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71" w:rsidRDefault="00992571" w:rsidP="00992571">
      <w:pPr>
        <w:jc w:val="center"/>
      </w:pPr>
      <w:r>
        <w:rPr>
          <w:b/>
          <w:bCs/>
        </w:rPr>
        <w:t>Štruktúra aktualizačného vzdelávania</w:t>
      </w:r>
      <w:r>
        <w:rPr>
          <w:b/>
          <w:bCs/>
        </w:rPr>
        <w:br/>
      </w:r>
      <w:r>
        <w:t>Základná škola s materskou školou, Novozámocká 129,Nitra</w:t>
      </w:r>
      <w:r>
        <w:br/>
        <w:t>šk. rok 2023/2024</w:t>
      </w:r>
    </w:p>
    <w:p w:rsidR="00992571" w:rsidRDefault="00992571" w:rsidP="00992571">
      <w:pPr>
        <w:jc w:val="center"/>
      </w:pPr>
    </w:p>
    <w:p w:rsidR="00992571" w:rsidRDefault="00992571" w:rsidP="00992571">
      <w:pPr>
        <w:jc w:val="center"/>
      </w:pPr>
      <w:r>
        <w:rPr>
          <w:b/>
          <w:bCs/>
          <w:sz w:val="28"/>
          <w:szCs w:val="28"/>
        </w:rPr>
        <w:t>INKLUZÍVNE VZDELÁVANIE</w:t>
      </w:r>
      <w:r>
        <w:rPr>
          <w:b/>
          <w:bCs/>
          <w:sz w:val="28"/>
          <w:szCs w:val="28"/>
        </w:rPr>
        <w:br/>
      </w:r>
      <w:r>
        <w:t>program aktualizačného vzdelávania</w:t>
      </w:r>
      <w:r>
        <w:br/>
        <w:t>šk. rok 2023/2024</w:t>
      </w:r>
    </w:p>
    <w:p w:rsidR="00992571" w:rsidRDefault="00992571" w:rsidP="00992571"/>
    <w:p w:rsidR="00992571" w:rsidRDefault="00992571" w:rsidP="00992571">
      <w:pPr>
        <w:spacing w:after="80"/>
        <w:rPr>
          <w:b/>
          <w:bCs/>
        </w:rPr>
      </w:pPr>
      <w:r>
        <w:rPr>
          <w:b/>
          <w:bCs/>
        </w:rPr>
        <w:t>Druh vzdelávania:</w:t>
      </w:r>
      <w:r>
        <w:t xml:space="preserve"> aktualizačné vzdelávanie</w:t>
      </w:r>
    </w:p>
    <w:p w:rsidR="00992571" w:rsidRDefault="00992571" w:rsidP="00992571">
      <w:pPr>
        <w:spacing w:after="80"/>
        <w:rPr>
          <w:b/>
          <w:bCs/>
        </w:rPr>
      </w:pPr>
      <w:r>
        <w:rPr>
          <w:b/>
          <w:bCs/>
        </w:rPr>
        <w:t>Forma vzdelávania:</w:t>
      </w:r>
      <w:r>
        <w:t xml:space="preserve"> prezenčná</w:t>
      </w:r>
      <w:r w:rsidR="00AE28A1">
        <w:t xml:space="preserve"> / dištančná</w:t>
      </w:r>
    </w:p>
    <w:p w:rsidR="00992571" w:rsidRDefault="00992571" w:rsidP="00992571">
      <w:pPr>
        <w:spacing w:after="80"/>
        <w:rPr>
          <w:b/>
          <w:bCs/>
        </w:rPr>
      </w:pPr>
      <w:r>
        <w:rPr>
          <w:b/>
          <w:bCs/>
        </w:rPr>
        <w:t>Hlavný cieľ:</w:t>
      </w:r>
      <w:r>
        <w:t xml:space="preserve"> učebné prostredie podporujúce všetkých žiakov, stratégie vyučovania</w:t>
      </w:r>
    </w:p>
    <w:p w:rsidR="00992571" w:rsidRPr="00A33799" w:rsidRDefault="00992571" w:rsidP="00992571">
      <w:pPr>
        <w:spacing w:after="80"/>
      </w:pPr>
      <w:r>
        <w:rPr>
          <w:b/>
          <w:bCs/>
        </w:rPr>
        <w:t>Špecifické ciele:</w:t>
      </w:r>
      <w:r>
        <w:t xml:space="preserve"> učenie a vyučovanie založené na kompetenciách, podporné opatrenia </w:t>
      </w:r>
    </w:p>
    <w:p w:rsidR="00992571" w:rsidRDefault="00992571" w:rsidP="00992571">
      <w:pPr>
        <w:rPr>
          <w:b/>
          <w:bCs/>
        </w:rPr>
      </w:pPr>
    </w:p>
    <w:p w:rsidR="00992571" w:rsidRDefault="00992571" w:rsidP="00992571">
      <w:pPr>
        <w:rPr>
          <w:b/>
          <w:bCs/>
        </w:rPr>
      </w:pPr>
      <w:r>
        <w:rPr>
          <w:b/>
          <w:bCs/>
        </w:rPr>
        <w:t>Obsah a rozsah vzdelávacieho programu:</w:t>
      </w:r>
    </w:p>
    <w:tbl>
      <w:tblPr>
        <w:tblStyle w:val="Mkatabulky"/>
        <w:tblW w:w="0" w:type="auto"/>
        <w:tblLook w:val="04A0"/>
      </w:tblPr>
      <w:tblGrid>
        <w:gridCol w:w="7225"/>
        <w:gridCol w:w="2511"/>
      </w:tblGrid>
      <w:tr w:rsidR="00992571" w:rsidTr="00255D80">
        <w:trPr>
          <w:trHeight w:val="470"/>
        </w:trPr>
        <w:tc>
          <w:tcPr>
            <w:tcW w:w="7225" w:type="dxa"/>
          </w:tcPr>
          <w:p w:rsidR="00992571" w:rsidRPr="00A33799" w:rsidRDefault="00992571" w:rsidP="00255D80">
            <w:pPr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  <w:tc>
          <w:tcPr>
            <w:tcW w:w="2511" w:type="dxa"/>
          </w:tcPr>
          <w:p w:rsidR="00992571" w:rsidRDefault="00992571" w:rsidP="00255D80">
            <w:pPr>
              <w:rPr>
                <w:b/>
                <w:bCs/>
              </w:rPr>
            </w:pPr>
            <w:r>
              <w:rPr>
                <w:b/>
                <w:bCs/>
              </w:rPr>
              <w:t>Dotácia hodín</w:t>
            </w:r>
          </w:p>
        </w:tc>
      </w:tr>
      <w:tr w:rsidR="00992571" w:rsidTr="00255D80">
        <w:trPr>
          <w:trHeight w:val="470"/>
        </w:trPr>
        <w:tc>
          <w:tcPr>
            <w:tcW w:w="7225" w:type="dxa"/>
            <w:vAlign w:val="center"/>
          </w:tcPr>
          <w:p w:rsidR="00992571" w:rsidRPr="00A33799" w:rsidRDefault="00992571" w:rsidP="00255D80">
            <w:r>
              <w:t>Vízia inkluzívneho vzdelávania</w:t>
            </w:r>
          </w:p>
        </w:tc>
        <w:tc>
          <w:tcPr>
            <w:tcW w:w="2511" w:type="dxa"/>
            <w:vAlign w:val="center"/>
          </w:tcPr>
          <w:p w:rsidR="00992571" w:rsidRPr="00A33799" w:rsidRDefault="00992571" w:rsidP="00255D80">
            <w:pPr>
              <w:jc w:val="center"/>
            </w:pPr>
            <w:r>
              <w:t>1</w:t>
            </w:r>
          </w:p>
        </w:tc>
      </w:tr>
      <w:tr w:rsidR="00992571" w:rsidTr="00255D80">
        <w:trPr>
          <w:trHeight w:val="470"/>
        </w:trPr>
        <w:tc>
          <w:tcPr>
            <w:tcW w:w="7225" w:type="dxa"/>
            <w:vAlign w:val="center"/>
          </w:tcPr>
          <w:p w:rsidR="00992571" w:rsidRPr="00A33799" w:rsidRDefault="00992571" w:rsidP="00255D80">
            <w:r>
              <w:t>Učenie pre všetkých v </w:t>
            </w:r>
            <w:proofErr w:type="spellStart"/>
            <w:r>
              <w:t>inkluzívnych</w:t>
            </w:r>
            <w:proofErr w:type="spellEnd"/>
            <w:r>
              <w:t xml:space="preserve"> triedach</w:t>
            </w:r>
          </w:p>
        </w:tc>
        <w:tc>
          <w:tcPr>
            <w:tcW w:w="2511" w:type="dxa"/>
            <w:vAlign w:val="center"/>
          </w:tcPr>
          <w:p w:rsidR="00992571" w:rsidRPr="00A33799" w:rsidRDefault="00992571" w:rsidP="00255D80">
            <w:pPr>
              <w:jc w:val="center"/>
            </w:pPr>
            <w:r>
              <w:t>1</w:t>
            </w:r>
          </w:p>
        </w:tc>
      </w:tr>
      <w:tr w:rsidR="00AE28A1" w:rsidTr="00255D80">
        <w:trPr>
          <w:trHeight w:val="470"/>
        </w:trPr>
        <w:tc>
          <w:tcPr>
            <w:tcW w:w="7225" w:type="dxa"/>
            <w:vAlign w:val="center"/>
          </w:tcPr>
          <w:p w:rsidR="00AE28A1" w:rsidRDefault="00AE28A1" w:rsidP="00255D80">
            <w:r>
              <w:t>Ukotvenie inklúzie, spolupráca v tíme, spolupráca s rodičmi, asistentka v škole, adaptačný týždeň, modelový týždeň</w:t>
            </w:r>
          </w:p>
        </w:tc>
        <w:tc>
          <w:tcPr>
            <w:tcW w:w="2511" w:type="dxa"/>
            <w:vAlign w:val="center"/>
          </w:tcPr>
          <w:p w:rsidR="00AE28A1" w:rsidRDefault="00AE28A1" w:rsidP="00255D80">
            <w:pPr>
              <w:jc w:val="center"/>
            </w:pPr>
            <w:r>
              <w:t>20</w:t>
            </w:r>
          </w:p>
        </w:tc>
      </w:tr>
    </w:tbl>
    <w:p w:rsidR="00992571" w:rsidRDefault="00992571" w:rsidP="00992571">
      <w:pPr>
        <w:rPr>
          <w:b/>
          <w:bCs/>
        </w:rPr>
      </w:pPr>
    </w:p>
    <w:p w:rsidR="00992571" w:rsidRPr="00C05DA5" w:rsidRDefault="00992571" w:rsidP="00992571">
      <w:pPr>
        <w:spacing w:after="80"/>
      </w:pPr>
      <w:r>
        <w:rPr>
          <w:b/>
          <w:bCs/>
        </w:rPr>
        <w:t>Rozsah vzdelávacieho programu:</w:t>
      </w:r>
      <w:r>
        <w:t xml:space="preserve"> 2</w:t>
      </w:r>
      <w:r w:rsidR="00AE28A1">
        <w:t>2</w:t>
      </w:r>
      <w:r>
        <w:t xml:space="preserve"> h</w:t>
      </w:r>
    </w:p>
    <w:p w:rsidR="00992571" w:rsidRDefault="00992571" w:rsidP="00992571">
      <w:pPr>
        <w:spacing w:after="80"/>
        <w:rPr>
          <w:b/>
          <w:bCs/>
        </w:rPr>
      </w:pPr>
      <w:r>
        <w:rPr>
          <w:b/>
          <w:bCs/>
        </w:rPr>
        <w:t>Trvanie vzdelávacieho programu:</w:t>
      </w:r>
      <w:r>
        <w:t xml:space="preserve"> október 2023 – máj 2024</w:t>
      </w:r>
      <w:r w:rsidR="00AE28A1">
        <w:t>, 6.3.2024 (Nadácia pre deti Slovenska)</w:t>
      </w:r>
    </w:p>
    <w:p w:rsidR="00992571" w:rsidRDefault="00992571" w:rsidP="00992571">
      <w:pPr>
        <w:spacing w:after="80"/>
        <w:rPr>
          <w:b/>
          <w:bCs/>
        </w:rPr>
      </w:pPr>
      <w:r>
        <w:rPr>
          <w:b/>
          <w:bCs/>
        </w:rPr>
        <w:t>Spôsob ukončenia a požiadavky na ukončenie vzdelávania:</w:t>
      </w:r>
      <w:r>
        <w:t xml:space="preserve"> absolvovanie 80% z rozsahu vzdelávania</w:t>
      </w:r>
    </w:p>
    <w:p w:rsidR="00992571" w:rsidRPr="001A0828" w:rsidRDefault="00992571" w:rsidP="00992571">
      <w:pPr>
        <w:spacing w:after="80"/>
      </w:pPr>
      <w:r>
        <w:rPr>
          <w:b/>
          <w:bCs/>
        </w:rPr>
        <w:t xml:space="preserve">Personálne zabezpečenie a garant vzdelávacieho programu: </w:t>
      </w:r>
      <w:r>
        <w:t xml:space="preserve">Mgr. </w:t>
      </w:r>
      <w:proofErr w:type="spellStart"/>
      <w:r>
        <w:t>Melinda</w:t>
      </w:r>
      <w:proofErr w:type="spellEnd"/>
      <w:r>
        <w:t xml:space="preserve"> </w:t>
      </w:r>
      <w:proofErr w:type="spellStart"/>
      <w:r>
        <w:t>Drdoľová</w:t>
      </w:r>
      <w:proofErr w:type="spellEnd"/>
    </w:p>
    <w:p w:rsidR="00992571" w:rsidRPr="001A0828" w:rsidRDefault="00992571" w:rsidP="00992571">
      <w:pPr>
        <w:spacing w:after="80"/>
      </w:pPr>
      <w:r>
        <w:rPr>
          <w:b/>
          <w:bCs/>
        </w:rPr>
        <w:t>Lektori vzdelávacieho programu:</w:t>
      </w:r>
      <w:r>
        <w:t xml:space="preserve"> Mgr. </w:t>
      </w:r>
      <w:proofErr w:type="spellStart"/>
      <w:r>
        <w:t>Melinda</w:t>
      </w:r>
      <w:proofErr w:type="spellEnd"/>
      <w:r>
        <w:t xml:space="preserve"> </w:t>
      </w:r>
      <w:proofErr w:type="spellStart"/>
      <w:r>
        <w:t>Drdoľová</w:t>
      </w:r>
      <w:proofErr w:type="spellEnd"/>
      <w:r>
        <w:t xml:space="preserve">, Mgr. Mário </w:t>
      </w:r>
      <w:proofErr w:type="spellStart"/>
      <w:r>
        <w:t>Lénart</w:t>
      </w:r>
      <w:proofErr w:type="spellEnd"/>
      <w:r w:rsidR="00AE28A1">
        <w:t xml:space="preserve">, Nadácia pre deti Slovenska – Kristína </w:t>
      </w:r>
      <w:proofErr w:type="spellStart"/>
      <w:r w:rsidR="00AE28A1">
        <w:t>Zelná</w:t>
      </w:r>
      <w:proofErr w:type="spellEnd"/>
    </w:p>
    <w:p w:rsidR="00992571" w:rsidRDefault="00992571" w:rsidP="00992571"/>
    <w:p w:rsidR="0025382F" w:rsidRDefault="0025382F"/>
    <w:sectPr w:rsidR="0025382F" w:rsidSect="001821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92571"/>
    <w:rsid w:val="0025382F"/>
    <w:rsid w:val="005117DE"/>
    <w:rsid w:val="00992571"/>
    <w:rsid w:val="00AE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7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25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PC-R</cp:lastModifiedBy>
  <cp:revision>3</cp:revision>
  <dcterms:created xsi:type="dcterms:W3CDTF">2023-11-03T17:15:00Z</dcterms:created>
  <dcterms:modified xsi:type="dcterms:W3CDTF">2024-02-19T14:12:00Z</dcterms:modified>
</cp:coreProperties>
</file>