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ook w:val="0000" w:firstRow="0" w:lastRow="0" w:firstColumn="0" w:lastColumn="0" w:noHBand="0" w:noVBand="0"/>
      </w:tblPr>
      <w:tblGrid>
        <w:gridCol w:w="5389"/>
        <w:gridCol w:w="717"/>
        <w:gridCol w:w="3254"/>
      </w:tblGrid>
      <w:tr w:rsidR="00E03F9C" w:rsidTr="008D2544">
        <w:trPr>
          <w:trHeight w:val="331"/>
          <w:jc w:val="center"/>
        </w:trPr>
        <w:tc>
          <w:tcPr>
            <w:tcW w:w="5389" w:type="dxa"/>
          </w:tcPr>
          <w:p w:rsidR="008D2544" w:rsidRPr="00543F44" w:rsidRDefault="006C44A5" w:rsidP="006C44A5">
            <w:pPr>
              <w:pStyle w:val="Nagwek1"/>
              <w:jc w:val="right"/>
              <w:rPr>
                <w:szCs w:val="32"/>
              </w:rPr>
            </w:pPr>
            <w:r>
              <w:rPr>
                <w:sz w:val="32"/>
                <w:szCs w:val="32"/>
              </w:rPr>
              <w:t>Jadłospis</w:t>
            </w:r>
            <w:r w:rsidR="00543F44">
              <w:rPr>
                <w:sz w:val="32"/>
                <w:szCs w:val="32"/>
              </w:rPr>
              <w:t xml:space="preserve"> nr 24 </w:t>
            </w:r>
            <w:r w:rsidR="00543F44">
              <w:rPr>
                <w:szCs w:val="32"/>
              </w:rPr>
              <w:t>22-26.04.2024</w:t>
            </w:r>
          </w:p>
          <w:p w:rsidR="006C44A5" w:rsidRPr="006C44A5" w:rsidRDefault="006C44A5" w:rsidP="006C44A5"/>
        </w:tc>
        <w:tc>
          <w:tcPr>
            <w:tcW w:w="717" w:type="dxa"/>
            <w:vAlign w:val="center"/>
          </w:tcPr>
          <w:p w:rsidR="00E03F9C" w:rsidRDefault="00E03F9C" w:rsidP="006C44A5">
            <w:pPr>
              <w:pStyle w:val="NameDate"/>
              <w:jc w:val="right"/>
            </w:pPr>
          </w:p>
        </w:tc>
        <w:tc>
          <w:tcPr>
            <w:tcW w:w="3254" w:type="dxa"/>
            <w:vAlign w:val="center"/>
          </w:tcPr>
          <w:p w:rsidR="00E03F9C" w:rsidRDefault="00E03F9C">
            <w:pPr>
              <w:pStyle w:val="NameDate"/>
            </w:pPr>
          </w:p>
        </w:tc>
      </w:tr>
    </w:tbl>
    <w:p w:rsidR="00E03F9C" w:rsidRDefault="00E03F9C"/>
    <w:tbl>
      <w:tblPr>
        <w:tblW w:w="1122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8"/>
        <w:gridCol w:w="3402"/>
        <w:gridCol w:w="3402"/>
        <w:gridCol w:w="3402"/>
      </w:tblGrid>
      <w:tr w:rsidR="008D2544" w:rsidTr="001455BC">
        <w:trPr>
          <w:cantSplit/>
          <w:trHeight w:val="567"/>
          <w:jc w:val="center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D2544" w:rsidRPr="001455BC" w:rsidRDefault="008D2544" w:rsidP="008D2544">
            <w:pPr>
              <w:pStyle w:val="SectionTitles"/>
              <w:jc w:val="center"/>
              <w:rPr>
                <w:color w:val="000000" w:themeColor="text1"/>
              </w:rPr>
            </w:pPr>
            <w:r w:rsidRPr="001455BC">
              <w:rPr>
                <w:color w:val="000000" w:themeColor="text1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D2544" w:rsidRPr="001455BC" w:rsidRDefault="008D2544" w:rsidP="008D2544">
            <w:pPr>
              <w:pStyle w:val="SectionTitles"/>
              <w:jc w:val="center"/>
              <w:rPr>
                <w:color w:val="000000" w:themeColor="text1"/>
              </w:rPr>
            </w:pPr>
            <w:r w:rsidRPr="001455BC">
              <w:rPr>
                <w:color w:val="000000" w:themeColor="text1"/>
              </w:rPr>
              <w:t>ŚNIADANIE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D2544" w:rsidRPr="001455BC" w:rsidRDefault="008D2544" w:rsidP="008D2544">
            <w:pPr>
              <w:pStyle w:val="SectionTitlesCentered"/>
              <w:rPr>
                <w:color w:val="000000" w:themeColor="text1"/>
              </w:rPr>
            </w:pPr>
            <w:r w:rsidRPr="001455BC">
              <w:rPr>
                <w:color w:val="000000" w:themeColor="text1"/>
              </w:rPr>
              <w:t>II ŚNIADANIE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D2544" w:rsidRPr="001455BC" w:rsidRDefault="008D2544" w:rsidP="008D2544">
            <w:pPr>
              <w:pStyle w:val="SectionTitlesCentered"/>
              <w:rPr>
                <w:color w:val="000000" w:themeColor="text1"/>
              </w:rPr>
            </w:pPr>
            <w:r w:rsidRPr="001455BC">
              <w:rPr>
                <w:color w:val="000000" w:themeColor="text1"/>
              </w:rPr>
              <w:t>OBIAD</w:t>
            </w:r>
          </w:p>
        </w:tc>
      </w:tr>
      <w:tr w:rsidR="008D2544" w:rsidTr="001455BC">
        <w:trPr>
          <w:cantSplit/>
          <w:trHeight w:val="567"/>
          <w:jc w:val="center"/>
        </w:trPr>
        <w:tc>
          <w:tcPr>
            <w:tcW w:w="101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textDirection w:val="btLr"/>
            <w:vAlign w:val="center"/>
          </w:tcPr>
          <w:p w:rsidR="008D2544" w:rsidRPr="00A40051" w:rsidRDefault="008D2544" w:rsidP="008D2544">
            <w:pPr>
              <w:jc w:val="center"/>
              <w:rPr>
                <w:b/>
                <w:sz w:val="20"/>
                <w:szCs w:val="20"/>
              </w:rPr>
            </w:pPr>
            <w:r w:rsidRPr="00A40051">
              <w:rPr>
                <w:b/>
                <w:sz w:val="20"/>
                <w:szCs w:val="20"/>
              </w:rPr>
              <w:t>PONIEDZIAŁEK</w:t>
            </w:r>
          </w:p>
          <w:p w:rsidR="008D2544" w:rsidRPr="00A40051" w:rsidRDefault="008D2544" w:rsidP="008D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A3E2B" w:rsidRPr="007D43CB" w:rsidRDefault="00606185" w:rsidP="008D2544">
            <w:pPr>
              <w:rPr>
                <w:b/>
                <w:vertAlign w:val="superscript"/>
              </w:rPr>
            </w:pPr>
            <w:r>
              <w:t xml:space="preserve">Płatki kukurydziane z mlekiem </w:t>
            </w:r>
            <w:r w:rsidR="007D43CB">
              <w:rPr>
                <w:b/>
                <w:vertAlign w:val="superscript"/>
              </w:rPr>
              <w:t>7,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Pr="007D43CB" w:rsidRDefault="00606185" w:rsidP="00D96ACF">
            <w:pPr>
              <w:rPr>
                <w:b/>
                <w:vertAlign w:val="superscript"/>
              </w:rPr>
            </w:pPr>
            <w:r>
              <w:t xml:space="preserve">Kanapka z pastą z soczewicy </w:t>
            </w:r>
            <w:r w:rsidR="007D43CB">
              <w:rPr>
                <w:b/>
                <w:vertAlign w:val="superscript"/>
              </w:rPr>
              <w:t>1,7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Pr="007D43CB" w:rsidRDefault="00543F44" w:rsidP="008D2544">
            <w:pPr>
              <w:rPr>
                <w:b/>
                <w:vertAlign w:val="superscript"/>
              </w:rPr>
            </w:pPr>
            <w:r>
              <w:t xml:space="preserve">Zupa grochowa z ziemniakami </w:t>
            </w:r>
            <w:r w:rsidR="007D43CB">
              <w:rPr>
                <w:b/>
                <w:vertAlign w:val="superscript"/>
              </w:rPr>
              <w:t>9,</w:t>
            </w:r>
          </w:p>
        </w:tc>
      </w:tr>
      <w:tr w:rsidR="008D2544" w:rsidTr="001455B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8D2544" w:rsidRPr="00A40051" w:rsidRDefault="008D2544" w:rsidP="008D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Pr="007D43CB" w:rsidRDefault="00606185" w:rsidP="008D2544">
            <w:pPr>
              <w:rPr>
                <w:b/>
                <w:vertAlign w:val="superscript"/>
              </w:rPr>
            </w:pPr>
            <w:r>
              <w:t>Kanapka z wędliną</w:t>
            </w:r>
            <w:r w:rsidR="007D43CB">
              <w:t xml:space="preserve"> </w:t>
            </w:r>
            <w:r w:rsidR="007D43CB">
              <w:rPr>
                <w:b/>
                <w:vertAlign w:val="superscript"/>
              </w:rPr>
              <w:t>1,7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Default="00606185" w:rsidP="008D2544">
            <w:r>
              <w:t xml:space="preserve">Pomidor 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Pr="007D43CB" w:rsidRDefault="00543F44" w:rsidP="008D2544">
            <w:pPr>
              <w:rPr>
                <w:b/>
                <w:vertAlign w:val="superscript"/>
              </w:rPr>
            </w:pPr>
            <w:r>
              <w:t xml:space="preserve">Makaron z twarogiem i polewą jogurtowo-truskawkową  </w:t>
            </w:r>
            <w:r w:rsidR="007D43CB">
              <w:rPr>
                <w:b/>
                <w:vertAlign w:val="superscript"/>
              </w:rPr>
              <w:t>1,7</w:t>
            </w:r>
          </w:p>
        </w:tc>
      </w:tr>
      <w:tr w:rsidR="008D2544" w:rsidTr="001455B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8D2544" w:rsidRPr="00A40051" w:rsidRDefault="008D2544" w:rsidP="008D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3208" w:rsidRDefault="00606185" w:rsidP="006C44A5">
            <w:r>
              <w:t>Rukola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Default="00606185" w:rsidP="006C44A5">
            <w:r>
              <w:t xml:space="preserve">Herbata rumiankowa 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Default="00543F44" w:rsidP="008D2544">
            <w:r>
              <w:t xml:space="preserve">Kompot owocowy </w:t>
            </w:r>
          </w:p>
        </w:tc>
      </w:tr>
      <w:tr w:rsidR="008D2544" w:rsidTr="001455B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8D2544" w:rsidRPr="00A40051" w:rsidRDefault="008D2544" w:rsidP="008D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3208" w:rsidRDefault="00606185" w:rsidP="008D2544">
            <w:r>
              <w:t xml:space="preserve">Herbata z cytryną 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Default="008D2544" w:rsidP="008D2544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Default="008D2544" w:rsidP="008D2544"/>
        </w:tc>
      </w:tr>
      <w:tr w:rsidR="00FD2DFC" w:rsidTr="001455B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D2DFC" w:rsidRPr="00A40051" w:rsidRDefault="00FD2DFC" w:rsidP="00FD2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2DFC" w:rsidRDefault="00FD2DFC" w:rsidP="00FD2DFC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2DFC" w:rsidRDefault="00FD2DFC" w:rsidP="00FD2DFC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2DFC" w:rsidRDefault="00FD2DFC" w:rsidP="00FD2DFC"/>
        </w:tc>
      </w:tr>
      <w:tr w:rsidR="00B119C7" w:rsidTr="00B119C7">
        <w:trPr>
          <w:cantSplit/>
          <w:trHeight w:val="567"/>
          <w:jc w:val="center"/>
        </w:trPr>
        <w:tc>
          <w:tcPr>
            <w:tcW w:w="101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textDirection w:val="btLr"/>
            <w:vAlign w:val="center"/>
          </w:tcPr>
          <w:p w:rsidR="00B119C7" w:rsidRPr="00A40051" w:rsidRDefault="00B119C7" w:rsidP="00B11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WTOREK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7D43CB" w:rsidRDefault="00F60EE0" w:rsidP="00B119C7">
            <w:pPr>
              <w:rPr>
                <w:b/>
                <w:vertAlign w:val="superscript"/>
              </w:rPr>
            </w:pPr>
            <w:r>
              <w:t xml:space="preserve">Kakao </w:t>
            </w:r>
            <w:r w:rsidR="007D43CB">
              <w:rPr>
                <w:b/>
                <w:vertAlign w:val="superscript"/>
              </w:rPr>
              <w:t>7,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7D43CB" w:rsidRDefault="00606185" w:rsidP="00B119C7">
            <w:pPr>
              <w:rPr>
                <w:b/>
                <w:vertAlign w:val="superscript"/>
              </w:rPr>
            </w:pPr>
            <w:r>
              <w:t xml:space="preserve">Serek homogenizowany </w:t>
            </w:r>
            <w:r w:rsidR="007D43CB">
              <w:rPr>
                <w:b/>
                <w:vertAlign w:val="superscript"/>
              </w:rPr>
              <w:t>7,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119C7" w:rsidRPr="007D43CB" w:rsidRDefault="00FD093F" w:rsidP="00B119C7">
            <w:pPr>
              <w:rPr>
                <w:b/>
                <w:vertAlign w:val="superscript"/>
              </w:rPr>
            </w:pPr>
            <w:r>
              <w:t xml:space="preserve">Zupa szczawiowa z ziemniakami </w:t>
            </w:r>
            <w:r w:rsidR="007D43CB">
              <w:rPr>
                <w:b/>
                <w:vertAlign w:val="superscript"/>
              </w:rPr>
              <w:t>3,7,9</w:t>
            </w:r>
          </w:p>
        </w:tc>
      </w:tr>
      <w:tr w:rsidR="00B119C7" w:rsidTr="00996CEA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EA40A3" w:rsidRDefault="00B119C7" w:rsidP="00B11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7D43CB" w:rsidRDefault="00F60EE0" w:rsidP="00B119C7">
            <w:pPr>
              <w:rPr>
                <w:b/>
                <w:vertAlign w:val="superscript"/>
              </w:rPr>
            </w:pPr>
            <w:r>
              <w:t xml:space="preserve">Kanapka z wędliną i serem żółtym </w:t>
            </w:r>
            <w:r w:rsidR="007D43CB">
              <w:rPr>
                <w:b/>
                <w:vertAlign w:val="superscript"/>
              </w:rPr>
              <w:t>1,7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0501AC" w:rsidRDefault="00606185" w:rsidP="00B119C7">
            <w:r>
              <w:t xml:space="preserve">Jabłko 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7D43CB" w:rsidRDefault="00FD093F" w:rsidP="00B119C7">
            <w:pPr>
              <w:rPr>
                <w:b/>
                <w:vertAlign w:val="superscript"/>
              </w:rPr>
            </w:pPr>
            <w:r>
              <w:t xml:space="preserve">Kurczak po chińsku </w:t>
            </w:r>
            <w:r w:rsidR="007D43CB">
              <w:rPr>
                <w:b/>
                <w:vertAlign w:val="superscript"/>
              </w:rPr>
              <w:t>1,</w:t>
            </w:r>
          </w:p>
        </w:tc>
      </w:tr>
      <w:tr w:rsidR="00B119C7" w:rsidTr="00996CEA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EA40A3" w:rsidRDefault="00B119C7" w:rsidP="00B11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F60EE0" w:rsidP="00B119C7">
            <w:r>
              <w:t xml:space="preserve">Ogórek 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B119C7" w:rsidP="00B119C7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FD093F" w:rsidP="00B119C7">
            <w:r>
              <w:t>Ryż</w:t>
            </w:r>
          </w:p>
        </w:tc>
      </w:tr>
      <w:tr w:rsidR="00B119C7" w:rsidTr="001455B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EA40A3" w:rsidRDefault="00B119C7" w:rsidP="00B11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F60EE0" w:rsidP="00B119C7">
            <w:r>
              <w:t xml:space="preserve">Papryka 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B119C7" w:rsidP="00B119C7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FD093F" w:rsidP="00B119C7">
            <w:r>
              <w:t xml:space="preserve">Woda z cytryną </w:t>
            </w:r>
          </w:p>
        </w:tc>
      </w:tr>
      <w:tr w:rsidR="00B119C7" w:rsidTr="001455B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EA40A3" w:rsidRDefault="00B119C7" w:rsidP="00B11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B119C7" w:rsidP="00B119C7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B119C7" w:rsidP="00B119C7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B119C7" w:rsidP="00B119C7"/>
        </w:tc>
      </w:tr>
      <w:tr w:rsidR="00B119C7" w:rsidRPr="00300AB9" w:rsidTr="00996CEA">
        <w:trPr>
          <w:cantSplit/>
          <w:trHeight w:val="567"/>
          <w:jc w:val="center"/>
        </w:trPr>
        <w:tc>
          <w:tcPr>
            <w:tcW w:w="101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textDirection w:val="btLr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  <w:r w:rsidRPr="00300AB9">
              <w:rPr>
                <w:b/>
                <w:sz w:val="20"/>
                <w:szCs w:val="20"/>
              </w:rPr>
              <w:t>ŚRODA</w:t>
            </w:r>
          </w:p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F60EE0" w:rsidP="00B119C7">
            <w:r>
              <w:t xml:space="preserve">Herbata z cytryną 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606185" w:rsidP="00B119C7">
            <w:r>
              <w:t xml:space="preserve">Mus owocowy 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7D43CB" w:rsidRDefault="00FD093F" w:rsidP="00B119C7">
            <w:pPr>
              <w:rPr>
                <w:b/>
                <w:vertAlign w:val="superscript"/>
              </w:rPr>
            </w:pPr>
            <w:r>
              <w:t xml:space="preserve">Zupa pomidorowa z brązowym ryżem </w:t>
            </w:r>
            <w:r w:rsidR="007D43CB">
              <w:rPr>
                <w:b/>
                <w:vertAlign w:val="superscript"/>
              </w:rPr>
              <w:t>7,9</w:t>
            </w:r>
          </w:p>
        </w:tc>
      </w:tr>
      <w:tr w:rsidR="00B119C7" w:rsidRPr="00300AB9" w:rsidTr="00996CEA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F60EE0" w:rsidP="00B119C7">
            <w:r>
              <w:t>Parówka z szynki wp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606185" w:rsidP="00B119C7">
            <w:r>
              <w:t xml:space="preserve">Wafle kukurydziane 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FD093F" w:rsidP="00B119C7">
            <w:r>
              <w:t>Filet z piersi kurczaka panierowany</w:t>
            </w:r>
            <w:r w:rsidR="007D43CB">
              <w:t xml:space="preserve"> </w:t>
            </w:r>
            <w:r w:rsidR="007D43CB">
              <w:rPr>
                <w:b/>
                <w:vertAlign w:val="superscript"/>
              </w:rPr>
              <w:t>1,3,</w:t>
            </w:r>
            <w:r>
              <w:t xml:space="preserve"> </w:t>
            </w:r>
          </w:p>
        </w:tc>
      </w:tr>
      <w:tr w:rsidR="00B119C7" w:rsidRPr="00300AB9" w:rsidTr="00996CEA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7D43CB" w:rsidRDefault="00F60EE0" w:rsidP="00B119C7">
            <w:pPr>
              <w:rPr>
                <w:b/>
                <w:vertAlign w:val="superscript"/>
              </w:rPr>
            </w:pPr>
            <w:r>
              <w:t xml:space="preserve">Pieczywo z masłem </w:t>
            </w:r>
            <w:r w:rsidR="007D43CB">
              <w:rPr>
                <w:b/>
                <w:vertAlign w:val="superscript"/>
              </w:rPr>
              <w:t>1,7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B119C7" w:rsidP="00B119C7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FD093F" w:rsidP="00B119C7">
            <w:r>
              <w:t xml:space="preserve">Ziemniaki </w:t>
            </w:r>
          </w:p>
        </w:tc>
      </w:tr>
      <w:tr w:rsidR="00B119C7" w:rsidRPr="00300AB9" w:rsidTr="00996CEA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F60EE0" w:rsidP="00B119C7">
            <w:r>
              <w:t xml:space="preserve">Rzodkiewka 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B119C7" w:rsidP="00B119C7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FD093F" w:rsidP="00B119C7">
            <w:r>
              <w:t>Warzywa na parze</w:t>
            </w:r>
          </w:p>
        </w:tc>
      </w:tr>
      <w:tr w:rsidR="00B119C7" w:rsidRPr="00300AB9" w:rsidTr="00996CEA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B119C7" w:rsidP="00B119C7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B119C7" w:rsidP="00B119C7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FD093F" w:rsidP="00B119C7">
            <w:r>
              <w:t xml:space="preserve">Kompot owocowy </w:t>
            </w:r>
          </w:p>
        </w:tc>
      </w:tr>
      <w:tr w:rsidR="00B119C7" w:rsidRPr="00300AB9" w:rsidTr="00F93F25">
        <w:trPr>
          <w:cantSplit/>
          <w:trHeight w:val="567"/>
          <w:jc w:val="center"/>
        </w:trPr>
        <w:tc>
          <w:tcPr>
            <w:tcW w:w="101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textDirection w:val="btLr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  <w:r w:rsidRPr="00300AB9">
              <w:rPr>
                <w:b/>
                <w:sz w:val="20"/>
                <w:szCs w:val="20"/>
              </w:rPr>
              <w:t>CZWARTEK</w:t>
            </w:r>
          </w:p>
          <w:p w:rsidR="00B119C7" w:rsidRPr="00300AB9" w:rsidRDefault="00B119C7" w:rsidP="00B119C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7D43CB" w:rsidRDefault="00F60EE0" w:rsidP="00B119C7">
            <w:pPr>
              <w:rPr>
                <w:b/>
                <w:vertAlign w:val="superscript"/>
              </w:rPr>
            </w:pPr>
            <w:r>
              <w:t xml:space="preserve">Płatki owsiane z mlekiem </w:t>
            </w:r>
            <w:r w:rsidR="007D43CB">
              <w:rPr>
                <w:b/>
                <w:vertAlign w:val="superscript"/>
              </w:rPr>
              <w:t>1,7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7D43CB" w:rsidRDefault="00606185" w:rsidP="00B119C7">
            <w:pPr>
              <w:rPr>
                <w:b/>
                <w:vertAlign w:val="superscript"/>
              </w:rPr>
            </w:pPr>
            <w:r>
              <w:t xml:space="preserve">Jogurt owocowy </w:t>
            </w:r>
            <w:r w:rsidR="007D43CB">
              <w:rPr>
                <w:b/>
                <w:vertAlign w:val="superscript"/>
              </w:rPr>
              <w:t>7,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7D43CB" w:rsidRDefault="00606185" w:rsidP="00B119C7">
            <w:pPr>
              <w:rPr>
                <w:b/>
                <w:vertAlign w:val="superscript"/>
              </w:rPr>
            </w:pPr>
            <w:r>
              <w:t xml:space="preserve">Zupa buraczkowa z ziemniakami </w:t>
            </w:r>
            <w:r w:rsidR="007D43CB">
              <w:rPr>
                <w:b/>
                <w:vertAlign w:val="superscript"/>
              </w:rPr>
              <w:t>7,9</w:t>
            </w:r>
          </w:p>
        </w:tc>
      </w:tr>
      <w:tr w:rsidR="00B119C7" w:rsidRPr="00300AB9" w:rsidTr="00F93F25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textDirection w:val="btLr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7D43CB" w:rsidRDefault="00F60EE0" w:rsidP="00B119C7">
            <w:pPr>
              <w:rPr>
                <w:b/>
                <w:vertAlign w:val="superscript"/>
              </w:rPr>
            </w:pPr>
            <w:r>
              <w:t xml:space="preserve">Kanapka z wędliną </w:t>
            </w:r>
            <w:r w:rsidR="007D43CB">
              <w:rPr>
                <w:b/>
                <w:vertAlign w:val="superscript"/>
              </w:rPr>
              <w:t>1,7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606185" w:rsidP="00B119C7">
            <w:r>
              <w:t xml:space="preserve">Banan 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7D43CB" w:rsidRDefault="00606185" w:rsidP="00B119C7">
            <w:pPr>
              <w:rPr>
                <w:b/>
                <w:vertAlign w:val="superscript"/>
              </w:rPr>
            </w:pPr>
            <w:r>
              <w:t xml:space="preserve">Pulpety w sosie pomidorowym </w:t>
            </w:r>
            <w:r w:rsidR="007D43CB">
              <w:rPr>
                <w:b/>
                <w:vertAlign w:val="superscript"/>
              </w:rPr>
              <w:t>1,3,7</w:t>
            </w:r>
          </w:p>
        </w:tc>
      </w:tr>
      <w:tr w:rsidR="00B119C7" w:rsidRPr="00300AB9" w:rsidTr="00F93F25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textDirection w:val="btLr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F60EE0" w:rsidP="00B119C7">
            <w:r>
              <w:t xml:space="preserve">Pomidor 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B119C7" w:rsidP="00B119C7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7D43CB" w:rsidRDefault="00606185" w:rsidP="00B119C7">
            <w:pPr>
              <w:rPr>
                <w:b/>
                <w:vertAlign w:val="superscript"/>
              </w:rPr>
            </w:pPr>
            <w:r>
              <w:t>Kasza jęczmienna perłowa</w:t>
            </w:r>
            <w:r w:rsidR="007D43CB">
              <w:t xml:space="preserve"> </w:t>
            </w:r>
            <w:r w:rsidR="007D43CB">
              <w:rPr>
                <w:b/>
                <w:vertAlign w:val="superscript"/>
              </w:rPr>
              <w:t>1,</w:t>
            </w:r>
          </w:p>
        </w:tc>
      </w:tr>
      <w:tr w:rsidR="00B119C7" w:rsidRPr="00300AB9" w:rsidTr="00F93F25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textDirection w:val="btLr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F60EE0" w:rsidP="00B119C7">
            <w:r>
              <w:t>Herbata z cytryną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B119C7" w:rsidP="00B119C7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606185" w:rsidP="00B119C7">
            <w:r>
              <w:t xml:space="preserve">Surówka z kapusty pekińskiej, kukurydzy i marchewki </w:t>
            </w:r>
          </w:p>
        </w:tc>
      </w:tr>
      <w:tr w:rsidR="00B119C7" w:rsidRPr="00300AB9" w:rsidTr="00F93F25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textDirection w:val="btLr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B119C7" w:rsidP="00B119C7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B119C7" w:rsidP="00B119C7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606185" w:rsidP="00B119C7">
            <w:r>
              <w:t xml:space="preserve">Kompot owocowy </w:t>
            </w:r>
          </w:p>
        </w:tc>
      </w:tr>
      <w:tr w:rsidR="00B119C7" w:rsidRPr="00300AB9" w:rsidTr="001455BC">
        <w:trPr>
          <w:cantSplit/>
          <w:trHeight w:val="567"/>
          <w:jc w:val="center"/>
        </w:trPr>
        <w:tc>
          <w:tcPr>
            <w:tcW w:w="101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textDirection w:val="btLr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  <w:r w:rsidRPr="00300AB9">
              <w:rPr>
                <w:b/>
                <w:sz w:val="20"/>
                <w:szCs w:val="20"/>
              </w:rPr>
              <w:t>PIĄTEK</w:t>
            </w:r>
          </w:p>
          <w:p w:rsidR="00B119C7" w:rsidRPr="00300AB9" w:rsidRDefault="00B119C7" w:rsidP="00B119C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7D43CB" w:rsidRDefault="00F60EE0" w:rsidP="00B119C7">
            <w:pPr>
              <w:rPr>
                <w:b/>
                <w:vertAlign w:val="superscript"/>
              </w:rPr>
            </w:pPr>
            <w:r>
              <w:t xml:space="preserve">Kakao </w:t>
            </w:r>
            <w:r w:rsidR="007D43CB">
              <w:rPr>
                <w:b/>
                <w:vertAlign w:val="superscript"/>
              </w:rPr>
              <w:t>7,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7D43CB" w:rsidRDefault="00606185" w:rsidP="00B119C7">
            <w:pPr>
              <w:rPr>
                <w:b/>
                <w:vertAlign w:val="superscript"/>
              </w:rPr>
            </w:pPr>
            <w:r>
              <w:t>Rogalik drożdżowy</w:t>
            </w:r>
            <w:r w:rsidR="007D43CB">
              <w:t xml:space="preserve"> </w:t>
            </w:r>
            <w:r w:rsidR="007D43CB">
              <w:rPr>
                <w:b/>
                <w:vertAlign w:val="superscript"/>
              </w:rPr>
              <w:t>1,3,7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7D43CB" w:rsidRDefault="00606185" w:rsidP="00B119C7">
            <w:pPr>
              <w:rPr>
                <w:b/>
                <w:vertAlign w:val="superscript"/>
              </w:rPr>
            </w:pPr>
            <w:r>
              <w:t xml:space="preserve">Rosół z makaronem </w:t>
            </w:r>
            <w:r w:rsidR="007D43CB">
              <w:rPr>
                <w:b/>
                <w:vertAlign w:val="superscript"/>
              </w:rPr>
              <w:t>1,9</w:t>
            </w:r>
          </w:p>
        </w:tc>
      </w:tr>
      <w:tr w:rsidR="00B119C7" w:rsidRPr="00300AB9" w:rsidTr="001455B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7D43CB" w:rsidRDefault="00F60EE0" w:rsidP="00B119C7">
            <w:pPr>
              <w:rPr>
                <w:b/>
                <w:vertAlign w:val="superscript"/>
              </w:rPr>
            </w:pPr>
            <w:r>
              <w:t xml:space="preserve">Kanapka z serem żółtym </w:t>
            </w:r>
            <w:r w:rsidR="007D43CB">
              <w:rPr>
                <w:b/>
                <w:vertAlign w:val="superscript"/>
              </w:rPr>
              <w:t>1,7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606185" w:rsidP="00B119C7">
            <w:r>
              <w:t>Sok 0,2 l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7D43CB" w:rsidRDefault="00606185" w:rsidP="00B119C7">
            <w:pPr>
              <w:rPr>
                <w:b/>
                <w:vertAlign w:val="superscript"/>
              </w:rPr>
            </w:pPr>
            <w:r>
              <w:t xml:space="preserve">Filet z ryby </w:t>
            </w:r>
            <w:r w:rsidR="007D43CB">
              <w:rPr>
                <w:b/>
                <w:vertAlign w:val="superscript"/>
              </w:rPr>
              <w:t>1,3,4,</w:t>
            </w:r>
          </w:p>
        </w:tc>
      </w:tr>
      <w:tr w:rsidR="00B119C7" w:rsidRPr="00300AB9" w:rsidTr="001455B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F60EE0" w:rsidP="00B119C7">
            <w:r>
              <w:t xml:space="preserve">Ogórek 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B119C7" w:rsidP="00B119C7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606185" w:rsidP="00B119C7">
            <w:r>
              <w:t xml:space="preserve">Ziemniaki </w:t>
            </w:r>
          </w:p>
        </w:tc>
      </w:tr>
      <w:tr w:rsidR="00B119C7" w:rsidRPr="00300AB9" w:rsidTr="001455B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F60EE0" w:rsidP="00B119C7">
            <w:r>
              <w:t xml:space="preserve">Kiełki 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B119C7" w:rsidP="00B119C7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606185" w:rsidP="007D43CB">
            <w:r>
              <w:t>Surówka z kapusty kiszonej</w:t>
            </w:r>
            <w:r w:rsidR="007D43CB">
              <w:t xml:space="preserve">            </w:t>
            </w:r>
            <w:bookmarkStart w:id="0" w:name="_GoBack"/>
            <w:bookmarkEnd w:id="0"/>
            <w:r>
              <w:t xml:space="preserve">z cebulką </w:t>
            </w:r>
          </w:p>
        </w:tc>
      </w:tr>
      <w:tr w:rsidR="00B119C7" w:rsidRPr="00300AB9" w:rsidTr="001455B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B119C7" w:rsidP="00B119C7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B119C7" w:rsidP="00B119C7"/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606185" w:rsidP="00B119C7">
            <w:r>
              <w:t xml:space="preserve">Kompot owocowy </w:t>
            </w:r>
          </w:p>
        </w:tc>
      </w:tr>
    </w:tbl>
    <w:p w:rsidR="00E03F9C" w:rsidRPr="00300AB9" w:rsidRDefault="00E03F9C">
      <w:pPr>
        <w:rPr>
          <w:b/>
        </w:rPr>
      </w:pPr>
    </w:p>
    <w:sectPr w:rsidR="00E03F9C" w:rsidRPr="00300AB9" w:rsidSect="008D2544">
      <w:pgSz w:w="11907" w:h="16839"/>
      <w:pgMar w:top="22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DE" w:rsidRDefault="006C49DE" w:rsidP="00A40051">
      <w:r>
        <w:separator/>
      </w:r>
    </w:p>
  </w:endnote>
  <w:endnote w:type="continuationSeparator" w:id="0">
    <w:p w:rsidR="006C49DE" w:rsidRDefault="006C49DE" w:rsidP="00A4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DE" w:rsidRDefault="006C49DE" w:rsidP="00A40051">
      <w:r>
        <w:separator/>
      </w:r>
    </w:p>
  </w:footnote>
  <w:footnote w:type="continuationSeparator" w:id="0">
    <w:p w:rsidR="006C49DE" w:rsidRDefault="006C49DE" w:rsidP="00A4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E3"/>
    <w:rsid w:val="00076AD8"/>
    <w:rsid w:val="00135D0B"/>
    <w:rsid w:val="001455BC"/>
    <w:rsid w:val="00265E46"/>
    <w:rsid w:val="002D01A7"/>
    <w:rsid w:val="00300AB9"/>
    <w:rsid w:val="00323BBC"/>
    <w:rsid w:val="003308A5"/>
    <w:rsid w:val="00334598"/>
    <w:rsid w:val="00434802"/>
    <w:rsid w:val="0052389E"/>
    <w:rsid w:val="00542735"/>
    <w:rsid w:val="00543F44"/>
    <w:rsid w:val="00586E05"/>
    <w:rsid w:val="00592DE3"/>
    <w:rsid w:val="005E3208"/>
    <w:rsid w:val="00606185"/>
    <w:rsid w:val="00642617"/>
    <w:rsid w:val="00691276"/>
    <w:rsid w:val="006C44A5"/>
    <w:rsid w:val="006C49DE"/>
    <w:rsid w:val="00764E18"/>
    <w:rsid w:val="007D43CB"/>
    <w:rsid w:val="008A219C"/>
    <w:rsid w:val="008D2544"/>
    <w:rsid w:val="008E7651"/>
    <w:rsid w:val="009770CD"/>
    <w:rsid w:val="00996CEA"/>
    <w:rsid w:val="009A3E2B"/>
    <w:rsid w:val="00A40051"/>
    <w:rsid w:val="00A71BFB"/>
    <w:rsid w:val="00B119C7"/>
    <w:rsid w:val="00B27E97"/>
    <w:rsid w:val="00BA53FE"/>
    <w:rsid w:val="00C35703"/>
    <w:rsid w:val="00D96ACF"/>
    <w:rsid w:val="00E03F9C"/>
    <w:rsid w:val="00EA40A3"/>
    <w:rsid w:val="00F60EE0"/>
    <w:rsid w:val="00F93F25"/>
    <w:rsid w:val="00FD093F"/>
    <w:rsid w:val="00F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,#c0f,#0c9,#ff5050,#39f,#f30,#cf9,#9f9"/>
    </o:shapedefaults>
    <o:shapelayout v:ext="edit">
      <o:idmap v:ext="edit" data="1"/>
    </o:shapelayout>
  </w:shapeDefaults>
  <w:decimalSymbol w:val=","/>
  <w:listSeparator w:val=";"/>
  <w15:docId w15:val="{50D092A6-F8B2-4A9E-B144-4E3B6C3F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 w:cs="Tahoma"/>
      <w:spacing w:val="20"/>
      <w:sz w:val="16"/>
      <w:szCs w:val="16"/>
      <w:lang w:val="pl-PL" w:eastAsia="pl-PL"/>
    </w:rPr>
  </w:style>
  <w:style w:type="paragraph" w:styleId="Nagwek1">
    <w:name w:val="heading 1"/>
    <w:basedOn w:val="Normalny"/>
    <w:next w:val="Normalny"/>
    <w:qFormat/>
    <w:pPr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Trebuchet MS"/>
      <w:b/>
      <w:bCs/>
      <w:iCs/>
      <w:color w:val="808080"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/>
      <w:ind w:left="720" w:right="720"/>
      <w:outlineLvl w:val="2"/>
    </w:pPr>
    <w:rPr>
      <w:rFonts w:ascii="Trebuchet MS" w:hAnsi="Trebuchet MS" w:cs="Trebuchet MS"/>
      <w:b/>
      <w:bCs/>
      <w:color w:val="808080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240"/>
      <w:ind w:left="720" w:right="720"/>
      <w:outlineLvl w:val="3"/>
    </w:pPr>
    <w:rPr>
      <w:rFonts w:ascii="Trebuchet MS" w:hAnsi="Trebuchet MS" w:cs="Times New Roman"/>
      <w:bCs/>
      <w:i/>
      <w:color w:val="808080"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/>
      <w:ind w:left="720" w:right="720"/>
      <w:outlineLvl w:val="4"/>
    </w:pPr>
    <w:rPr>
      <w:rFonts w:ascii="Trebuchet MS" w:hAnsi="Trebuchet MS" w:cs="Times New Roman"/>
      <w:bCs/>
      <w:i/>
      <w:iCs/>
      <w:color w:val="808080"/>
    </w:rPr>
  </w:style>
  <w:style w:type="paragraph" w:styleId="Nagwek6">
    <w:name w:val="heading 6"/>
    <w:basedOn w:val="Normalny"/>
    <w:next w:val="Normalny"/>
    <w:qFormat/>
    <w:pPr>
      <w:spacing w:before="240"/>
      <w:ind w:left="720" w:right="720"/>
      <w:outlineLvl w:val="5"/>
    </w:pPr>
    <w:rPr>
      <w:rFonts w:ascii="Trebuchet MS" w:hAnsi="Trebuchet MS" w:cs="Times New Roman"/>
      <w:bCs/>
      <w:color w:val="808080"/>
      <w:sz w:val="20"/>
      <w:szCs w:val="20"/>
    </w:rPr>
  </w:style>
  <w:style w:type="paragraph" w:styleId="Nagwek7">
    <w:name w:val="heading 7"/>
    <w:basedOn w:val="Normalny"/>
    <w:next w:val="Normalny"/>
    <w:qFormat/>
    <w:pPr>
      <w:spacing w:before="240"/>
      <w:ind w:left="720" w:right="720"/>
      <w:outlineLvl w:val="6"/>
    </w:pPr>
    <w:rPr>
      <w:rFonts w:ascii="Trebuchet MS" w:eastAsia="SimSun" w:hAnsi="Trebuchet MS" w:cs="Trebuchet MS"/>
      <w:i/>
      <w:color w:val="808080"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/>
      <w:ind w:left="720" w:right="720"/>
      <w:outlineLvl w:val="7"/>
    </w:pPr>
    <w:rPr>
      <w:rFonts w:ascii="Trebuchet MS" w:eastAsia="SimSun" w:hAnsi="Trebuchet MS" w:cs="Trebuchet MS"/>
      <w:iCs/>
      <w:color w:val="808080"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/>
      <w:ind w:left="720" w:right="720"/>
      <w:outlineLvl w:val="8"/>
    </w:pPr>
    <w:rPr>
      <w:rFonts w:ascii="Trebuchet MS" w:eastAsia="SimSun" w:hAnsi="Trebuchet MS" w:cs="Trebuchet MS"/>
      <w:color w:val="808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rFonts w:ascii="Arial" w:hAnsi="Arial" w:cs="Arial"/>
      <w:b/>
      <w:bCs/>
      <w:sz w:val="22"/>
      <w:szCs w:val="22"/>
    </w:rPr>
  </w:style>
  <w:style w:type="paragraph" w:styleId="Tekstpodstawowy">
    <w:name w:val="Body Text"/>
    <w:basedOn w:val="Normalny"/>
    <w:semiHidden/>
    <w:rPr>
      <w:rFonts w:ascii="Arial" w:hAnsi="Arial" w:cs="Arial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</w:style>
  <w:style w:type="paragraph" w:customStyle="1" w:styleId="Style1">
    <w:name w:val="Style1"/>
    <w:semiHidden/>
    <w:pPr>
      <w:spacing w:before="120" w:after="120"/>
      <w:outlineLvl w:val="0"/>
    </w:pPr>
    <w:rPr>
      <w:rFonts w:ascii="Arial" w:hAnsi="Arial" w:cs="Arial"/>
      <w:bCs/>
      <w:lang w:val="pl-PL" w:eastAsia="pl-PL" w:bidi="pl-PL"/>
    </w:rPr>
  </w:style>
  <w:style w:type="paragraph" w:customStyle="1" w:styleId="DocumentLabel">
    <w:name w:val="Document Label"/>
    <w:next w:val="Normalny"/>
    <w:semiHidden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 w:cs="Garamond"/>
      <w:b/>
      <w:caps/>
      <w:spacing w:val="20"/>
      <w:sz w:val="18"/>
      <w:szCs w:val="18"/>
      <w:lang w:val="pl-PL" w:eastAsia="pl-PL" w:bidi="pl-PL"/>
    </w:rPr>
  </w:style>
  <w:style w:type="paragraph" w:customStyle="1" w:styleId="MealSectionTitles">
    <w:name w:val="Meal Section Titles"/>
    <w:basedOn w:val="Normalny"/>
    <w:pPr>
      <w:spacing w:before="20"/>
      <w:jc w:val="center"/>
    </w:pPr>
    <w:rPr>
      <w:caps/>
      <w:lang w:bidi="pl-PL"/>
    </w:rPr>
  </w:style>
  <w:style w:type="paragraph" w:customStyle="1" w:styleId="SectionTitles">
    <w:name w:val="Section Titles"/>
    <w:basedOn w:val="Normalny"/>
    <w:rPr>
      <w:b/>
      <w:caps/>
      <w:color w:val="FFFFFF"/>
      <w:sz w:val="18"/>
      <w:szCs w:val="18"/>
      <w:lang w:bidi="pl-PL"/>
    </w:rPr>
  </w:style>
  <w:style w:type="paragraph" w:customStyle="1" w:styleId="NameDate">
    <w:name w:val="Name/Date"/>
    <w:basedOn w:val="MealSectionTitles"/>
    <w:pPr>
      <w:jc w:val="left"/>
    </w:pPr>
    <w:rPr>
      <w:caps w:val="0"/>
    </w:rPr>
  </w:style>
  <w:style w:type="paragraph" w:customStyle="1" w:styleId="SectionTitlesCentered">
    <w:name w:val="Section Titles Centered"/>
    <w:basedOn w:val="SectionTitles"/>
    <w:pPr>
      <w:jc w:val="center"/>
    </w:pPr>
  </w:style>
  <w:style w:type="paragraph" w:styleId="Akapitzlist">
    <w:name w:val="List Paragraph"/>
    <w:basedOn w:val="Normalny"/>
    <w:uiPriority w:val="34"/>
    <w:qFormat/>
    <w:rsid w:val="009A3E2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40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0051"/>
    <w:rPr>
      <w:rFonts w:ascii="Tahoma" w:hAnsi="Tahoma" w:cs="Tahoma"/>
      <w:spacing w:val="20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nhideWhenUsed/>
    <w:rsid w:val="00A40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0051"/>
    <w:rPr>
      <w:rFonts w:ascii="Tahoma" w:hAnsi="Tahoma" w:cs="Tahoma"/>
      <w:spacing w:val="20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\AppData\Roaming\Microsoft\Szablony\Jad&#322;os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EE4664C-E56B-461C-9C5D-C339ABB1C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Jadłospis</Template>
  <TotalTime>151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Jadłospis</vt:lpstr>
    </vt:vector>
  </TitlesOfParts>
  <Manager/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cp:lastPrinted>2019-04-11T10:11:00Z</cp:lastPrinted>
  <dcterms:created xsi:type="dcterms:W3CDTF">2019-09-02T06:01:00Z</dcterms:created>
  <dcterms:modified xsi:type="dcterms:W3CDTF">2024-04-22T05:25:00Z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TC010186301045</vt:lpwstr>
  </property>
</Properties>
</file>