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00B050"/>
        </w:rPr>
        <w:t xml:space="preserve">Základní a Mateřská škola,  Hrabětice, příspěvková organizace, se sídlem Kostelní 216, 671 68, Hrabětice, telefon 515 238 191, e-mail </w:t>
      </w:r>
      <w:hyperlink r:id="rId2">
        <w:r>
          <w:rPr>
            <w:rStyle w:val="Internetovodkaz"/>
            <w:b/>
            <w:color w:val="00B050"/>
          </w:rPr>
          <w:t>zshrabetice3@seznam.cz</w:t>
        </w:r>
      </w:hyperlink>
      <w:r>
        <w:rPr>
          <w:b/>
          <w:color w:val="00B050"/>
        </w:rPr>
        <w:t>, IČO: 70990336</w:t>
      </w:r>
    </w:p>
    <w:p>
      <w:pPr>
        <w:pStyle w:val="Normal"/>
        <w:rPr>
          <w:b/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r>
    </w:p>
    <w:p>
      <w:pPr>
        <w:pStyle w:val="Normal"/>
        <w:jc w:val="center"/>
        <w:rPr>
          <w:b/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Kritéria pro přijetí k povinné školní docházce</w:t>
      </w:r>
    </w:p>
    <w:p>
      <w:pPr>
        <w:pStyle w:val="Normal"/>
        <w:jc w:val="center"/>
        <w:rPr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§ 3a odst. 7 vyhláška o základním vzdělávání</w:t>
      </w:r>
    </w:p>
    <w:p>
      <w:pPr>
        <w:pStyle w:val="Normal"/>
        <w:jc w:val="center"/>
        <w:rPr/>
      </w:pPr>
      <w:r>
        <w:rPr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Školní rok 202</w:t>
      </w:r>
      <w:r>
        <w:rPr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4/2025</w:t>
      </w:r>
    </w:p>
    <w:p>
      <w:pPr>
        <w:pStyle w:val="Normal"/>
        <w:jc w:val="center"/>
        <w:rPr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color w:val="FFFFFF" w:themeColor="background1"/>
        </w:rPr>
        <w:t>Školní rok 2ko11: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Zákon stanoví, že </w:t>
      </w:r>
      <w:r>
        <w:rPr>
          <w:b/>
          <w:color w:val="FF0000"/>
          <w:sz w:val="24"/>
          <w:szCs w:val="24"/>
          <w:u w:val="single"/>
        </w:rPr>
        <w:t>přednostně</w:t>
      </w:r>
      <w:r>
        <w:rPr>
          <w:b/>
          <w:sz w:val="24"/>
          <w:szCs w:val="24"/>
        </w:rPr>
        <w:t xml:space="preserve"> jsou k povinné školní docházce přijímány děti s místem trvalého pobytu v příslušném školském obvodu spádové školy.</w:t>
      </w:r>
    </w:p>
    <w:p>
      <w:pPr>
        <w:pStyle w:val="Normal"/>
        <w:rPr/>
      </w:pPr>
      <w:r>
        <w:rPr/>
        <w:t xml:space="preserve">Dále se přijímají </w:t>
      </w:r>
      <w:r>
        <w:rPr>
          <w:b/>
          <w:color w:val="FF0000"/>
          <w:u w:val="single"/>
        </w:rPr>
        <w:t>přednostně děti</w:t>
      </w:r>
      <w:r>
        <w:rPr>
          <w:b/>
          <w:color w:val="FF0000"/>
        </w:rPr>
        <w:t>,</w:t>
      </w:r>
      <w:r>
        <w:rPr>
          <w:color w:val="FF0000"/>
        </w:rPr>
        <w:t xml:space="preserve"> </w:t>
      </w:r>
      <w:r>
        <w:rPr/>
        <w:t>které mají bydliště v obci Hrabětice.</w:t>
      </w:r>
    </w:p>
    <w:p>
      <w:pPr>
        <w:pStyle w:val="Normal"/>
        <w:rPr/>
      </w:pPr>
      <w:r>
        <w:rPr/>
        <w:t>Další k</w:t>
      </w:r>
      <w:r>
        <w:rPr/>
        <w:t xml:space="preserve">ritérium – </w:t>
      </w:r>
      <w:r>
        <w:rPr/>
        <w:t>dítě navštěvovalo naši MŠ, sourozenec plní povinnou školní docházku v naší škole</w:t>
      </w:r>
    </w:p>
    <w:p>
      <w:pPr>
        <w:pStyle w:val="Normal"/>
        <w:rPr/>
      </w:pPr>
      <w:r>
        <w:rPr/>
        <w:t>Kapacita třídy 30 žáků.</w:t>
      </w:r>
    </w:p>
    <w:p>
      <w:pPr>
        <w:pStyle w:val="Normal"/>
        <w:rPr>
          <w:b/>
          <w:b/>
          <w:color w:val="FFFFFF" w:themeColor="background1"/>
        </w:rPr>
      </w:pPr>
      <w:r>
        <w:rPr>
          <w:b/>
          <w:color w:val="FFFFFF" w:themeColor="background1"/>
        </w:rPr>
        <w:t>P</w:t>
      </w:r>
    </w:p>
    <w:p>
      <w:pPr>
        <w:pStyle w:val="Normal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Průběh zápisu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§3a odst. 2 vyhlášky o základním vzdělávání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Průběh zápisu je složen </w:t>
      </w:r>
      <w:r>
        <w:rPr>
          <w:b/>
          <w:bCs/>
          <w:sz w:val="24"/>
          <w:szCs w:val="24"/>
          <w:u w:val="single"/>
        </w:rPr>
        <w:t>z formální části</w:t>
      </w:r>
      <w:r>
        <w:rPr>
          <w:b/>
          <w:b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zákonný zástupce požádá o zápis /  podá žádost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 přijetí k povinné školní docházce nebo žádost o odklad povinné školní docházky /.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 z části motivační.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§3a odst. 3, 4 vyhlášky o základním vzdělávání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Motivační část</w:t>
      </w:r>
    </w:p>
    <w:p>
      <w:pPr>
        <w:pStyle w:val="Normal"/>
        <w:rPr/>
      </w:pPr>
      <w:r>
        <w:rPr>
          <w:sz w:val="24"/>
          <w:szCs w:val="24"/>
        </w:rPr>
        <w:t>Je složena z pohovoru a jiných činností spojených z orientačním  posouzením školní zralosti</w:t>
      </w:r>
    </w:p>
    <w:p>
      <w:pPr>
        <w:pStyle w:val="Normal"/>
        <w:rPr/>
      </w:pPr>
      <w:r>
        <w:rPr>
          <w:sz w:val="24"/>
          <w:szCs w:val="24"/>
        </w:rPr>
        <w:t>dítěte.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bookmarkStart w:id="0" w:name="__DdeLink__88_3602142068"/>
      <w:bookmarkStart w:id="1" w:name="__DdeLink__88_3602142068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2" w:name="_GoBack"/>
      <w:bookmarkStart w:id="3" w:name="_GoBack"/>
      <w:bookmarkEnd w:id="3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Mgr. Vladimíra Bobková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p>
      <w:pPr>
        <w:pStyle w:val="Normal"/>
        <w:jc w:val="center"/>
        <w:rPr/>
      </w:pPr>
      <w:r>
        <w:rPr>
          <w:b/>
          <w:color w:val="00B050"/>
        </w:rPr>
        <w:t xml:space="preserve">Základní a Mateřská škola,  Hrabětice, příspěvková organizace, se sídlem Kostelní 216, 671 68, Hrabětice, telefon 515 238 191, e-mail </w:t>
      </w:r>
      <w:hyperlink r:id="rId3">
        <w:r>
          <w:rPr>
            <w:rStyle w:val="Internetovodkaz"/>
            <w:b/>
            <w:color w:val="00B050"/>
          </w:rPr>
          <w:t>zshrabetice3@seznam.cz</w:t>
        </w:r>
      </w:hyperlink>
      <w:r>
        <w:rPr>
          <w:b/>
          <w:color w:val="00B050"/>
        </w:rPr>
        <w:t>, IČO: 70990336</w:t>
      </w:r>
    </w:p>
    <w:p>
      <w:pPr>
        <w:pStyle w:val="Normal"/>
        <w:jc w:val="center"/>
        <w:rPr/>
      </w:pPr>
      <w:r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Kritéria pro přijetí k povinné školní docházce</w:t>
      </w:r>
    </w:p>
    <w:p>
      <w:pPr>
        <w:pStyle w:val="Normal"/>
        <w:jc w:val="center"/>
        <w:rPr/>
      </w:pPr>
      <w:r>
        <w:rPr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§ 3a odst. 7 vyhláška o základním vzdělávání</w:t>
      </w:r>
    </w:p>
    <w:p>
      <w:pPr>
        <w:pStyle w:val="Normal"/>
        <w:jc w:val="center"/>
        <w:rPr/>
      </w:pPr>
      <w:r>
        <w:rPr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</w:t>
      </w:r>
      <w:r>
        <w:rPr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Školní rok 2022-2023</w:t>
      </w:r>
      <w:r>
        <w:rPr>
          <w:color w:val="FFFFFF" w:themeColor="background1"/>
        </w:rPr>
        <w:t>022kolní rok 2ko11: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 xml:space="preserve">Zákon stanoví, že </w:t>
      </w:r>
      <w:r>
        <w:rPr>
          <w:b/>
          <w:color w:val="FF0000"/>
          <w:sz w:val="20"/>
          <w:szCs w:val="20"/>
          <w:u w:val="single"/>
        </w:rPr>
        <w:t>přednostně</w:t>
      </w:r>
      <w:r>
        <w:rPr>
          <w:b/>
          <w:sz w:val="20"/>
          <w:szCs w:val="20"/>
        </w:rPr>
        <w:t xml:space="preserve"> jsou k povinné školní docházce přijímány děti s místem trvalého pobytu v příslušném školském obvodu spádové školy.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Dále se přijímají </w:t>
      </w:r>
      <w:r>
        <w:rPr>
          <w:b/>
          <w:color w:val="FF0000"/>
          <w:sz w:val="20"/>
          <w:szCs w:val="20"/>
          <w:u w:val="single"/>
        </w:rPr>
        <w:t>přednostně děti</w:t>
      </w:r>
      <w:r>
        <w:rPr>
          <w:b/>
          <w:color w:val="FF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které mají bydliště v obci Hrabětice.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Kritérium – sourozenec plnící povinnou školní docházku v dané škole.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Kapacita třídy 30 žáků.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Průběh zápisu v   souladu s metodickým doporučení 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v krizovém období</w:t>
      </w:r>
    </w:p>
    <w:p>
      <w:pPr>
        <w:pStyle w:val="Normal"/>
        <w:rPr/>
      </w:pPr>
      <w:r>
        <w:rPr>
          <w:sz w:val="20"/>
          <w:szCs w:val="20"/>
        </w:rPr>
        <w:t>§3a odst. 2 vyhlášky o základním vzdělávání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ZÁPIS   SE BUDE SKLÁDAT POUZE Z FORMÁLNÍ ČÁSTI </w:t>
      </w:r>
      <w:r>
        <w:rPr>
          <w:b w:val="false"/>
          <w:bCs w:val="false"/>
          <w:sz w:val="24"/>
          <w:szCs w:val="24"/>
          <w:u w:val="single"/>
        </w:rPr>
        <w:t>( bez přítomnosti dětí )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ZÁKONNÝ ZÁSTUPCE </w:t>
      </w:r>
      <w:r>
        <w:rPr>
          <w:b/>
          <w:bCs/>
          <w:sz w:val="24"/>
          <w:szCs w:val="24"/>
          <w:u w:val="single"/>
        </w:rPr>
        <w:t>PODÁ ŽÁDOST O PŘIJETÍ K POVINNÉ ŠKOLNÍ DOCHÁZCE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nebo podá </w:t>
      </w:r>
      <w:r>
        <w:rPr>
          <w:b/>
          <w:bCs/>
          <w:sz w:val="24"/>
          <w:szCs w:val="24"/>
          <w:u w:val="single"/>
        </w:rPr>
        <w:t>ŽÁDOST O ODKLAD ŠKOLNÍ POVINNÉ DOCHÁZKY.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4"/>
          <w:szCs w:val="24"/>
          <w:u w:val="single"/>
        </w:rPr>
        <w:t>Rozhodnutí o povolení odkladu</w:t>
      </w:r>
      <w:r>
        <w:rPr>
          <w:sz w:val="24"/>
          <w:szCs w:val="24"/>
        </w:rPr>
        <w:t xml:space="preserve"> – pokud zákonný zástupce nedoloží doporučení PPP o odkladu školní docházky, ředitelka školy přeruší správní řízení do doby, kdy bude moci PPP doporučení vystavit. Zákonný zástupce pak neprodleně doporučení PPP předá ředitelce školy.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 xml:space="preserve">Doporučení  k odkladu  školní docházky je ještě nutno doložit posouzení </w:t>
      </w:r>
      <w:r>
        <w:rPr>
          <w:i/>
          <w:iCs/>
          <w:sz w:val="24"/>
          <w:szCs w:val="24"/>
        </w:rPr>
        <w:t>odborného  lékaře ( pediatra ) nebo klinického psychologa</w:t>
      </w:r>
      <w:r>
        <w:rPr>
          <w:sz w:val="24"/>
          <w:szCs w:val="24"/>
        </w:rPr>
        <w:t xml:space="preserve"> , ze kterého je patrno, že se odklad doporučuje.</w:t>
      </w:r>
    </w:p>
    <w:p>
      <w:pPr>
        <w:pStyle w:val="Normal"/>
        <w:rPr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Pokud zákonný zástupce nedoloží k žádosti o odklad příslušná doporučení, správní řízení o zápisu se přeruší a ředitel školy stanoví dobu, do které je příslušná doporučení doložit.</w:t>
      </w:r>
    </w:p>
    <w:p>
      <w:pPr>
        <w:pStyle w:val="Normal"/>
        <w:rPr/>
      </w:pPr>
      <w:r>
        <w:rPr>
          <w:sz w:val="20"/>
          <w:szCs w:val="20"/>
        </w:rPr>
        <w:t>§3a odst. 3, 4 vyhlášky o základním vzdělávání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Motivační část</w:t>
      </w:r>
    </w:p>
    <w:p>
      <w:pPr>
        <w:pStyle w:val="Normal"/>
        <w:rPr/>
      </w:pPr>
      <w:r>
        <w:rPr>
          <w:sz w:val="24"/>
          <w:szCs w:val="24"/>
        </w:rPr>
        <w:t>Je složena z pohovoru a jiných činností spojených z orientačním  posouzením školní zralosti.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V souladu s metodickým doporučení v krizovém období nabízí škola motivační část na bázi </w:t>
      </w:r>
    </w:p>
    <w:p>
      <w:pPr>
        <w:pStyle w:val="Normal"/>
        <w:rPr>
          <w:b/>
          <w:b/>
          <w:bCs/>
          <w:sz w:val="24"/>
          <w:szCs w:val="24"/>
        </w:rPr>
      </w:pPr>
      <w:bookmarkStart w:id="4" w:name="_GoBack1"/>
      <w:bookmarkEnd w:id="4"/>
      <w:r>
        <w:rPr>
          <w:b/>
          <w:bCs/>
          <w:sz w:val="24"/>
          <w:szCs w:val="24"/>
        </w:rPr>
        <w:t>dobrovolnosti. Předem je nutno si domluvit termín a čas.</w:t>
      </w:r>
    </w:p>
    <w:p>
      <w:pPr>
        <w:pStyle w:val="Normal"/>
        <w:rPr/>
      </w:pPr>
      <w:r>
        <w:rPr>
          <w:sz w:val="24"/>
          <w:szCs w:val="24"/>
        </w:rPr>
        <w:t>Mgr. Vladimíra Bobková, ředitelka školy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color w:val="FFFFFF" w:themeColor="background1"/>
        </w:rPr>
      </w:pPr>
      <w:r>
        <w:rPr>
          <w:b/>
          <w:color w:val="FFFFFF" w:themeColor="background1"/>
        </w:rPr>
        <w:t xml:space="preserve">Průběh telefo5 8 191, </w:t>
      </w:r>
    </w:p>
    <w:p>
      <w:pPr>
        <w:pStyle w:val="Normal"/>
        <w:rPr>
          <w:color w:val="FFFFFF" w:themeColor="background1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color w:val="FFFFFF" w:themeColor="background1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r>
    </w:p>
    <w:p>
      <w:pPr>
        <w:pStyle w:val="Normal"/>
        <w:jc w:val="center"/>
        <w:rPr>
          <w:b/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r>
    </w:p>
    <w:p>
      <w:pPr>
        <w:pStyle w:val="Normal"/>
        <w:jc w:val="center"/>
        <w:rPr>
          <w:b/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r>
    </w:p>
    <w:p>
      <w:pPr>
        <w:pStyle w:val="Normal"/>
        <w:jc w:val="center"/>
        <w:rPr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0d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37245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a63d3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a63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hyperlink" Target="mailto:zshrabetice3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LibreOffice/6.3.4.2$Windows_X86_64 LibreOffice_project/60da17e045e08f1793c57c00ba83cdfce946d0aa</Application>
  <Pages>3</Pages>
  <Words>446</Words>
  <Characters>2552</Characters>
  <CharactersWithSpaces>2985</CharactersWithSpaces>
  <Paragraphs>46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2017-03-08T13:46:00Z</dcterms:created>
  <dc:creator>pc4</dc:creator>
  <dc:description/>
  <dc:language>cs-CZ</dc:language>
  <cp:lastModifiedBy/>
  <dcterms:modified xsi:type="dcterms:W3CDTF">2024-03-19T13:05:40Z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