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4321A" w14:textId="77777777" w:rsidR="00693D5B" w:rsidRDefault="00E14B74" w:rsidP="00E14B74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Góra ……………………………</w:t>
      </w:r>
    </w:p>
    <w:p w14:paraId="68D31258" w14:textId="77777777" w:rsidR="00972CC3" w:rsidRDefault="00972CC3" w:rsidP="00972CC3">
      <w:pPr>
        <w:jc w:val="center"/>
      </w:pPr>
    </w:p>
    <w:p w14:paraId="0473A066" w14:textId="77777777" w:rsidR="00972CC3" w:rsidRDefault="00972CC3" w:rsidP="00972CC3">
      <w:pPr>
        <w:jc w:val="center"/>
        <w:rPr>
          <w:b/>
        </w:rPr>
      </w:pPr>
      <w:r w:rsidRPr="00972CC3">
        <w:rPr>
          <w:b/>
        </w:rPr>
        <w:t>,,Oświadczenie o zamieszkaniu dziecka”</w:t>
      </w:r>
    </w:p>
    <w:p w14:paraId="62DD2824" w14:textId="77777777" w:rsidR="00E14B74" w:rsidRDefault="00E14B74" w:rsidP="00972CC3">
      <w:pPr>
        <w:jc w:val="center"/>
        <w:rPr>
          <w:b/>
        </w:rPr>
      </w:pPr>
    </w:p>
    <w:p w14:paraId="5959EB08" w14:textId="77777777" w:rsidR="00972CC3" w:rsidRDefault="00972CC3" w:rsidP="00972CC3">
      <w:pPr>
        <w:jc w:val="both"/>
      </w:pPr>
      <w:r>
        <w:t>Oświadczam, że:</w:t>
      </w:r>
    </w:p>
    <w:p w14:paraId="699A78B5" w14:textId="77777777" w:rsidR="00972CC3" w:rsidRDefault="00972CC3" w:rsidP="00972CC3">
      <w:pPr>
        <w:pStyle w:val="Akapitzlist"/>
        <w:numPr>
          <w:ilvl w:val="0"/>
          <w:numId w:val="1"/>
        </w:numPr>
        <w:jc w:val="both"/>
      </w:pPr>
      <w:r>
        <w:t>Dziecko ………………………………………………………………………………………………………………….</w:t>
      </w:r>
    </w:p>
    <w:p w14:paraId="661599AF" w14:textId="77777777" w:rsidR="00972CC3" w:rsidRDefault="00972CC3" w:rsidP="00972CC3">
      <w:pPr>
        <w:pStyle w:val="Akapitzlist"/>
        <w:ind w:left="283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Imię i nazwisko</w:t>
      </w:r>
    </w:p>
    <w:p w14:paraId="65B5B7EC" w14:textId="77777777" w:rsidR="00972CC3" w:rsidRDefault="00972CC3" w:rsidP="00972CC3">
      <w:pPr>
        <w:jc w:val="both"/>
      </w:pPr>
      <w:r>
        <w:tab/>
        <w:t>zamieszkuje wspólnie z rodzicem/rodzicami/prawnymi opiekunami</w:t>
      </w:r>
    </w:p>
    <w:p w14:paraId="075DC16A" w14:textId="77777777" w:rsidR="00972CC3" w:rsidRDefault="00972CC3" w:rsidP="00972CC3">
      <w:pPr>
        <w:pStyle w:val="Bezodstpw"/>
      </w:pPr>
    </w:p>
    <w:p w14:paraId="32D1A978" w14:textId="77777777" w:rsidR="00972CC3" w:rsidRDefault="00972CC3" w:rsidP="00972CC3">
      <w:pPr>
        <w:pStyle w:val="Bezodstpw"/>
      </w:pPr>
      <w:r>
        <w:tab/>
        <w:t>………………………………………………………………………………………………………………………………</w:t>
      </w:r>
    </w:p>
    <w:p w14:paraId="305F2FA5" w14:textId="77777777" w:rsidR="00972CC3" w:rsidRPr="00100B16" w:rsidRDefault="00100B16" w:rsidP="00972CC3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  <w:t xml:space="preserve">  </w:t>
      </w:r>
      <w:r w:rsidR="00972CC3" w:rsidRPr="00100B16">
        <w:rPr>
          <w:sz w:val="16"/>
          <w:szCs w:val="16"/>
        </w:rPr>
        <w:t>Imię</w:t>
      </w:r>
      <w:r>
        <w:rPr>
          <w:sz w:val="16"/>
          <w:szCs w:val="16"/>
        </w:rPr>
        <w:t xml:space="preserve"> i nazwisko rodzica/rodziców/prawnych opiekunów</w:t>
      </w:r>
    </w:p>
    <w:p w14:paraId="4EB3989E" w14:textId="77777777" w:rsidR="00972CC3" w:rsidRDefault="00972CC3" w:rsidP="00972CC3">
      <w:pPr>
        <w:jc w:val="both"/>
      </w:pPr>
    </w:p>
    <w:p w14:paraId="5AF2D0C5" w14:textId="77777777" w:rsidR="00100B16" w:rsidRDefault="00100B16" w:rsidP="00972CC3">
      <w:pPr>
        <w:jc w:val="both"/>
      </w:pPr>
      <w:r>
        <w:tab/>
        <w:t>pod adresem ………………………………………………………………………………………………………..</w:t>
      </w:r>
    </w:p>
    <w:p w14:paraId="303FFA92" w14:textId="77777777" w:rsidR="00100B16" w:rsidRDefault="00100B16" w:rsidP="00972CC3">
      <w:pPr>
        <w:jc w:val="both"/>
      </w:pPr>
    </w:p>
    <w:p w14:paraId="217C8730" w14:textId="77777777" w:rsidR="00100B16" w:rsidRDefault="00100B16" w:rsidP="00972CC3">
      <w:pPr>
        <w:jc w:val="both"/>
      </w:pPr>
      <w:r>
        <w:rPr>
          <w:b/>
        </w:rPr>
        <w:t>,,Jestem świadomy odpowiedzialności karnej za złożenie fałszywego oświadczenia”.</w:t>
      </w:r>
    </w:p>
    <w:p w14:paraId="415AEF3D" w14:textId="77777777" w:rsidR="00100B16" w:rsidRDefault="00100B16" w:rsidP="00972CC3">
      <w:pPr>
        <w:jc w:val="both"/>
      </w:pPr>
    </w:p>
    <w:p w14:paraId="5898D6D8" w14:textId="77777777" w:rsidR="00100B16" w:rsidRDefault="00100B16" w:rsidP="00100B1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14:paraId="7A76F495" w14:textId="77777777" w:rsidR="00100B16" w:rsidRDefault="00100B16" w:rsidP="00100B16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B16">
        <w:rPr>
          <w:sz w:val="16"/>
          <w:szCs w:val="16"/>
        </w:rPr>
        <w:t>Czytelny podpis rodzica/prawnego</w:t>
      </w:r>
      <w:r>
        <w:rPr>
          <w:sz w:val="16"/>
          <w:szCs w:val="16"/>
        </w:rPr>
        <w:t xml:space="preserve"> opiekuna dziecka</w:t>
      </w:r>
      <w:r w:rsidRPr="00100B16">
        <w:rPr>
          <w:sz w:val="16"/>
          <w:szCs w:val="16"/>
        </w:rPr>
        <w:t xml:space="preserve"> </w:t>
      </w:r>
    </w:p>
    <w:p w14:paraId="4091E959" w14:textId="77777777" w:rsidR="00100B16" w:rsidRDefault="00100B16" w:rsidP="00100B16">
      <w:pPr>
        <w:pStyle w:val="Bezodstpw"/>
        <w:rPr>
          <w:sz w:val="16"/>
          <w:szCs w:val="16"/>
        </w:rPr>
      </w:pPr>
    </w:p>
    <w:p w14:paraId="38B1C07E" w14:textId="77777777" w:rsidR="0079546B" w:rsidRDefault="0079546B" w:rsidP="00100B16">
      <w:pPr>
        <w:pStyle w:val="Bezodstpw"/>
        <w:rPr>
          <w:sz w:val="16"/>
          <w:szCs w:val="16"/>
        </w:rPr>
      </w:pPr>
    </w:p>
    <w:p w14:paraId="16326E5A" w14:textId="77777777" w:rsidR="0079546B" w:rsidRDefault="0079546B" w:rsidP="00100B16">
      <w:pPr>
        <w:pStyle w:val="Bezodstpw"/>
        <w:rPr>
          <w:sz w:val="16"/>
          <w:szCs w:val="16"/>
        </w:rPr>
      </w:pPr>
    </w:p>
    <w:p w14:paraId="27C03E99" w14:textId="77777777" w:rsidR="0079546B" w:rsidRDefault="0079546B" w:rsidP="00100B16">
      <w:pPr>
        <w:pStyle w:val="Bezodstpw"/>
        <w:rPr>
          <w:sz w:val="16"/>
          <w:szCs w:val="16"/>
        </w:rPr>
      </w:pPr>
    </w:p>
    <w:p w14:paraId="152E4D80" w14:textId="77777777" w:rsidR="0079546B" w:rsidRDefault="0079546B" w:rsidP="00100B16">
      <w:pPr>
        <w:pStyle w:val="Bezodstpw"/>
        <w:rPr>
          <w:sz w:val="16"/>
          <w:szCs w:val="16"/>
        </w:rPr>
      </w:pPr>
    </w:p>
    <w:p w14:paraId="2C5FD9C7" w14:textId="77777777" w:rsidR="0079546B" w:rsidRDefault="0079546B" w:rsidP="00100B16">
      <w:pPr>
        <w:pStyle w:val="Bezodstpw"/>
        <w:rPr>
          <w:sz w:val="16"/>
          <w:szCs w:val="16"/>
        </w:rPr>
      </w:pPr>
    </w:p>
    <w:p w14:paraId="74327C8F" w14:textId="77777777" w:rsidR="0079546B" w:rsidRDefault="0079546B" w:rsidP="00100B16">
      <w:pPr>
        <w:pStyle w:val="Bezodstpw"/>
        <w:rPr>
          <w:sz w:val="16"/>
          <w:szCs w:val="16"/>
        </w:rPr>
      </w:pPr>
    </w:p>
    <w:p w14:paraId="4FE16EE9" w14:textId="77777777" w:rsidR="0079546B" w:rsidRDefault="0079546B" w:rsidP="00100B16">
      <w:pPr>
        <w:pStyle w:val="Bezodstpw"/>
        <w:rPr>
          <w:sz w:val="16"/>
          <w:szCs w:val="16"/>
        </w:rPr>
      </w:pPr>
    </w:p>
    <w:p w14:paraId="1668CF51" w14:textId="77777777" w:rsidR="0079546B" w:rsidRDefault="0079546B" w:rsidP="00100B16">
      <w:pPr>
        <w:pStyle w:val="Bezodstpw"/>
        <w:rPr>
          <w:sz w:val="16"/>
          <w:szCs w:val="16"/>
        </w:rPr>
      </w:pPr>
    </w:p>
    <w:p w14:paraId="4DE614C4" w14:textId="77777777" w:rsidR="00100B16" w:rsidRDefault="00100B16" w:rsidP="00100B16">
      <w:pPr>
        <w:pStyle w:val="Bezodstpw"/>
        <w:rPr>
          <w:sz w:val="16"/>
          <w:szCs w:val="16"/>
        </w:rPr>
      </w:pPr>
    </w:p>
    <w:p w14:paraId="0EB781D7" w14:textId="77777777" w:rsidR="00100B16" w:rsidRDefault="00100B16" w:rsidP="00100B16">
      <w:pPr>
        <w:pStyle w:val="Bezodstpw"/>
        <w:rPr>
          <w:sz w:val="16"/>
          <w:szCs w:val="16"/>
        </w:rPr>
      </w:pPr>
    </w:p>
    <w:p w14:paraId="30FCD864" w14:textId="77777777" w:rsidR="00100B16" w:rsidRPr="00100B16" w:rsidRDefault="00100B16" w:rsidP="00100B16">
      <w:pPr>
        <w:pStyle w:val="Bezodstpw"/>
        <w:rPr>
          <w:b/>
          <w:i/>
          <w:sz w:val="20"/>
          <w:szCs w:val="20"/>
        </w:rPr>
      </w:pPr>
      <w:r w:rsidRPr="00100B16">
        <w:rPr>
          <w:b/>
          <w:i/>
          <w:sz w:val="20"/>
          <w:szCs w:val="20"/>
        </w:rPr>
        <w:t>Informacja dla rodzica:</w:t>
      </w:r>
    </w:p>
    <w:p w14:paraId="6F065283" w14:textId="77777777" w:rsidR="00100B16" w:rsidRDefault="00100B16" w:rsidP="00100B16">
      <w:pPr>
        <w:pStyle w:val="Bezodstpw"/>
      </w:pPr>
    </w:p>
    <w:p w14:paraId="609851CA" w14:textId="77777777" w:rsidR="00100B16" w:rsidRDefault="00100B16" w:rsidP="00100B16">
      <w:pPr>
        <w:pStyle w:val="Bezodstpw"/>
        <w:rPr>
          <w:sz w:val="18"/>
          <w:szCs w:val="18"/>
        </w:rPr>
      </w:pPr>
      <w:r w:rsidRPr="00100B16">
        <w:rPr>
          <w:sz w:val="18"/>
          <w:szCs w:val="18"/>
        </w:rPr>
        <w:t>Miejscem zamieszkania osoby pozostającej pod opieką jest miejsce zamieszkania opiekuna.</w:t>
      </w:r>
    </w:p>
    <w:p w14:paraId="4E86A94B" w14:textId="77777777" w:rsidR="00100B16" w:rsidRDefault="00100B16" w:rsidP="00100B16">
      <w:pPr>
        <w:pStyle w:val="Bezodstpw"/>
        <w:rPr>
          <w:sz w:val="18"/>
          <w:szCs w:val="18"/>
        </w:rPr>
      </w:pPr>
    </w:p>
    <w:p w14:paraId="1F198634" w14:textId="77777777" w:rsidR="00100B16" w:rsidRDefault="00100B16" w:rsidP="0079546B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Analogicznie, miejsce zamieszkania dziecka jest miejsce zamieszkania obojga rodziców, jeżeli razem mieszkają (art. 26 §</w:t>
      </w:r>
      <w:r w:rsidR="0079546B">
        <w:rPr>
          <w:sz w:val="18"/>
          <w:szCs w:val="18"/>
        </w:rPr>
        <w:t xml:space="preserve"> 1). W przypadku, gdy władza rodzicielska przysługuje jednemu rodzicowi lub zostało mu powierzone wykonanie władzy rodzicielskiej wówczas jest to miejsce zamieszkania tego rodzica (art. 26 § 1). Jeśli oboje rodzice mają pełną władzę rodzicielską jest nim miejsce zamieszkania tego rodzica, u którego dziecko przebywa (art. 26 § 2). Jeśli dziecko nie przebywa na stałe u żadnego z rodziców (np. wychowuje się u krewnych lub w domu dziecka) w konsekwencji miejsce zamieszkania zostaje określone przez sąd opiekuńczy (art. 26 § 2).</w:t>
      </w:r>
    </w:p>
    <w:p w14:paraId="313E3835" w14:textId="77777777" w:rsidR="0079546B" w:rsidRDefault="0079546B" w:rsidP="0079546B">
      <w:pPr>
        <w:pStyle w:val="Bezodstpw"/>
        <w:jc w:val="both"/>
        <w:rPr>
          <w:sz w:val="18"/>
          <w:szCs w:val="18"/>
        </w:rPr>
      </w:pPr>
    </w:p>
    <w:p w14:paraId="3AFF0F63" w14:textId="77777777" w:rsidR="0079546B" w:rsidRPr="00100B16" w:rsidRDefault="0079546B" w:rsidP="0079546B">
      <w:pPr>
        <w:pStyle w:val="Bezodstpw"/>
        <w:jc w:val="both"/>
        <w:rPr>
          <w:sz w:val="18"/>
          <w:szCs w:val="18"/>
        </w:rPr>
      </w:pPr>
    </w:p>
    <w:p w14:paraId="65FE2367" w14:textId="77777777" w:rsidR="00100B16" w:rsidRPr="00100B16" w:rsidRDefault="0079546B" w:rsidP="00972CC3">
      <w:pPr>
        <w:jc w:val="both"/>
        <w:rPr>
          <w:sz w:val="18"/>
          <w:szCs w:val="18"/>
        </w:rPr>
      </w:pPr>
      <w:r>
        <w:rPr>
          <w:sz w:val="18"/>
          <w:szCs w:val="18"/>
        </w:rPr>
        <w:t>,,Przewodniczący komisji rekrutacyjnej może żądać dokumentów potwierdzających okoliczności zawartych w oświadczeniach, w terminie wyznaczonym przez przewodniczącego, lub może zwrócić się do burmistrza właściwego ze względu na miejsce zamieszkania kandydata o potwierdzenie okoliczności kandydata</w:t>
      </w:r>
      <w:r w:rsidR="00E14B74">
        <w:rPr>
          <w:sz w:val="18"/>
          <w:szCs w:val="18"/>
        </w:rPr>
        <w:t>. Burmistrz określa te okoliczności w terminie 14 dni”</w:t>
      </w:r>
    </w:p>
    <w:p w14:paraId="61A10979" w14:textId="77777777" w:rsidR="00972CC3" w:rsidRPr="00972CC3" w:rsidRDefault="00972CC3" w:rsidP="00972CC3">
      <w:pPr>
        <w:jc w:val="both"/>
      </w:pPr>
    </w:p>
    <w:sectPr w:rsidR="00972CC3" w:rsidRPr="00972CC3" w:rsidSect="006A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2BD"/>
    <w:multiLevelType w:val="hybridMultilevel"/>
    <w:tmpl w:val="1F24E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C3"/>
    <w:rsid w:val="00100B16"/>
    <w:rsid w:val="00262AAF"/>
    <w:rsid w:val="00351D15"/>
    <w:rsid w:val="006935FF"/>
    <w:rsid w:val="00693D5B"/>
    <w:rsid w:val="006A044B"/>
    <w:rsid w:val="0079546B"/>
    <w:rsid w:val="00972CC3"/>
    <w:rsid w:val="00B36E44"/>
    <w:rsid w:val="00C91C25"/>
    <w:rsid w:val="00D51718"/>
    <w:rsid w:val="00E14B74"/>
    <w:rsid w:val="00EC6ED5"/>
    <w:rsid w:val="00F1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5B3F"/>
  <w15:docId w15:val="{FFAFD527-01E9-4DA9-810C-2FBF02AA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CC3"/>
    <w:pPr>
      <w:ind w:left="720"/>
      <w:contextualSpacing/>
    </w:pPr>
  </w:style>
  <w:style w:type="paragraph" w:styleId="Bezodstpw">
    <w:name w:val="No Spacing"/>
    <w:uiPriority w:val="1"/>
    <w:qFormat/>
    <w:rsid w:val="00972C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nr 3</dc:creator>
  <cp:lastModifiedBy>dell</cp:lastModifiedBy>
  <cp:revision>2</cp:revision>
  <cp:lastPrinted>2024-01-17T11:52:00Z</cp:lastPrinted>
  <dcterms:created xsi:type="dcterms:W3CDTF">2024-01-17T11:52:00Z</dcterms:created>
  <dcterms:modified xsi:type="dcterms:W3CDTF">2024-01-17T11:52:00Z</dcterms:modified>
</cp:coreProperties>
</file>