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78" w:rsidRPr="006B13EF" w:rsidRDefault="00191F78" w:rsidP="00191F7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B13EF">
        <w:rPr>
          <w:b/>
          <w:sz w:val="22"/>
          <w:szCs w:val="22"/>
        </w:rPr>
        <w:t>Zápis do 1. ročníka zák</w:t>
      </w:r>
      <w:r w:rsidR="00575E10" w:rsidRPr="006B13EF">
        <w:rPr>
          <w:b/>
          <w:sz w:val="22"/>
          <w:szCs w:val="22"/>
        </w:rPr>
        <w:t>ladnej školy na školský rok 202</w:t>
      </w:r>
      <w:r w:rsidR="00AC29F3" w:rsidRPr="006B13EF">
        <w:rPr>
          <w:b/>
          <w:sz w:val="22"/>
          <w:szCs w:val="22"/>
        </w:rPr>
        <w:t>3</w:t>
      </w:r>
      <w:r w:rsidR="00575E10" w:rsidRPr="006B13EF">
        <w:rPr>
          <w:b/>
          <w:sz w:val="22"/>
          <w:szCs w:val="22"/>
        </w:rPr>
        <w:t>/202</w:t>
      </w:r>
      <w:r w:rsidR="00AC29F3" w:rsidRPr="006B13EF">
        <w:rPr>
          <w:b/>
          <w:sz w:val="22"/>
          <w:szCs w:val="22"/>
        </w:rPr>
        <w:t>4</w:t>
      </w:r>
    </w:p>
    <w:p w:rsidR="00191F78" w:rsidRPr="006B13EF" w:rsidRDefault="00191F78" w:rsidP="00191F78">
      <w:pPr>
        <w:jc w:val="center"/>
        <w:rPr>
          <w:sz w:val="22"/>
          <w:szCs w:val="22"/>
        </w:rPr>
      </w:pPr>
    </w:p>
    <w:p w:rsidR="004A539E" w:rsidRDefault="00191F78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 xml:space="preserve">Vážení rodičia budúcich prvákov, </w:t>
      </w:r>
      <w:r w:rsidR="007960CF" w:rsidRPr="006B13EF">
        <w:rPr>
          <w:sz w:val="22"/>
          <w:szCs w:val="22"/>
        </w:rPr>
        <w:t xml:space="preserve">podľa § 20 ods. 2 zákona č. 245/2008 Z. z. zákon o výchove a vzdelávaní a o zmene a doplnení niektorých zákonov, je zákonný zástupca dieťaťa povinný prihlásiť dieťa na plnenie povinnej školskej dochádzky v základnej škole. </w:t>
      </w:r>
    </w:p>
    <w:p w:rsidR="004A539E" w:rsidRDefault="004A539E" w:rsidP="00AF2C7B">
      <w:pPr>
        <w:jc w:val="center"/>
        <w:rPr>
          <w:sz w:val="22"/>
          <w:szCs w:val="22"/>
        </w:rPr>
      </w:pPr>
    </w:p>
    <w:p w:rsidR="00191F78" w:rsidRPr="006B13EF" w:rsidRDefault="005A0A81" w:rsidP="00AF2C7B">
      <w:pPr>
        <w:jc w:val="center"/>
        <w:rPr>
          <w:sz w:val="22"/>
          <w:szCs w:val="22"/>
        </w:rPr>
      </w:pPr>
      <w:r w:rsidRPr="005A0A81">
        <w:rPr>
          <w:sz w:val="22"/>
          <w:szCs w:val="22"/>
        </w:rPr>
        <w:t>Z</w:t>
      </w:r>
      <w:r w:rsidR="00191F78" w:rsidRPr="005A0A81">
        <w:rPr>
          <w:sz w:val="22"/>
          <w:szCs w:val="22"/>
        </w:rPr>
        <w:t>ápis na plnenie povinnej školskej dochádzky v základ</w:t>
      </w:r>
      <w:r w:rsidR="007960CF" w:rsidRPr="005A0A81">
        <w:rPr>
          <w:sz w:val="22"/>
          <w:szCs w:val="22"/>
        </w:rPr>
        <w:t>ných školách na školský rok 202</w:t>
      </w:r>
      <w:r w:rsidR="004B2708" w:rsidRPr="005A0A81">
        <w:rPr>
          <w:sz w:val="22"/>
          <w:szCs w:val="22"/>
        </w:rPr>
        <w:t>3</w:t>
      </w:r>
      <w:r w:rsidR="007960CF" w:rsidRPr="005A0A81">
        <w:rPr>
          <w:sz w:val="22"/>
          <w:szCs w:val="22"/>
        </w:rPr>
        <w:t>/202</w:t>
      </w:r>
      <w:r w:rsidR="004B2708" w:rsidRPr="005A0A81">
        <w:rPr>
          <w:sz w:val="22"/>
          <w:szCs w:val="22"/>
        </w:rPr>
        <w:t>4</w:t>
      </w:r>
      <w:r w:rsidR="00BD0B57" w:rsidRPr="005A0A81">
        <w:rPr>
          <w:sz w:val="22"/>
          <w:szCs w:val="22"/>
        </w:rPr>
        <w:t xml:space="preserve"> sa</w:t>
      </w:r>
      <w:r w:rsidR="00191F78" w:rsidRPr="005A0A81">
        <w:rPr>
          <w:sz w:val="22"/>
          <w:szCs w:val="22"/>
        </w:rPr>
        <w:t xml:space="preserve"> </w:t>
      </w:r>
      <w:r w:rsidR="00191F78" w:rsidRPr="006B13EF">
        <w:rPr>
          <w:sz w:val="22"/>
          <w:szCs w:val="22"/>
        </w:rPr>
        <w:t xml:space="preserve">uskutoční </w:t>
      </w:r>
      <w:r w:rsidR="00575E10" w:rsidRPr="006B13EF">
        <w:rPr>
          <w:b/>
          <w:sz w:val="22"/>
          <w:szCs w:val="22"/>
        </w:rPr>
        <w:t xml:space="preserve">od </w:t>
      </w:r>
      <w:r w:rsidR="004B2708" w:rsidRPr="006B13EF">
        <w:rPr>
          <w:b/>
          <w:sz w:val="22"/>
          <w:szCs w:val="22"/>
        </w:rPr>
        <w:t>13</w:t>
      </w:r>
      <w:r w:rsidR="00575E10" w:rsidRPr="006B13EF">
        <w:rPr>
          <w:b/>
          <w:sz w:val="22"/>
          <w:szCs w:val="22"/>
        </w:rPr>
        <w:t xml:space="preserve">. do </w:t>
      </w:r>
      <w:r w:rsidR="004B2708" w:rsidRPr="006B13EF">
        <w:rPr>
          <w:b/>
          <w:sz w:val="22"/>
          <w:szCs w:val="22"/>
        </w:rPr>
        <w:t>14</w:t>
      </w:r>
      <w:r w:rsidR="00191F78" w:rsidRPr="006B13EF">
        <w:rPr>
          <w:b/>
          <w:sz w:val="22"/>
          <w:szCs w:val="22"/>
        </w:rPr>
        <w:t>. apríla 202</w:t>
      </w:r>
      <w:r w:rsidR="004B2708" w:rsidRPr="006B13EF">
        <w:rPr>
          <w:b/>
          <w:sz w:val="22"/>
          <w:szCs w:val="22"/>
        </w:rPr>
        <w:t>3</w:t>
      </w:r>
      <w:r w:rsidR="004B2708" w:rsidRPr="006B13EF">
        <w:rPr>
          <w:sz w:val="22"/>
          <w:szCs w:val="22"/>
        </w:rPr>
        <w:t>.</w:t>
      </w:r>
    </w:p>
    <w:p w:rsidR="00191F78" w:rsidRPr="006B13EF" w:rsidRDefault="00191F78" w:rsidP="00AF2C7B">
      <w:pPr>
        <w:rPr>
          <w:sz w:val="22"/>
          <w:szCs w:val="22"/>
        </w:rPr>
      </w:pPr>
    </w:p>
    <w:p w:rsidR="004A539E" w:rsidRPr="004A539E" w:rsidRDefault="004A539E" w:rsidP="00AF2C7B">
      <w:pPr>
        <w:rPr>
          <w:sz w:val="22"/>
          <w:szCs w:val="22"/>
        </w:rPr>
      </w:pPr>
      <w:r w:rsidRPr="004A539E">
        <w:rPr>
          <w:sz w:val="22"/>
          <w:szCs w:val="22"/>
        </w:rPr>
        <w:t>V deň konania zápisu je žiadúca osobná účasť zákonného zástupcu a dieťaťa.</w:t>
      </w:r>
    </w:p>
    <w:p w:rsidR="004B2708" w:rsidRPr="006B13EF" w:rsidRDefault="004B2708" w:rsidP="00AF2C7B">
      <w:pPr>
        <w:rPr>
          <w:sz w:val="22"/>
          <w:szCs w:val="22"/>
        </w:rPr>
      </w:pPr>
    </w:p>
    <w:p w:rsidR="004B2708" w:rsidRPr="006B13EF" w:rsidRDefault="004B2708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>Pri zápise sú zákonní zástupcovia dieťaťa povinní predložiť platné občianske preukazy,</w:t>
      </w:r>
      <w:r w:rsidR="004A539E">
        <w:rPr>
          <w:sz w:val="22"/>
          <w:szCs w:val="22"/>
        </w:rPr>
        <w:t xml:space="preserve"> </w:t>
      </w:r>
      <w:r w:rsidRPr="006B13EF">
        <w:rPr>
          <w:sz w:val="22"/>
          <w:szCs w:val="22"/>
        </w:rPr>
        <w:t xml:space="preserve">alebo identifikačné karty a rodný list dieťaťa. V prípade zdravotne postihnutého dieťaťa treba predložiť aj doklad o jeho zdravotnom postihnutí. </w:t>
      </w:r>
    </w:p>
    <w:p w:rsidR="004B2708" w:rsidRPr="006B13EF" w:rsidRDefault="004B2708" w:rsidP="00AF2C7B">
      <w:pPr>
        <w:rPr>
          <w:sz w:val="22"/>
          <w:szCs w:val="22"/>
        </w:rPr>
      </w:pPr>
    </w:p>
    <w:p w:rsidR="004B2708" w:rsidRPr="006B13EF" w:rsidRDefault="004B2708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>Osobitný spôsob plnenia povinnej školskej dochádzky (vzdelávanie v školách mimo územia       Slovenskej republiky, individ</w:t>
      </w:r>
      <w:r w:rsidR="008D196A" w:rsidRPr="006B13EF">
        <w:rPr>
          <w:sz w:val="22"/>
          <w:szCs w:val="22"/>
        </w:rPr>
        <w:t>u</w:t>
      </w:r>
      <w:r w:rsidRPr="006B13EF">
        <w:rPr>
          <w:sz w:val="22"/>
          <w:szCs w:val="22"/>
        </w:rPr>
        <w:t>álne vzdelávanie, a. i.) sa riadi v zmysle § 23 až § 26 zákona č. 245/2008 Z. z. o výchove a vzdelávaní (školský zákon) a o zmene a doplnení niektorých zákonov. V takom prípade prosíme zákonných zástupcov detí informovať ich spádov</w:t>
      </w:r>
      <w:r w:rsidR="005A0A81">
        <w:rPr>
          <w:sz w:val="22"/>
          <w:szCs w:val="22"/>
        </w:rPr>
        <w:t>é</w:t>
      </w:r>
      <w:r w:rsidRPr="006B13EF">
        <w:rPr>
          <w:sz w:val="22"/>
          <w:szCs w:val="22"/>
        </w:rPr>
        <w:t xml:space="preserve"> školy. </w:t>
      </w:r>
    </w:p>
    <w:p w:rsidR="004B2708" w:rsidRPr="006B13EF" w:rsidRDefault="004B2708" w:rsidP="00AF2C7B">
      <w:pPr>
        <w:rPr>
          <w:sz w:val="22"/>
          <w:szCs w:val="22"/>
        </w:rPr>
      </w:pPr>
    </w:p>
    <w:p w:rsidR="00F27897" w:rsidRPr="006B13EF" w:rsidRDefault="004B2708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>Základná škola začne konanie vo veci zápisu na základe podnetu zákonného zástupcu dieťaťa. Týmto podnetom bude prihláška na plnenie povinnej školskej dochádzky vyplnená zákonným zástupcom.</w:t>
      </w:r>
    </w:p>
    <w:p w:rsidR="004B2708" w:rsidRPr="006B13EF" w:rsidRDefault="004B2708" w:rsidP="00AF2C7B">
      <w:pPr>
        <w:rPr>
          <w:sz w:val="22"/>
          <w:szCs w:val="22"/>
        </w:rPr>
      </w:pPr>
    </w:p>
    <w:p w:rsidR="004B2708" w:rsidRPr="004A539E" w:rsidRDefault="004B2708" w:rsidP="00AF2C7B">
      <w:pPr>
        <w:rPr>
          <w:b/>
          <w:sz w:val="22"/>
          <w:szCs w:val="22"/>
        </w:rPr>
      </w:pPr>
      <w:r w:rsidRPr="004A539E">
        <w:rPr>
          <w:sz w:val="22"/>
          <w:szCs w:val="22"/>
        </w:rPr>
        <w:t xml:space="preserve">Zákonný zástupca dieťaťa je povinný zapísať do základnej školy dieťa, ktoré </w:t>
      </w:r>
      <w:r w:rsidRPr="004A539E">
        <w:rPr>
          <w:b/>
          <w:sz w:val="22"/>
          <w:szCs w:val="22"/>
        </w:rPr>
        <w:t>do 31. augusta 2023 dovŕši 6. rok veku.</w:t>
      </w:r>
    </w:p>
    <w:p w:rsidR="004B2708" w:rsidRPr="006B13EF" w:rsidRDefault="004B2708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 xml:space="preserve"> </w:t>
      </w:r>
    </w:p>
    <w:p w:rsidR="004A539E" w:rsidRDefault="004A539E" w:rsidP="00AF2C7B">
      <w:pPr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4B2708" w:rsidRPr="004A539E">
        <w:rPr>
          <w:b/>
          <w:sz w:val="22"/>
          <w:szCs w:val="22"/>
        </w:rPr>
        <w:t xml:space="preserve">ieťaťa so </w:t>
      </w:r>
      <w:bookmarkStart w:id="1" w:name="_Hlk129858156"/>
      <w:r w:rsidR="004B2708" w:rsidRPr="004A539E">
        <w:rPr>
          <w:b/>
          <w:sz w:val="22"/>
          <w:szCs w:val="22"/>
        </w:rPr>
        <w:t>špeciálnymi výchovno-vzdelávacími potrebami</w:t>
      </w:r>
      <w:r w:rsidR="004B2708" w:rsidRPr="004A539E">
        <w:rPr>
          <w:sz w:val="22"/>
          <w:szCs w:val="22"/>
        </w:rPr>
        <w:t xml:space="preserve"> </w:t>
      </w:r>
      <w:bookmarkEnd w:id="1"/>
    </w:p>
    <w:p w:rsidR="00AF2C7B" w:rsidRDefault="00AF2C7B" w:rsidP="00AF2C7B">
      <w:pPr>
        <w:rPr>
          <w:sz w:val="22"/>
          <w:szCs w:val="22"/>
        </w:rPr>
      </w:pPr>
    </w:p>
    <w:p w:rsidR="004B2708" w:rsidRPr="004A539E" w:rsidRDefault="00AF2C7B" w:rsidP="00AF2C7B">
      <w:pPr>
        <w:rPr>
          <w:sz w:val="22"/>
          <w:szCs w:val="22"/>
        </w:rPr>
      </w:pPr>
      <w:r>
        <w:rPr>
          <w:sz w:val="22"/>
          <w:szCs w:val="22"/>
        </w:rPr>
        <w:t>Zákonný zástupca dieťaťa so</w:t>
      </w:r>
      <w:r w:rsidRPr="00AF2C7B">
        <w:rPr>
          <w:b/>
          <w:sz w:val="22"/>
          <w:szCs w:val="22"/>
        </w:rPr>
        <w:t xml:space="preserve"> </w:t>
      </w:r>
      <w:r w:rsidRPr="00AF2C7B">
        <w:rPr>
          <w:sz w:val="22"/>
          <w:szCs w:val="22"/>
        </w:rPr>
        <w:t>špeciálnymi výchovno-vzdelávacími potrebami</w:t>
      </w:r>
      <w:r>
        <w:rPr>
          <w:sz w:val="22"/>
          <w:szCs w:val="22"/>
        </w:rPr>
        <w:t xml:space="preserve"> </w:t>
      </w:r>
      <w:r w:rsidR="004B2708" w:rsidRPr="004A539E">
        <w:rPr>
          <w:sz w:val="22"/>
          <w:szCs w:val="22"/>
        </w:rPr>
        <w:t xml:space="preserve">spolu s písomnou žiadosťou t. j. prihláškou predloží aj písomné vyjadrenie zariadenia výchovného poradenstva a prevencie, vydané na základe diagnostického vyšetrenia dieťaťa. </w:t>
      </w:r>
    </w:p>
    <w:p w:rsidR="00AF2C7B" w:rsidRDefault="00AF2C7B" w:rsidP="00AF2C7B">
      <w:pPr>
        <w:spacing w:beforeAutospacing="1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Výnimočné prijatie dieťaťa na povinnú školskú dochádzku</w:t>
      </w:r>
    </w:p>
    <w:p w:rsidR="004B2708" w:rsidRPr="00AF2C7B" w:rsidRDefault="004B2708" w:rsidP="00AF2C7B">
      <w:pPr>
        <w:spacing w:beforeAutospacing="1" w:afterAutospacing="1"/>
        <w:rPr>
          <w:b/>
          <w:sz w:val="22"/>
          <w:szCs w:val="22"/>
        </w:rPr>
      </w:pPr>
      <w:r w:rsidRPr="00AF2C7B">
        <w:rPr>
          <w:sz w:val="22"/>
          <w:szCs w:val="22"/>
        </w:rPr>
        <w:t xml:space="preserve">Na základné vzdelávanie možno výnimočne prijať aj dieťa, ktoré nedovŕšilo 6. rok veku a to po vyjadrení príslušného zariadenia výchovného poradenstva a prevencie a všeobecného lekára pre deti a dorast. </w:t>
      </w:r>
    </w:p>
    <w:p w:rsidR="004B2708" w:rsidRPr="00AF2C7B" w:rsidRDefault="00AF2C7B" w:rsidP="00AF2C7B">
      <w:pPr>
        <w:rPr>
          <w:b/>
          <w:sz w:val="22"/>
          <w:szCs w:val="22"/>
        </w:rPr>
      </w:pPr>
      <w:r w:rsidRPr="00AF2C7B">
        <w:rPr>
          <w:b/>
          <w:sz w:val="22"/>
          <w:szCs w:val="22"/>
        </w:rPr>
        <w:t>Pokračovanie plnenia povinného predprimárneho vzdelávania</w:t>
      </w:r>
    </w:p>
    <w:p w:rsidR="00AF2C7B" w:rsidRPr="00AF2C7B" w:rsidRDefault="00AF2C7B" w:rsidP="00AF2C7B">
      <w:pPr>
        <w:spacing w:before="100" w:beforeAutospacing="1" w:after="100" w:afterAutospacing="1"/>
        <w:jc w:val="left"/>
        <w:rPr>
          <w:color w:val="191919"/>
          <w:sz w:val="22"/>
          <w:szCs w:val="22"/>
        </w:rPr>
      </w:pPr>
      <w:r w:rsidRPr="00AF2C7B">
        <w:rPr>
          <w:sz w:val="22"/>
          <w:szCs w:val="22"/>
        </w:rPr>
        <w:t>Ak dieťa po dovŕšení šiesteho rok</w:t>
      </w:r>
      <w:r w:rsidR="004C24F6">
        <w:rPr>
          <w:sz w:val="22"/>
          <w:szCs w:val="22"/>
        </w:rPr>
        <w:t>u</w:t>
      </w:r>
      <w:r w:rsidRPr="00AF2C7B">
        <w:rPr>
          <w:sz w:val="22"/>
          <w:szCs w:val="22"/>
        </w:rPr>
        <w:t xml:space="preserve"> veku nedosiahne školskú spôsobilosť, tak zákonný zástupca alebo zástupca zariadenia požiada riaditeľa príslušnej materskej školy o pokračovanie plnenia povinného predprimárneho vzdelávania pričom je potrebné predložiť nasledujúce doklady: </w:t>
      </w:r>
    </w:p>
    <w:p w:rsidR="00AF2C7B" w:rsidRPr="00AF2C7B" w:rsidRDefault="00AF2C7B" w:rsidP="00AF2C7B">
      <w:pPr>
        <w:tabs>
          <w:tab w:val="left" w:pos="1350"/>
        </w:tabs>
        <w:rPr>
          <w:sz w:val="22"/>
          <w:szCs w:val="22"/>
        </w:rPr>
      </w:pPr>
      <w:r w:rsidRPr="00AF2C7B">
        <w:rPr>
          <w:sz w:val="22"/>
          <w:szCs w:val="22"/>
        </w:rPr>
        <w:t xml:space="preserve">      a) písomný súhlas príslušného zariadenia výchovného poradenstva a prevencie, </w:t>
      </w:r>
    </w:p>
    <w:p w:rsidR="00AF2C7B" w:rsidRPr="00AF2C7B" w:rsidRDefault="00AF2C7B" w:rsidP="00AF2C7B">
      <w:pPr>
        <w:tabs>
          <w:tab w:val="left" w:pos="1350"/>
        </w:tabs>
        <w:rPr>
          <w:sz w:val="22"/>
          <w:szCs w:val="22"/>
        </w:rPr>
      </w:pPr>
      <w:r w:rsidRPr="00AF2C7B">
        <w:rPr>
          <w:sz w:val="22"/>
          <w:szCs w:val="22"/>
        </w:rPr>
        <w:t xml:space="preserve">      b) písomný súhlas všeobecného lekára pre deti a dorast, </w:t>
      </w:r>
    </w:p>
    <w:p w:rsidR="00AF2C7B" w:rsidRPr="00AF2C7B" w:rsidRDefault="00AF2C7B" w:rsidP="00AF2C7B">
      <w:pPr>
        <w:tabs>
          <w:tab w:val="left" w:pos="1350"/>
        </w:tabs>
        <w:rPr>
          <w:sz w:val="22"/>
          <w:szCs w:val="22"/>
        </w:rPr>
      </w:pPr>
      <w:r w:rsidRPr="00AF2C7B">
        <w:rPr>
          <w:sz w:val="22"/>
          <w:szCs w:val="22"/>
        </w:rPr>
        <w:t xml:space="preserve">      c) informovaný súhlas zákonného zástupcu alebo zástupcu zariadenia. </w:t>
      </w:r>
    </w:p>
    <w:p w:rsidR="005A0A81" w:rsidRPr="006B13EF" w:rsidRDefault="005A0A81" w:rsidP="00AF2C7B">
      <w:pPr>
        <w:rPr>
          <w:b/>
          <w:sz w:val="22"/>
          <w:szCs w:val="22"/>
        </w:rPr>
      </w:pPr>
    </w:p>
    <w:p w:rsidR="00250E17" w:rsidRPr="006B13EF" w:rsidRDefault="004B2708" w:rsidP="00AF2C7B">
      <w:pPr>
        <w:rPr>
          <w:sz w:val="22"/>
          <w:szCs w:val="22"/>
        </w:rPr>
      </w:pPr>
      <w:r w:rsidRPr="00AF2C7B">
        <w:rPr>
          <w:sz w:val="22"/>
          <w:szCs w:val="22"/>
        </w:rPr>
        <w:t xml:space="preserve">O prijatí dieťaťa na plnenie povinnej školskej dochádzky rozhodne riaditeľ základnej školy </w:t>
      </w:r>
      <w:r w:rsidR="00F07534" w:rsidRPr="00AF2C7B">
        <w:rPr>
          <w:sz w:val="22"/>
          <w:szCs w:val="22"/>
        </w:rPr>
        <w:t xml:space="preserve"> </w:t>
      </w:r>
      <w:r w:rsidRPr="006B13EF">
        <w:rPr>
          <w:b/>
          <w:sz w:val="22"/>
          <w:szCs w:val="22"/>
        </w:rPr>
        <w:t>do 15. 06. 202</w:t>
      </w:r>
      <w:r w:rsidR="00F07534" w:rsidRPr="006B13EF">
        <w:rPr>
          <w:b/>
          <w:sz w:val="22"/>
          <w:szCs w:val="22"/>
        </w:rPr>
        <w:t>3</w:t>
      </w:r>
      <w:r w:rsidRPr="006B13EF">
        <w:rPr>
          <w:b/>
          <w:sz w:val="22"/>
          <w:szCs w:val="22"/>
        </w:rPr>
        <w:t xml:space="preserve"> na základe trvalého pobytu v danom školskom obvode</w:t>
      </w:r>
      <w:r w:rsidRPr="006B13EF">
        <w:rPr>
          <w:sz w:val="22"/>
          <w:szCs w:val="22"/>
        </w:rPr>
        <w:t xml:space="preserve">. Riaditeľ školy </w:t>
      </w:r>
      <w:r w:rsidRPr="006B13EF">
        <w:rPr>
          <w:b/>
          <w:sz w:val="22"/>
          <w:szCs w:val="22"/>
        </w:rPr>
        <w:t>do 30. 6. 202</w:t>
      </w:r>
      <w:r w:rsidR="00F07534" w:rsidRPr="006B13EF">
        <w:rPr>
          <w:b/>
          <w:sz w:val="22"/>
          <w:szCs w:val="22"/>
        </w:rPr>
        <w:t>3</w:t>
      </w:r>
      <w:r w:rsidRPr="006B13EF">
        <w:rPr>
          <w:sz w:val="22"/>
          <w:szCs w:val="22"/>
        </w:rPr>
        <w:t xml:space="preserve"> zašle zoznam detí prijatých na plnenie povinnej školskej dochádzky zriaďovateľovi, ktorým je mesto Pezinok.</w:t>
      </w:r>
    </w:p>
    <w:p w:rsidR="00F07534" w:rsidRPr="006B13EF" w:rsidRDefault="00F07534" w:rsidP="00AF2C7B">
      <w:pPr>
        <w:pStyle w:val="Odsekzoznamu"/>
        <w:ind w:left="360"/>
        <w:rPr>
          <w:sz w:val="22"/>
          <w:szCs w:val="22"/>
        </w:rPr>
      </w:pPr>
    </w:p>
    <w:p w:rsidR="00AF2C7B" w:rsidRDefault="00AF2C7B" w:rsidP="00AF2C7B">
      <w:pPr>
        <w:rPr>
          <w:b/>
          <w:sz w:val="22"/>
          <w:szCs w:val="22"/>
        </w:rPr>
      </w:pPr>
    </w:p>
    <w:p w:rsidR="00191F78" w:rsidRPr="006B13EF" w:rsidRDefault="00191F78" w:rsidP="00AF2C7B">
      <w:pPr>
        <w:rPr>
          <w:b/>
          <w:sz w:val="22"/>
          <w:szCs w:val="22"/>
        </w:rPr>
      </w:pPr>
      <w:r w:rsidRPr="006B13EF">
        <w:rPr>
          <w:b/>
          <w:sz w:val="22"/>
          <w:szCs w:val="22"/>
        </w:rPr>
        <w:t>Školské obvody:</w:t>
      </w:r>
    </w:p>
    <w:p w:rsidR="00AF2C7B" w:rsidRDefault="00AF2C7B" w:rsidP="00AF2C7B">
      <w:pPr>
        <w:rPr>
          <w:b/>
          <w:sz w:val="22"/>
          <w:szCs w:val="22"/>
        </w:rPr>
      </w:pPr>
    </w:p>
    <w:p w:rsidR="00191F78" w:rsidRPr="00925B44" w:rsidRDefault="00191F78" w:rsidP="00AF2C7B">
      <w:pPr>
        <w:rPr>
          <w:sz w:val="22"/>
          <w:szCs w:val="22"/>
        </w:rPr>
      </w:pPr>
      <w:r w:rsidRPr="00925B44">
        <w:rPr>
          <w:b/>
          <w:sz w:val="22"/>
          <w:szCs w:val="22"/>
        </w:rPr>
        <w:t xml:space="preserve">Základná škola v Pezinku, Fándlyho 11, (www.zsfandlyho.sk) </w:t>
      </w:r>
      <w:r w:rsidR="00925B44" w:rsidRPr="00925B44">
        <w:rPr>
          <w:sz w:val="22"/>
          <w:szCs w:val="22"/>
        </w:rPr>
        <w:t>–</w:t>
      </w:r>
      <w:r w:rsidRPr="00925B44">
        <w:rPr>
          <w:sz w:val="22"/>
          <w:szCs w:val="22"/>
        </w:rPr>
        <w:t xml:space="preserve"> </w:t>
      </w:r>
      <w:r w:rsidR="00925B44" w:rsidRPr="00925B44">
        <w:rPr>
          <w:sz w:val="22"/>
          <w:szCs w:val="22"/>
          <w:u w:val="single"/>
        </w:rPr>
        <w:t xml:space="preserve">prvý </w:t>
      </w:r>
      <w:r w:rsidRPr="00925B44">
        <w:rPr>
          <w:sz w:val="22"/>
          <w:szCs w:val="22"/>
          <w:u w:val="single"/>
        </w:rPr>
        <w:t>školský obvod</w:t>
      </w:r>
      <w:r w:rsidRPr="00925B44">
        <w:rPr>
          <w:sz w:val="22"/>
          <w:szCs w:val="22"/>
        </w:rPr>
        <w:t>:</w:t>
      </w:r>
    </w:p>
    <w:p w:rsidR="00191F78" w:rsidRPr="00925B44" w:rsidRDefault="00191F78" w:rsidP="00AF2C7B">
      <w:pPr>
        <w:pStyle w:val="Zkladntext"/>
        <w:ind w:right="136"/>
        <w:jc w:val="both"/>
        <w:rPr>
          <w:sz w:val="22"/>
          <w:szCs w:val="22"/>
        </w:rPr>
      </w:pPr>
      <w:proofErr w:type="spellStart"/>
      <w:r w:rsidRPr="00925B44">
        <w:rPr>
          <w:sz w:val="22"/>
          <w:szCs w:val="22"/>
        </w:rPr>
        <w:t>l.mája</w:t>
      </w:r>
      <w:proofErr w:type="spellEnd"/>
      <w:r w:rsidRPr="00925B44">
        <w:rPr>
          <w:sz w:val="22"/>
          <w:szCs w:val="22"/>
        </w:rPr>
        <w:t xml:space="preserve">, Bernolákova, Bratislavská, Bystrická, Drevárska, Fándlyho, </w:t>
      </w:r>
      <w:proofErr w:type="spellStart"/>
      <w:r w:rsidRPr="00925B44">
        <w:rPr>
          <w:sz w:val="22"/>
          <w:szCs w:val="22"/>
        </w:rPr>
        <w:t>Fortna</w:t>
      </w:r>
      <w:proofErr w:type="spellEnd"/>
      <w:r w:rsidRPr="00925B44">
        <w:rPr>
          <w:sz w:val="22"/>
          <w:szCs w:val="22"/>
        </w:rPr>
        <w:t xml:space="preserve">, Fraňa Kráľa, </w:t>
      </w:r>
      <w:proofErr w:type="spellStart"/>
      <w:r w:rsidRPr="00925B44">
        <w:rPr>
          <w:sz w:val="22"/>
          <w:szCs w:val="22"/>
        </w:rPr>
        <w:t>Gorkého</w:t>
      </w:r>
      <w:proofErr w:type="spellEnd"/>
      <w:r w:rsidRPr="00925B44">
        <w:rPr>
          <w:sz w:val="22"/>
          <w:szCs w:val="22"/>
        </w:rPr>
        <w:t xml:space="preserve">, </w:t>
      </w:r>
      <w:proofErr w:type="spellStart"/>
      <w:r w:rsidRPr="00925B44">
        <w:rPr>
          <w:sz w:val="22"/>
          <w:szCs w:val="22"/>
        </w:rPr>
        <w:t>Holubyho</w:t>
      </w:r>
      <w:proofErr w:type="spellEnd"/>
      <w:r w:rsidRPr="00925B44">
        <w:rPr>
          <w:sz w:val="22"/>
          <w:szCs w:val="22"/>
        </w:rPr>
        <w:t xml:space="preserve">, Hrnčiarska, Hviezdoslavova, Jesenského, Komenského, Kukučínova, Kuzmányho, Majakovského, Mierová, Moyzesova, </w:t>
      </w:r>
      <w:proofErr w:type="spellStart"/>
      <w:r w:rsidRPr="00925B44">
        <w:rPr>
          <w:sz w:val="22"/>
          <w:szCs w:val="22"/>
        </w:rPr>
        <w:t>Nerudova</w:t>
      </w:r>
      <w:proofErr w:type="spellEnd"/>
      <w:r w:rsidRPr="00925B44">
        <w:rPr>
          <w:sz w:val="22"/>
          <w:szCs w:val="22"/>
        </w:rPr>
        <w:t xml:space="preserve">, Obrancov mieru, Puškinova, </w:t>
      </w:r>
      <w:proofErr w:type="spellStart"/>
      <w:r w:rsidRPr="00925B44">
        <w:rPr>
          <w:sz w:val="22"/>
          <w:szCs w:val="22"/>
        </w:rPr>
        <w:t>Saulaková</w:t>
      </w:r>
      <w:proofErr w:type="spellEnd"/>
      <w:r w:rsidRPr="00925B44">
        <w:rPr>
          <w:sz w:val="22"/>
          <w:szCs w:val="22"/>
        </w:rPr>
        <w:t xml:space="preserve">, SNP od čísla 23 vyššie, </w:t>
      </w:r>
      <w:proofErr w:type="spellStart"/>
      <w:r w:rsidRPr="00925B44">
        <w:rPr>
          <w:sz w:val="22"/>
          <w:szCs w:val="22"/>
        </w:rPr>
        <w:t>Svätojurská</w:t>
      </w:r>
      <w:proofErr w:type="spellEnd"/>
      <w:r w:rsidRPr="00925B44">
        <w:rPr>
          <w:sz w:val="22"/>
          <w:szCs w:val="22"/>
        </w:rPr>
        <w:t xml:space="preserve">, </w:t>
      </w:r>
      <w:proofErr w:type="spellStart"/>
      <w:r w:rsidRPr="00925B44">
        <w:rPr>
          <w:sz w:val="22"/>
          <w:szCs w:val="22"/>
        </w:rPr>
        <w:t>Št.Polkorába</w:t>
      </w:r>
      <w:proofErr w:type="spellEnd"/>
      <w:r w:rsidRPr="00925B44">
        <w:rPr>
          <w:sz w:val="22"/>
          <w:szCs w:val="22"/>
        </w:rPr>
        <w:t xml:space="preserve">, </w:t>
      </w:r>
      <w:proofErr w:type="spellStart"/>
      <w:r w:rsidRPr="00925B44">
        <w:rPr>
          <w:sz w:val="22"/>
          <w:szCs w:val="22"/>
        </w:rPr>
        <w:t>Talihov</w:t>
      </w:r>
      <w:proofErr w:type="spellEnd"/>
      <w:r w:rsidRPr="00925B44">
        <w:rPr>
          <w:sz w:val="22"/>
          <w:szCs w:val="22"/>
        </w:rPr>
        <w:t xml:space="preserve"> dvor, Tehelná, Tolstého, Vajanského, </w:t>
      </w:r>
      <w:proofErr w:type="spellStart"/>
      <w:r w:rsidRPr="00925B44">
        <w:rPr>
          <w:sz w:val="22"/>
          <w:szCs w:val="22"/>
        </w:rPr>
        <w:t>Viničnianska</w:t>
      </w:r>
      <w:proofErr w:type="spellEnd"/>
      <w:r w:rsidRPr="00925B44">
        <w:rPr>
          <w:sz w:val="22"/>
          <w:szCs w:val="22"/>
        </w:rPr>
        <w:t xml:space="preserve"> cesta, Za dráhou, Za hradbami, Za koníčkom, </w:t>
      </w:r>
      <w:proofErr w:type="spellStart"/>
      <w:r w:rsidRPr="00925B44">
        <w:rPr>
          <w:sz w:val="22"/>
          <w:szCs w:val="22"/>
        </w:rPr>
        <w:t>Zigmundíkova</w:t>
      </w:r>
      <w:proofErr w:type="spellEnd"/>
    </w:p>
    <w:p w:rsidR="00AF2C7B" w:rsidRDefault="00AF2C7B" w:rsidP="00AF2C7B">
      <w:pPr>
        <w:rPr>
          <w:color w:val="FF0000"/>
          <w:sz w:val="22"/>
          <w:szCs w:val="22"/>
          <w:lang w:bidi="sk-SK"/>
        </w:rPr>
      </w:pPr>
    </w:p>
    <w:p w:rsidR="00191F78" w:rsidRPr="00925B44" w:rsidRDefault="00191F78" w:rsidP="00AF2C7B">
      <w:pPr>
        <w:rPr>
          <w:sz w:val="22"/>
          <w:szCs w:val="22"/>
        </w:rPr>
      </w:pPr>
      <w:r w:rsidRPr="00925B44">
        <w:rPr>
          <w:b/>
          <w:w w:val="105"/>
          <w:sz w:val="22"/>
          <w:szCs w:val="22"/>
        </w:rPr>
        <w:t xml:space="preserve">Základná škola v Pezinku, Kupeckého ulica 74, (www.zskupeckeho.eu) </w:t>
      </w:r>
      <w:r w:rsidR="00925B44" w:rsidRPr="00925B44">
        <w:rPr>
          <w:w w:val="105"/>
          <w:sz w:val="22"/>
          <w:szCs w:val="22"/>
        </w:rPr>
        <w:t>–</w:t>
      </w:r>
      <w:r w:rsidRPr="00925B44">
        <w:rPr>
          <w:w w:val="105"/>
          <w:sz w:val="22"/>
          <w:szCs w:val="22"/>
        </w:rPr>
        <w:t xml:space="preserve"> </w:t>
      </w:r>
      <w:r w:rsidR="00925B44" w:rsidRPr="00925B44">
        <w:rPr>
          <w:w w:val="105"/>
          <w:sz w:val="22"/>
          <w:szCs w:val="22"/>
          <w:u w:val="single"/>
        </w:rPr>
        <w:t xml:space="preserve">druhý </w:t>
      </w:r>
      <w:r w:rsidRPr="00925B44">
        <w:rPr>
          <w:w w:val="105"/>
          <w:sz w:val="22"/>
          <w:szCs w:val="22"/>
          <w:u w:val="single"/>
        </w:rPr>
        <w:t>školský obvod</w:t>
      </w:r>
      <w:r w:rsidRPr="00925B44">
        <w:rPr>
          <w:w w:val="105"/>
          <w:sz w:val="22"/>
          <w:szCs w:val="22"/>
        </w:rPr>
        <w:t>:</w:t>
      </w:r>
    </w:p>
    <w:p w:rsidR="00191F78" w:rsidRPr="00925B44" w:rsidRDefault="00191F78" w:rsidP="00AF2C7B">
      <w:pPr>
        <w:pStyle w:val="Zkladntext"/>
        <w:ind w:right="137"/>
        <w:jc w:val="both"/>
        <w:rPr>
          <w:w w:val="105"/>
          <w:sz w:val="22"/>
          <w:szCs w:val="22"/>
        </w:rPr>
      </w:pPr>
      <w:proofErr w:type="spellStart"/>
      <w:r w:rsidRPr="00925B44">
        <w:rPr>
          <w:w w:val="105"/>
          <w:sz w:val="22"/>
          <w:szCs w:val="22"/>
        </w:rPr>
        <w:t>Cajlanská</w:t>
      </w:r>
      <w:proofErr w:type="spellEnd"/>
      <w:r w:rsidRPr="00925B44">
        <w:rPr>
          <w:w w:val="105"/>
          <w:sz w:val="22"/>
          <w:szCs w:val="22"/>
        </w:rPr>
        <w:t xml:space="preserve">, Dobšinského, Farská, Gogoľova, Hasičská, Hollého, </w:t>
      </w:r>
      <w:proofErr w:type="spellStart"/>
      <w:r w:rsidRPr="00925B44">
        <w:rPr>
          <w:w w:val="105"/>
          <w:sz w:val="22"/>
          <w:szCs w:val="22"/>
        </w:rPr>
        <w:t>Jamnických</w:t>
      </w:r>
      <w:proofErr w:type="spellEnd"/>
      <w:r w:rsidRPr="00925B44">
        <w:rPr>
          <w:w w:val="105"/>
          <w:sz w:val="22"/>
          <w:szCs w:val="22"/>
        </w:rPr>
        <w:t xml:space="preserve">, Jilemnického, </w:t>
      </w:r>
      <w:proofErr w:type="spellStart"/>
      <w:r w:rsidRPr="00925B44">
        <w:rPr>
          <w:w w:val="105"/>
          <w:sz w:val="22"/>
          <w:szCs w:val="22"/>
        </w:rPr>
        <w:t>Jiráskova</w:t>
      </w:r>
      <w:proofErr w:type="spellEnd"/>
      <w:r w:rsidRPr="00925B44">
        <w:rPr>
          <w:w w:val="105"/>
          <w:sz w:val="22"/>
          <w:szCs w:val="22"/>
        </w:rPr>
        <w:t xml:space="preserve">, Kalinčiakova, Kollárova, Krížna, Kupeckého, Kutuzovova, Lesnícka, </w:t>
      </w:r>
      <w:proofErr w:type="spellStart"/>
      <w:r w:rsidRPr="00925B44">
        <w:rPr>
          <w:w w:val="105"/>
          <w:sz w:val="22"/>
          <w:szCs w:val="22"/>
        </w:rPr>
        <w:t>M.R.Štefánika</w:t>
      </w:r>
      <w:proofErr w:type="spellEnd"/>
      <w:r w:rsidRPr="00925B44">
        <w:rPr>
          <w:w w:val="105"/>
          <w:sz w:val="22"/>
          <w:szCs w:val="22"/>
        </w:rPr>
        <w:t xml:space="preserve">, </w:t>
      </w:r>
      <w:proofErr w:type="spellStart"/>
      <w:r w:rsidRPr="00925B44">
        <w:rPr>
          <w:w w:val="105"/>
          <w:sz w:val="22"/>
          <w:szCs w:val="22"/>
        </w:rPr>
        <w:t>Mahulanka</w:t>
      </w:r>
      <w:proofErr w:type="spellEnd"/>
      <w:r w:rsidRPr="00925B44">
        <w:rPr>
          <w:w w:val="105"/>
          <w:sz w:val="22"/>
          <w:szCs w:val="22"/>
        </w:rPr>
        <w:t xml:space="preserve">, Malokarpatská, </w:t>
      </w:r>
      <w:proofErr w:type="spellStart"/>
      <w:r w:rsidRPr="00925B44">
        <w:rPr>
          <w:w w:val="105"/>
          <w:sz w:val="22"/>
          <w:szCs w:val="22"/>
        </w:rPr>
        <w:t>Meisslova</w:t>
      </w:r>
      <w:proofErr w:type="spellEnd"/>
      <w:r w:rsidRPr="00925B44">
        <w:rPr>
          <w:w w:val="105"/>
          <w:sz w:val="22"/>
          <w:szCs w:val="22"/>
        </w:rPr>
        <w:t xml:space="preserve">, </w:t>
      </w:r>
      <w:proofErr w:type="spellStart"/>
      <w:r w:rsidRPr="00925B44">
        <w:rPr>
          <w:w w:val="105"/>
          <w:sz w:val="22"/>
          <w:szCs w:val="22"/>
        </w:rPr>
        <w:t>Mladoboleslavská</w:t>
      </w:r>
      <w:proofErr w:type="spellEnd"/>
      <w:r w:rsidRPr="00925B44">
        <w:rPr>
          <w:w w:val="105"/>
          <w:sz w:val="22"/>
          <w:szCs w:val="22"/>
        </w:rPr>
        <w:t xml:space="preserve">, Mýtna, </w:t>
      </w:r>
      <w:proofErr w:type="spellStart"/>
      <w:r w:rsidRPr="00925B44">
        <w:rPr>
          <w:w w:val="105"/>
          <w:sz w:val="22"/>
          <w:szCs w:val="22"/>
        </w:rPr>
        <w:t>Najmarova</w:t>
      </w:r>
      <w:proofErr w:type="spellEnd"/>
      <w:r w:rsidRPr="00925B44">
        <w:rPr>
          <w:w w:val="105"/>
          <w:sz w:val="22"/>
          <w:szCs w:val="22"/>
        </w:rPr>
        <w:t xml:space="preserve">, Panský chodník, Pod lipou, Potočná, Radničné námestie, Rázusova, </w:t>
      </w:r>
      <w:proofErr w:type="spellStart"/>
      <w:r w:rsidRPr="00925B44">
        <w:rPr>
          <w:w w:val="105"/>
          <w:sz w:val="22"/>
          <w:szCs w:val="22"/>
        </w:rPr>
        <w:t>Reisinger</w:t>
      </w:r>
      <w:proofErr w:type="spellEnd"/>
      <w:r w:rsidRPr="00925B44">
        <w:rPr>
          <w:w w:val="105"/>
          <w:sz w:val="22"/>
          <w:szCs w:val="22"/>
        </w:rPr>
        <w:t xml:space="preserve">, Richarda </w:t>
      </w:r>
      <w:proofErr w:type="spellStart"/>
      <w:r w:rsidRPr="00925B44">
        <w:rPr>
          <w:w w:val="105"/>
          <w:sz w:val="22"/>
          <w:szCs w:val="22"/>
        </w:rPr>
        <w:t>Rétiho</w:t>
      </w:r>
      <w:proofErr w:type="spellEnd"/>
      <w:r w:rsidRPr="00925B44">
        <w:rPr>
          <w:w w:val="105"/>
          <w:sz w:val="22"/>
          <w:szCs w:val="22"/>
        </w:rPr>
        <w:t xml:space="preserve">, Rozálka, Sama Chalúpku, Sasinkova, Senecká, </w:t>
      </w:r>
      <w:proofErr w:type="spellStart"/>
      <w:r w:rsidRPr="00925B44">
        <w:rPr>
          <w:w w:val="105"/>
          <w:sz w:val="22"/>
          <w:szCs w:val="22"/>
        </w:rPr>
        <w:t>Schaubmarova</w:t>
      </w:r>
      <w:proofErr w:type="spellEnd"/>
      <w:r w:rsidRPr="00925B44">
        <w:rPr>
          <w:w w:val="105"/>
          <w:sz w:val="22"/>
          <w:szCs w:val="22"/>
        </w:rPr>
        <w:t xml:space="preserve">, Sládkovičova, Slnečná, SNP čísla 1 až 22, </w:t>
      </w:r>
      <w:proofErr w:type="spellStart"/>
      <w:r w:rsidRPr="00925B44">
        <w:rPr>
          <w:w w:val="105"/>
          <w:sz w:val="22"/>
          <w:szCs w:val="22"/>
        </w:rPr>
        <w:t>Suvorovova</w:t>
      </w:r>
      <w:proofErr w:type="spellEnd"/>
      <w:r w:rsidRPr="00925B44">
        <w:rPr>
          <w:w w:val="105"/>
          <w:sz w:val="22"/>
          <w:szCs w:val="22"/>
        </w:rPr>
        <w:t xml:space="preserve">, Svätoplukova, Šafárikova, </w:t>
      </w:r>
      <w:proofErr w:type="spellStart"/>
      <w:r w:rsidRPr="00925B44">
        <w:rPr>
          <w:w w:val="105"/>
          <w:sz w:val="22"/>
          <w:szCs w:val="22"/>
        </w:rPr>
        <w:t>Šancová</w:t>
      </w:r>
      <w:proofErr w:type="spellEnd"/>
      <w:r w:rsidRPr="00925B44">
        <w:rPr>
          <w:w w:val="105"/>
          <w:sz w:val="22"/>
          <w:szCs w:val="22"/>
        </w:rPr>
        <w:t xml:space="preserve">, </w:t>
      </w:r>
      <w:proofErr w:type="spellStart"/>
      <w:r w:rsidRPr="00925B44">
        <w:rPr>
          <w:w w:val="105"/>
          <w:sz w:val="22"/>
          <w:szCs w:val="22"/>
        </w:rPr>
        <w:t>Šenkvická</w:t>
      </w:r>
      <w:proofErr w:type="spellEnd"/>
      <w:r w:rsidRPr="00925B44">
        <w:rPr>
          <w:w w:val="105"/>
          <w:sz w:val="22"/>
          <w:szCs w:val="22"/>
        </w:rPr>
        <w:t xml:space="preserve"> cesta, </w:t>
      </w:r>
      <w:proofErr w:type="spellStart"/>
      <w:r w:rsidRPr="00925B44">
        <w:rPr>
          <w:w w:val="105"/>
          <w:sz w:val="22"/>
          <w:szCs w:val="22"/>
        </w:rPr>
        <w:t>Šteberlova</w:t>
      </w:r>
      <w:proofErr w:type="spellEnd"/>
      <w:r w:rsidRPr="00925B44">
        <w:rPr>
          <w:w w:val="105"/>
          <w:sz w:val="22"/>
          <w:szCs w:val="22"/>
        </w:rPr>
        <w:t xml:space="preserve">, Vinohradnícka cesta, Záhradná, Zámocká, </w:t>
      </w:r>
      <w:proofErr w:type="spellStart"/>
      <w:r w:rsidRPr="00925B44">
        <w:rPr>
          <w:w w:val="105"/>
          <w:sz w:val="22"/>
          <w:szCs w:val="22"/>
        </w:rPr>
        <w:t>Zumberská</w:t>
      </w:r>
      <w:proofErr w:type="spellEnd"/>
      <w:r w:rsidRPr="00925B44">
        <w:rPr>
          <w:w w:val="105"/>
          <w:sz w:val="22"/>
          <w:szCs w:val="22"/>
        </w:rPr>
        <w:t>, Žarnovických.</w:t>
      </w:r>
    </w:p>
    <w:p w:rsidR="00191F78" w:rsidRPr="00147451" w:rsidRDefault="00191F78" w:rsidP="00AF2C7B">
      <w:pPr>
        <w:pStyle w:val="Zkladntext"/>
        <w:ind w:left="390" w:right="137" w:firstLine="4"/>
        <w:jc w:val="both"/>
        <w:rPr>
          <w:color w:val="FF0000"/>
          <w:sz w:val="22"/>
          <w:szCs w:val="22"/>
        </w:rPr>
      </w:pPr>
    </w:p>
    <w:p w:rsidR="00191F78" w:rsidRPr="005A2033" w:rsidRDefault="00191F78" w:rsidP="00AF2C7B">
      <w:pPr>
        <w:rPr>
          <w:sz w:val="22"/>
          <w:szCs w:val="22"/>
        </w:rPr>
      </w:pPr>
      <w:r w:rsidRPr="005A2033">
        <w:rPr>
          <w:b/>
          <w:sz w:val="22"/>
          <w:szCs w:val="22"/>
        </w:rPr>
        <w:t xml:space="preserve">Základná škola v Pezinku, Na </w:t>
      </w:r>
      <w:proofErr w:type="spellStart"/>
      <w:r w:rsidRPr="005A2033">
        <w:rPr>
          <w:b/>
          <w:sz w:val="22"/>
          <w:szCs w:val="22"/>
        </w:rPr>
        <w:t>bielenisku</w:t>
      </w:r>
      <w:proofErr w:type="spellEnd"/>
      <w:r w:rsidRPr="005A2033">
        <w:rPr>
          <w:b/>
          <w:sz w:val="22"/>
          <w:szCs w:val="22"/>
        </w:rPr>
        <w:t xml:space="preserve"> 2, (www.zsnabielenisku.sk) </w:t>
      </w:r>
      <w:r w:rsidR="004A08A0" w:rsidRPr="005A2033">
        <w:rPr>
          <w:sz w:val="22"/>
          <w:szCs w:val="22"/>
        </w:rPr>
        <w:t>–</w:t>
      </w:r>
      <w:r w:rsidRPr="005A2033">
        <w:rPr>
          <w:sz w:val="22"/>
          <w:szCs w:val="22"/>
        </w:rPr>
        <w:t xml:space="preserve"> </w:t>
      </w:r>
      <w:r w:rsidR="004A08A0" w:rsidRPr="005A2033">
        <w:rPr>
          <w:sz w:val="22"/>
          <w:szCs w:val="22"/>
          <w:u w:val="single"/>
        </w:rPr>
        <w:t xml:space="preserve">tretí </w:t>
      </w:r>
      <w:r w:rsidRPr="005A2033">
        <w:rPr>
          <w:sz w:val="22"/>
          <w:szCs w:val="22"/>
          <w:u w:val="single"/>
        </w:rPr>
        <w:t>školský obvod</w:t>
      </w:r>
      <w:r w:rsidRPr="005A2033">
        <w:rPr>
          <w:sz w:val="22"/>
          <w:szCs w:val="22"/>
        </w:rPr>
        <w:t>:</w:t>
      </w:r>
    </w:p>
    <w:p w:rsidR="00191F78" w:rsidRPr="005A2033" w:rsidRDefault="00191F78" w:rsidP="00AF2C7B">
      <w:pPr>
        <w:pStyle w:val="Zkladntext"/>
        <w:ind w:right="136"/>
        <w:jc w:val="both"/>
        <w:rPr>
          <w:sz w:val="22"/>
          <w:szCs w:val="22"/>
        </w:rPr>
      </w:pPr>
      <w:r w:rsidRPr="005A2033">
        <w:rPr>
          <w:sz w:val="22"/>
          <w:szCs w:val="22"/>
        </w:rPr>
        <w:t xml:space="preserve">Baba, Banícka, Bottova, dona Sandtnera, Dr. </w:t>
      </w:r>
      <w:proofErr w:type="spellStart"/>
      <w:r w:rsidRPr="005A2033">
        <w:rPr>
          <w:sz w:val="22"/>
          <w:szCs w:val="22"/>
        </w:rPr>
        <w:t>Bokesa</w:t>
      </w:r>
      <w:proofErr w:type="spellEnd"/>
      <w:r w:rsidRPr="005A2033">
        <w:rPr>
          <w:sz w:val="22"/>
          <w:szCs w:val="22"/>
        </w:rPr>
        <w:t xml:space="preserve">, Dr. </w:t>
      </w:r>
      <w:proofErr w:type="spellStart"/>
      <w:r w:rsidRPr="005A2033">
        <w:rPr>
          <w:sz w:val="22"/>
          <w:szCs w:val="22"/>
        </w:rPr>
        <w:t>Štohla</w:t>
      </w:r>
      <w:proofErr w:type="spellEnd"/>
      <w:r w:rsidRPr="005A2033">
        <w:rPr>
          <w:sz w:val="22"/>
          <w:szCs w:val="22"/>
        </w:rPr>
        <w:t xml:space="preserve">, F.P. </w:t>
      </w:r>
      <w:proofErr w:type="spellStart"/>
      <w:r w:rsidRPr="005A2033">
        <w:rPr>
          <w:sz w:val="22"/>
          <w:szCs w:val="22"/>
        </w:rPr>
        <w:t>Drobiševa</w:t>
      </w:r>
      <w:proofErr w:type="spellEnd"/>
      <w:r w:rsidRPr="005A2033">
        <w:rPr>
          <w:sz w:val="22"/>
          <w:szCs w:val="22"/>
        </w:rPr>
        <w:t xml:space="preserve">, gen. </w:t>
      </w:r>
      <w:proofErr w:type="spellStart"/>
      <w:r w:rsidRPr="005A2033">
        <w:rPr>
          <w:sz w:val="22"/>
          <w:szCs w:val="22"/>
        </w:rPr>
        <w:t>Goliana</w:t>
      </w:r>
      <w:proofErr w:type="spellEnd"/>
      <w:r w:rsidRPr="005A2033">
        <w:rPr>
          <w:sz w:val="22"/>
          <w:szCs w:val="22"/>
        </w:rPr>
        <w:t xml:space="preserve">, gen. </w:t>
      </w:r>
      <w:proofErr w:type="spellStart"/>
      <w:r w:rsidRPr="005A2033">
        <w:rPr>
          <w:sz w:val="22"/>
          <w:szCs w:val="22"/>
        </w:rPr>
        <w:t>Pekníka</w:t>
      </w:r>
      <w:proofErr w:type="spellEnd"/>
      <w:r w:rsidRPr="005A2033">
        <w:rPr>
          <w:sz w:val="22"/>
          <w:szCs w:val="22"/>
        </w:rPr>
        <w:t xml:space="preserve">, gen. Svobodu, gen. </w:t>
      </w:r>
      <w:proofErr w:type="spellStart"/>
      <w:r w:rsidRPr="005A2033">
        <w:rPr>
          <w:sz w:val="22"/>
          <w:szCs w:val="22"/>
        </w:rPr>
        <w:t>Viesta</w:t>
      </w:r>
      <w:proofErr w:type="spellEnd"/>
      <w:r w:rsidRPr="005A2033">
        <w:rPr>
          <w:sz w:val="22"/>
          <w:szCs w:val="22"/>
        </w:rPr>
        <w:t xml:space="preserve">, Hroznová, Javorová, kpt. </w:t>
      </w:r>
      <w:proofErr w:type="spellStart"/>
      <w:r w:rsidRPr="005A2033">
        <w:rPr>
          <w:sz w:val="22"/>
          <w:szCs w:val="22"/>
        </w:rPr>
        <w:t>Jaroša</w:t>
      </w:r>
      <w:proofErr w:type="spellEnd"/>
      <w:r w:rsidRPr="005A2033">
        <w:rPr>
          <w:sz w:val="22"/>
          <w:szCs w:val="22"/>
        </w:rPr>
        <w:t xml:space="preserve">, </w:t>
      </w:r>
      <w:proofErr w:type="spellStart"/>
      <w:r w:rsidRPr="005A2033">
        <w:rPr>
          <w:sz w:val="22"/>
          <w:szCs w:val="22"/>
        </w:rPr>
        <w:t>Kučišdorfská</w:t>
      </w:r>
      <w:proofErr w:type="spellEnd"/>
      <w:r w:rsidRPr="005A2033">
        <w:rPr>
          <w:sz w:val="22"/>
          <w:szCs w:val="22"/>
        </w:rPr>
        <w:t xml:space="preserve"> dolina, L. Novomeského, Malacká cesta, </w:t>
      </w:r>
      <w:proofErr w:type="spellStart"/>
      <w:r w:rsidRPr="005A2033">
        <w:rPr>
          <w:sz w:val="22"/>
          <w:szCs w:val="22"/>
        </w:rPr>
        <w:t>Markušova</w:t>
      </w:r>
      <w:proofErr w:type="spellEnd"/>
      <w:r w:rsidRPr="005A2033">
        <w:rPr>
          <w:sz w:val="22"/>
          <w:szCs w:val="22"/>
        </w:rPr>
        <w:t xml:space="preserve">, Muškátová, Na </w:t>
      </w:r>
      <w:proofErr w:type="spellStart"/>
      <w:r w:rsidRPr="005A2033">
        <w:rPr>
          <w:sz w:val="22"/>
          <w:szCs w:val="22"/>
        </w:rPr>
        <w:t>bielenisku</w:t>
      </w:r>
      <w:proofErr w:type="spellEnd"/>
      <w:r w:rsidRPr="005A2033">
        <w:rPr>
          <w:sz w:val="22"/>
          <w:szCs w:val="22"/>
        </w:rPr>
        <w:t xml:space="preserve">, Nálepkova, </w:t>
      </w:r>
      <w:proofErr w:type="spellStart"/>
      <w:r w:rsidRPr="005A2033">
        <w:rPr>
          <w:sz w:val="22"/>
          <w:szCs w:val="22"/>
        </w:rPr>
        <w:t>Panholec</w:t>
      </w:r>
      <w:proofErr w:type="spellEnd"/>
      <w:r w:rsidRPr="005A2033">
        <w:rPr>
          <w:sz w:val="22"/>
          <w:szCs w:val="22"/>
        </w:rPr>
        <w:t xml:space="preserve">, Pod kalváriou, </w:t>
      </w:r>
      <w:proofErr w:type="spellStart"/>
      <w:r w:rsidRPr="005A2033">
        <w:rPr>
          <w:sz w:val="22"/>
          <w:szCs w:val="22"/>
        </w:rPr>
        <w:t>Rulandská</w:t>
      </w:r>
      <w:proofErr w:type="spellEnd"/>
      <w:r w:rsidRPr="005A2033">
        <w:rPr>
          <w:sz w:val="22"/>
          <w:szCs w:val="22"/>
        </w:rPr>
        <w:t xml:space="preserve">, Rybníček, </w:t>
      </w:r>
      <w:proofErr w:type="spellStart"/>
      <w:r w:rsidRPr="005A2033">
        <w:rPr>
          <w:sz w:val="22"/>
          <w:szCs w:val="22"/>
        </w:rPr>
        <w:t>Silvánová</w:t>
      </w:r>
      <w:proofErr w:type="spellEnd"/>
      <w:r w:rsidRPr="005A2033">
        <w:rPr>
          <w:sz w:val="22"/>
          <w:szCs w:val="22"/>
        </w:rPr>
        <w:t xml:space="preserve">, </w:t>
      </w:r>
      <w:proofErr w:type="spellStart"/>
      <w:r w:rsidRPr="005A2033">
        <w:rPr>
          <w:sz w:val="22"/>
          <w:szCs w:val="22"/>
        </w:rPr>
        <w:t>Stupy</w:t>
      </w:r>
      <w:proofErr w:type="spellEnd"/>
      <w:r w:rsidRPr="005A2033">
        <w:rPr>
          <w:sz w:val="22"/>
          <w:szCs w:val="22"/>
        </w:rPr>
        <w:t xml:space="preserve">, Švermova, Topoľová, Trnavská, </w:t>
      </w:r>
      <w:proofErr w:type="spellStart"/>
      <w:r w:rsidRPr="005A2033">
        <w:rPr>
          <w:sz w:val="22"/>
          <w:szCs w:val="22"/>
        </w:rPr>
        <w:t>Veltlínská</w:t>
      </w:r>
      <w:proofErr w:type="spellEnd"/>
      <w:r w:rsidRPr="005A2033">
        <w:rPr>
          <w:sz w:val="22"/>
          <w:szCs w:val="22"/>
        </w:rPr>
        <w:t>, Záhumenice.</w:t>
      </w:r>
    </w:p>
    <w:p w:rsidR="00191F78" w:rsidRPr="005A2033" w:rsidRDefault="00191F78" w:rsidP="00AF2C7B">
      <w:pPr>
        <w:pStyle w:val="Zkladntext"/>
        <w:ind w:left="390" w:right="136" w:hanging="1"/>
        <w:jc w:val="both"/>
        <w:rPr>
          <w:sz w:val="22"/>
          <w:szCs w:val="22"/>
        </w:rPr>
      </w:pPr>
    </w:p>
    <w:p w:rsidR="00191F78" w:rsidRPr="00B53523" w:rsidRDefault="00191F78" w:rsidP="00AF2C7B">
      <w:pPr>
        <w:rPr>
          <w:sz w:val="22"/>
          <w:szCs w:val="22"/>
        </w:rPr>
      </w:pPr>
      <w:r w:rsidRPr="00B53523">
        <w:rPr>
          <w:b/>
          <w:sz w:val="22"/>
          <w:szCs w:val="22"/>
        </w:rPr>
        <w:t xml:space="preserve">Základná škola s materskou školou v Pezinku, </w:t>
      </w:r>
      <w:proofErr w:type="spellStart"/>
      <w:r w:rsidRPr="00B53523">
        <w:rPr>
          <w:b/>
          <w:sz w:val="22"/>
          <w:szCs w:val="22"/>
        </w:rPr>
        <w:t>Orešie</w:t>
      </w:r>
      <w:proofErr w:type="spellEnd"/>
      <w:r w:rsidRPr="00B53523">
        <w:rPr>
          <w:b/>
          <w:sz w:val="22"/>
          <w:szCs w:val="22"/>
        </w:rPr>
        <w:t xml:space="preserve"> 3, (www.zsoresiepezinok.edupage.org) </w:t>
      </w:r>
      <w:r w:rsidR="00890958" w:rsidRPr="00B53523">
        <w:rPr>
          <w:sz w:val="22"/>
          <w:szCs w:val="22"/>
        </w:rPr>
        <w:t>–</w:t>
      </w:r>
      <w:r w:rsidRPr="00B53523">
        <w:rPr>
          <w:sz w:val="22"/>
          <w:szCs w:val="22"/>
        </w:rPr>
        <w:t xml:space="preserve"> </w:t>
      </w:r>
      <w:r w:rsidR="00890958" w:rsidRPr="00B53523">
        <w:rPr>
          <w:sz w:val="22"/>
          <w:szCs w:val="22"/>
          <w:u w:val="single"/>
        </w:rPr>
        <w:t xml:space="preserve">štvrtý </w:t>
      </w:r>
      <w:r w:rsidRPr="00B53523">
        <w:rPr>
          <w:sz w:val="22"/>
          <w:szCs w:val="22"/>
          <w:u w:val="single"/>
        </w:rPr>
        <w:t>školský obvod</w:t>
      </w:r>
      <w:r w:rsidRPr="00B53523">
        <w:rPr>
          <w:sz w:val="22"/>
          <w:szCs w:val="22"/>
        </w:rPr>
        <w:t>:</w:t>
      </w:r>
    </w:p>
    <w:p w:rsidR="00191F78" w:rsidRPr="00B53523" w:rsidRDefault="00191F78" w:rsidP="00AF2C7B">
      <w:pPr>
        <w:pStyle w:val="Zkladntext"/>
        <w:ind w:right="137"/>
        <w:jc w:val="both"/>
        <w:rPr>
          <w:sz w:val="22"/>
          <w:szCs w:val="22"/>
        </w:rPr>
      </w:pPr>
      <w:r w:rsidRPr="00B53523">
        <w:rPr>
          <w:w w:val="105"/>
          <w:sz w:val="22"/>
          <w:szCs w:val="22"/>
        </w:rPr>
        <w:t xml:space="preserve">Cintorínska, Černicová, D. </w:t>
      </w:r>
      <w:proofErr w:type="spellStart"/>
      <w:r w:rsidRPr="00B53523">
        <w:rPr>
          <w:w w:val="105"/>
          <w:sz w:val="22"/>
          <w:szCs w:val="22"/>
        </w:rPr>
        <w:t>Virgoviča</w:t>
      </w:r>
      <w:proofErr w:type="spellEnd"/>
      <w:r w:rsidRPr="00B53523">
        <w:rPr>
          <w:w w:val="105"/>
          <w:sz w:val="22"/>
          <w:szCs w:val="22"/>
        </w:rPr>
        <w:t xml:space="preserve">, Družstevná, Eugena Suchoňa, </w:t>
      </w:r>
      <w:proofErr w:type="spellStart"/>
      <w:r w:rsidRPr="00B53523">
        <w:rPr>
          <w:w w:val="105"/>
          <w:sz w:val="22"/>
          <w:szCs w:val="22"/>
        </w:rPr>
        <w:t>Fajgalská</w:t>
      </w:r>
      <w:proofErr w:type="spellEnd"/>
      <w:r w:rsidRPr="00B53523">
        <w:rPr>
          <w:w w:val="105"/>
          <w:sz w:val="22"/>
          <w:szCs w:val="22"/>
        </w:rPr>
        <w:t xml:space="preserve"> cesta, </w:t>
      </w:r>
      <w:proofErr w:type="spellStart"/>
      <w:r w:rsidRPr="00B53523">
        <w:rPr>
          <w:w w:val="105"/>
          <w:sz w:val="22"/>
          <w:szCs w:val="22"/>
        </w:rPr>
        <w:t>Glejovka</w:t>
      </w:r>
      <w:proofErr w:type="spellEnd"/>
      <w:r w:rsidRPr="00B53523">
        <w:rPr>
          <w:w w:val="105"/>
          <w:sz w:val="22"/>
          <w:szCs w:val="22"/>
        </w:rPr>
        <w:t xml:space="preserve">, </w:t>
      </w:r>
      <w:proofErr w:type="spellStart"/>
      <w:r w:rsidRPr="00B53523">
        <w:rPr>
          <w:w w:val="105"/>
          <w:sz w:val="22"/>
          <w:szCs w:val="22"/>
        </w:rPr>
        <w:t>Grobská</w:t>
      </w:r>
      <w:proofErr w:type="spellEnd"/>
      <w:r w:rsidRPr="00B53523">
        <w:rPr>
          <w:w w:val="105"/>
          <w:sz w:val="22"/>
          <w:szCs w:val="22"/>
        </w:rPr>
        <w:t xml:space="preserve"> cesta, Hečkova, Hurbanova, Jána Raka, Kamenice, Kataríny </w:t>
      </w:r>
      <w:proofErr w:type="spellStart"/>
      <w:r w:rsidRPr="00B53523">
        <w:rPr>
          <w:w w:val="105"/>
          <w:sz w:val="22"/>
          <w:szCs w:val="22"/>
        </w:rPr>
        <w:t>Franklovej</w:t>
      </w:r>
      <w:proofErr w:type="spellEnd"/>
      <w:r w:rsidRPr="00B53523">
        <w:rPr>
          <w:w w:val="105"/>
          <w:sz w:val="22"/>
          <w:szCs w:val="22"/>
        </w:rPr>
        <w:t xml:space="preserve">, Krkavec, </w:t>
      </w:r>
      <w:proofErr w:type="spellStart"/>
      <w:r w:rsidRPr="00B53523">
        <w:rPr>
          <w:w w:val="105"/>
          <w:sz w:val="22"/>
          <w:szCs w:val="22"/>
        </w:rPr>
        <w:t>Leitne</w:t>
      </w:r>
      <w:proofErr w:type="spellEnd"/>
      <w:r w:rsidRPr="00B53523">
        <w:rPr>
          <w:w w:val="105"/>
          <w:sz w:val="22"/>
          <w:szCs w:val="22"/>
        </w:rPr>
        <w:t xml:space="preserve">, Liesková, </w:t>
      </w:r>
      <w:proofErr w:type="spellStart"/>
      <w:r w:rsidRPr="00B53523">
        <w:rPr>
          <w:w w:val="105"/>
          <w:sz w:val="22"/>
          <w:szCs w:val="22"/>
        </w:rPr>
        <w:t>Limbašská</w:t>
      </w:r>
      <w:proofErr w:type="spellEnd"/>
      <w:r w:rsidRPr="00B53523">
        <w:rPr>
          <w:w w:val="105"/>
          <w:sz w:val="22"/>
          <w:szCs w:val="22"/>
        </w:rPr>
        <w:t xml:space="preserve"> cesta, Ľudovíta </w:t>
      </w:r>
      <w:proofErr w:type="spellStart"/>
      <w:r w:rsidRPr="00B53523">
        <w:rPr>
          <w:w w:val="105"/>
          <w:sz w:val="22"/>
          <w:szCs w:val="22"/>
        </w:rPr>
        <w:t>Rajtera</w:t>
      </w:r>
      <w:proofErr w:type="spellEnd"/>
      <w:r w:rsidRPr="00B53523">
        <w:rPr>
          <w:w w:val="105"/>
          <w:sz w:val="22"/>
          <w:szCs w:val="22"/>
        </w:rPr>
        <w:t xml:space="preserve">, Matúškova, Mlynárska, </w:t>
      </w:r>
      <w:proofErr w:type="spellStart"/>
      <w:r w:rsidRPr="00B53523">
        <w:rPr>
          <w:w w:val="105"/>
          <w:sz w:val="22"/>
          <w:szCs w:val="22"/>
        </w:rPr>
        <w:t>Myslenická</w:t>
      </w:r>
      <w:proofErr w:type="spellEnd"/>
      <w:r w:rsidRPr="00B53523">
        <w:rPr>
          <w:w w:val="105"/>
          <w:sz w:val="22"/>
          <w:szCs w:val="22"/>
        </w:rPr>
        <w:t>, Nezábudková, Nová, Obchodná, Okružná,</w:t>
      </w:r>
      <w:r w:rsidRPr="00B53523">
        <w:rPr>
          <w:spacing w:val="-3"/>
          <w:w w:val="105"/>
          <w:sz w:val="22"/>
          <w:szCs w:val="22"/>
        </w:rPr>
        <w:t xml:space="preserve"> </w:t>
      </w:r>
      <w:proofErr w:type="spellStart"/>
      <w:r w:rsidRPr="00B53523">
        <w:rPr>
          <w:w w:val="105"/>
          <w:sz w:val="22"/>
          <w:szCs w:val="22"/>
        </w:rPr>
        <w:t>Orešie</w:t>
      </w:r>
      <w:proofErr w:type="spellEnd"/>
      <w:r w:rsidRPr="00B53523">
        <w:rPr>
          <w:w w:val="105"/>
          <w:sz w:val="22"/>
          <w:szCs w:val="22"/>
        </w:rPr>
        <w:t>,</w:t>
      </w:r>
      <w:r w:rsidRPr="00B53523">
        <w:rPr>
          <w:spacing w:val="-11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>Podhorská,</w:t>
      </w:r>
      <w:r w:rsidRPr="00B53523">
        <w:rPr>
          <w:spacing w:val="-9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>Podkarpatská,</w:t>
      </w:r>
      <w:r w:rsidRPr="00B53523">
        <w:rPr>
          <w:spacing w:val="-4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>Pri</w:t>
      </w:r>
      <w:r w:rsidRPr="00B53523">
        <w:rPr>
          <w:spacing w:val="-3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>mlyne,</w:t>
      </w:r>
      <w:r w:rsidRPr="00B53523">
        <w:rPr>
          <w:spacing w:val="-7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>Púpavová,</w:t>
      </w:r>
      <w:r w:rsidRPr="00B53523">
        <w:rPr>
          <w:spacing w:val="-5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>Ružová, Slnečné</w:t>
      </w:r>
      <w:r w:rsidRPr="00B53523">
        <w:rPr>
          <w:spacing w:val="-8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>údolie, Štúrova,</w:t>
      </w:r>
      <w:r w:rsidRPr="00B53523">
        <w:rPr>
          <w:spacing w:val="-7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 xml:space="preserve">Trnková, </w:t>
      </w:r>
      <w:proofErr w:type="spellStart"/>
      <w:r w:rsidRPr="00B53523">
        <w:rPr>
          <w:w w:val="105"/>
          <w:sz w:val="22"/>
          <w:szCs w:val="22"/>
        </w:rPr>
        <w:t>Vincúrska</w:t>
      </w:r>
      <w:proofErr w:type="spellEnd"/>
      <w:r w:rsidRPr="00B53523">
        <w:rPr>
          <w:w w:val="105"/>
          <w:sz w:val="22"/>
          <w:szCs w:val="22"/>
        </w:rPr>
        <w:t>, Vinice, Za panskou záhradou,</w:t>
      </w:r>
      <w:r w:rsidRPr="00B53523">
        <w:rPr>
          <w:spacing w:val="-23"/>
          <w:w w:val="105"/>
          <w:sz w:val="22"/>
          <w:szCs w:val="22"/>
        </w:rPr>
        <w:t xml:space="preserve"> </w:t>
      </w:r>
      <w:r w:rsidRPr="00B53523">
        <w:rPr>
          <w:w w:val="105"/>
          <w:sz w:val="22"/>
          <w:szCs w:val="22"/>
        </w:rPr>
        <w:t>Železničná</w:t>
      </w:r>
      <w:r w:rsidR="00890958" w:rsidRPr="00B53523">
        <w:rPr>
          <w:w w:val="105"/>
          <w:sz w:val="22"/>
          <w:szCs w:val="22"/>
        </w:rPr>
        <w:t xml:space="preserve">, obec Limbach – podľa § 3 ods.1 pís. a) VZN č. </w:t>
      </w:r>
      <w:r w:rsidR="00B53523" w:rsidRPr="00B53523">
        <w:rPr>
          <w:w w:val="105"/>
          <w:sz w:val="22"/>
          <w:szCs w:val="22"/>
        </w:rPr>
        <w:t>2/2023.</w:t>
      </w:r>
    </w:p>
    <w:p w:rsidR="00191F78" w:rsidRPr="006B13EF" w:rsidRDefault="00191F78" w:rsidP="00AF2C7B">
      <w:pPr>
        <w:rPr>
          <w:sz w:val="22"/>
          <w:szCs w:val="22"/>
        </w:rPr>
      </w:pPr>
    </w:p>
    <w:p w:rsidR="006B13EF" w:rsidRPr="006B13EF" w:rsidRDefault="006B13EF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 xml:space="preserve">Spádovou školou pre žiakov, ktorí majú trvalé bydlisko „Pezinok 0“ bude základná škola, ktorá je najbližšia ich miestu pobytu, pokiaľ to dovolí kapacita školy. </w:t>
      </w:r>
    </w:p>
    <w:p w:rsidR="006B13EF" w:rsidRPr="006B13EF" w:rsidRDefault="006B13EF" w:rsidP="00AF2C7B">
      <w:pPr>
        <w:rPr>
          <w:sz w:val="22"/>
          <w:szCs w:val="22"/>
        </w:rPr>
      </w:pPr>
    </w:p>
    <w:p w:rsidR="00147451" w:rsidRPr="00AF2C7B" w:rsidRDefault="006B13EF" w:rsidP="00AF2C7B">
      <w:pPr>
        <w:rPr>
          <w:b/>
          <w:sz w:val="22"/>
          <w:szCs w:val="22"/>
          <w:u w:val="single"/>
        </w:rPr>
      </w:pPr>
      <w:r w:rsidRPr="00AF2C7B">
        <w:rPr>
          <w:sz w:val="22"/>
          <w:szCs w:val="22"/>
        </w:rPr>
        <w:t xml:space="preserve">Ak sú rodičia rozvedení, zákonný zástupca predloží rozhodnutie súdu o zverení dieťaťa do starostlivosti jedného z rodičov alebo do striedavej starostlivosti. </w:t>
      </w:r>
    </w:p>
    <w:p w:rsidR="00147451" w:rsidRDefault="00147451" w:rsidP="00AF2C7B">
      <w:pPr>
        <w:pStyle w:val="Odsekzoznamu"/>
        <w:ind w:left="360"/>
        <w:rPr>
          <w:sz w:val="22"/>
          <w:szCs w:val="22"/>
        </w:rPr>
      </w:pPr>
    </w:p>
    <w:p w:rsidR="00191F78" w:rsidRPr="006B13EF" w:rsidRDefault="00191F78" w:rsidP="00AF2C7B">
      <w:pPr>
        <w:rPr>
          <w:b/>
          <w:sz w:val="22"/>
          <w:szCs w:val="22"/>
          <w:u w:val="single"/>
        </w:rPr>
      </w:pPr>
    </w:p>
    <w:p w:rsidR="005C4475" w:rsidRPr="006B13EF" w:rsidRDefault="008609F0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>V Pezinku, 1</w:t>
      </w:r>
      <w:r w:rsidR="00AF2C7B">
        <w:rPr>
          <w:sz w:val="22"/>
          <w:szCs w:val="22"/>
        </w:rPr>
        <w:t>6</w:t>
      </w:r>
      <w:r w:rsidR="00191F78" w:rsidRPr="006B13EF">
        <w:rPr>
          <w:sz w:val="22"/>
          <w:szCs w:val="22"/>
        </w:rPr>
        <w:t xml:space="preserve">. </w:t>
      </w:r>
      <w:r w:rsidRPr="006B13EF">
        <w:rPr>
          <w:sz w:val="22"/>
          <w:szCs w:val="22"/>
        </w:rPr>
        <w:t>03. 202</w:t>
      </w:r>
      <w:r w:rsidR="006B13EF" w:rsidRPr="006B13EF">
        <w:rPr>
          <w:sz w:val="22"/>
          <w:szCs w:val="22"/>
        </w:rPr>
        <w:t>3</w:t>
      </w:r>
    </w:p>
    <w:p w:rsidR="00191F78" w:rsidRPr="006B13EF" w:rsidRDefault="00191F78" w:rsidP="00AF2C7B">
      <w:pPr>
        <w:rPr>
          <w:sz w:val="22"/>
          <w:szCs w:val="22"/>
        </w:rPr>
      </w:pPr>
    </w:p>
    <w:p w:rsidR="00191F78" w:rsidRPr="006B13EF" w:rsidRDefault="00191F78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 xml:space="preserve">                                                                                              </w:t>
      </w:r>
      <w:r w:rsidR="006B13EF" w:rsidRPr="006B13EF">
        <w:rPr>
          <w:sz w:val="22"/>
          <w:szCs w:val="22"/>
        </w:rPr>
        <w:t xml:space="preserve">JUDr. Roman </w:t>
      </w:r>
      <w:proofErr w:type="spellStart"/>
      <w:r w:rsidR="006B13EF" w:rsidRPr="006B13EF">
        <w:rPr>
          <w:sz w:val="22"/>
          <w:szCs w:val="22"/>
        </w:rPr>
        <w:t>Mács</w:t>
      </w:r>
      <w:proofErr w:type="spellEnd"/>
    </w:p>
    <w:p w:rsidR="00191F78" w:rsidRPr="006B13EF" w:rsidRDefault="00191F78" w:rsidP="00AF2C7B">
      <w:pPr>
        <w:rPr>
          <w:sz w:val="22"/>
          <w:szCs w:val="22"/>
        </w:rPr>
      </w:pPr>
      <w:r w:rsidRPr="006B13EF">
        <w:rPr>
          <w:sz w:val="22"/>
          <w:szCs w:val="22"/>
        </w:rPr>
        <w:t xml:space="preserve">                                                                                                   primátor mesta</w:t>
      </w:r>
    </w:p>
    <w:p w:rsidR="005C4475" w:rsidRPr="006B13EF" w:rsidRDefault="005C4475" w:rsidP="005C4475">
      <w:pPr>
        <w:rPr>
          <w:sz w:val="22"/>
          <w:szCs w:val="22"/>
        </w:rPr>
      </w:pPr>
    </w:p>
    <w:sectPr w:rsidR="005C4475" w:rsidRPr="006B13EF" w:rsidSect="007667EF">
      <w:headerReference w:type="first" r:id="rId7"/>
      <w:type w:val="continuous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34E" w:rsidRDefault="00FD034E">
      <w:r>
        <w:separator/>
      </w:r>
    </w:p>
  </w:endnote>
  <w:endnote w:type="continuationSeparator" w:id="0">
    <w:p w:rsidR="00FD034E" w:rsidRDefault="00FD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34E" w:rsidRDefault="00FD034E">
      <w:r>
        <w:separator/>
      </w:r>
    </w:p>
  </w:footnote>
  <w:footnote w:type="continuationSeparator" w:id="0">
    <w:p w:rsidR="00FD034E" w:rsidRDefault="00FD0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43" w:rsidRDefault="00D57C43" w:rsidP="00D57C43">
    <w:pPr>
      <w:pStyle w:val="Nzov"/>
      <w:rPr>
        <w:sz w:val="68"/>
      </w:rPr>
    </w:pPr>
    <w:r>
      <w:rPr>
        <w:rFonts w:ascii="Arial" w:hAnsi="Arial"/>
        <w:b w:val="0"/>
        <w:noProof/>
        <w:sz w:val="68"/>
      </w:rPr>
      <w:drawing>
        <wp:anchor distT="0" distB="0" distL="114300" distR="114300" simplePos="0" relativeHeight="251660288" behindDoc="0" locked="0" layoutInCell="0" allowOverlap="1" wp14:anchorId="19310355" wp14:editId="08598257">
          <wp:simplePos x="0" y="0"/>
          <wp:positionH relativeFrom="column">
            <wp:posOffset>102870</wp:posOffset>
          </wp:positionH>
          <wp:positionV relativeFrom="paragraph">
            <wp:posOffset>6985</wp:posOffset>
          </wp:positionV>
          <wp:extent cx="530225" cy="629285"/>
          <wp:effectExtent l="0" t="0" r="3175" b="0"/>
          <wp:wrapNone/>
          <wp:docPr id="4" name="Obrázok 4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68"/>
      </w:rPr>
      <w:t>Mesto PEZINOK</w:t>
    </w:r>
  </w:p>
  <w:p w:rsidR="00D57C43" w:rsidRPr="006A23D1" w:rsidRDefault="00D57C43" w:rsidP="00D57C43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E9E865" wp14:editId="64854BA6">
              <wp:simplePos x="0" y="0"/>
              <wp:positionH relativeFrom="column">
                <wp:posOffset>-171450</wp:posOffset>
              </wp:positionH>
              <wp:positionV relativeFrom="paragraph">
                <wp:posOffset>212725</wp:posOffset>
              </wp:positionV>
              <wp:extent cx="63093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B479CA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6.75pt" to="483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J8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" o:allowincell="f" strokeweight="1.5pt"/>
          </w:pict>
        </mc:Fallback>
      </mc:AlternateContent>
    </w:r>
    <w:r w:rsidRPr="006A23D1">
      <w:rPr>
        <w:b/>
        <w:sz w:val="28"/>
        <w:szCs w:val="28"/>
      </w:rPr>
      <w:t>Radničné námestie 7, 902 14 Pezinok</w:t>
    </w:r>
  </w:p>
  <w:p w:rsidR="006436CE" w:rsidRDefault="006436CE" w:rsidP="00943382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3E5"/>
    <w:multiLevelType w:val="multilevel"/>
    <w:tmpl w:val="DE62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42A6B"/>
    <w:multiLevelType w:val="hybridMultilevel"/>
    <w:tmpl w:val="3A0655B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403BE"/>
    <w:multiLevelType w:val="hybridMultilevel"/>
    <w:tmpl w:val="88825D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D7470"/>
    <w:multiLevelType w:val="hybridMultilevel"/>
    <w:tmpl w:val="7FE031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F036C"/>
    <w:multiLevelType w:val="hybridMultilevel"/>
    <w:tmpl w:val="C8B666D6"/>
    <w:lvl w:ilvl="0" w:tplc="B9B856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9E"/>
    <w:rsid w:val="00005AAB"/>
    <w:rsid w:val="00005EF4"/>
    <w:rsid w:val="000137C3"/>
    <w:rsid w:val="00016512"/>
    <w:rsid w:val="0001687F"/>
    <w:rsid w:val="0002288A"/>
    <w:rsid w:val="00025FF5"/>
    <w:rsid w:val="00026F7F"/>
    <w:rsid w:val="00050F64"/>
    <w:rsid w:val="0006011E"/>
    <w:rsid w:val="000614B0"/>
    <w:rsid w:val="00064A9C"/>
    <w:rsid w:val="00073C46"/>
    <w:rsid w:val="0008549F"/>
    <w:rsid w:val="000926DD"/>
    <w:rsid w:val="000A2060"/>
    <w:rsid w:val="000C57B7"/>
    <w:rsid w:val="000D6137"/>
    <w:rsid w:val="000F7925"/>
    <w:rsid w:val="00102A5C"/>
    <w:rsid w:val="001142DE"/>
    <w:rsid w:val="001164FC"/>
    <w:rsid w:val="00116CAF"/>
    <w:rsid w:val="0012277A"/>
    <w:rsid w:val="001249F2"/>
    <w:rsid w:val="00131663"/>
    <w:rsid w:val="00143540"/>
    <w:rsid w:val="0014493C"/>
    <w:rsid w:val="00147451"/>
    <w:rsid w:val="00153035"/>
    <w:rsid w:val="00154070"/>
    <w:rsid w:val="0015543F"/>
    <w:rsid w:val="00161480"/>
    <w:rsid w:val="00165092"/>
    <w:rsid w:val="0018044C"/>
    <w:rsid w:val="0018671C"/>
    <w:rsid w:val="00191F78"/>
    <w:rsid w:val="001924E1"/>
    <w:rsid w:val="001A65CF"/>
    <w:rsid w:val="001B3C4D"/>
    <w:rsid w:val="001B4FA6"/>
    <w:rsid w:val="001B53BD"/>
    <w:rsid w:val="001C3EBA"/>
    <w:rsid w:val="001C6D09"/>
    <w:rsid w:val="001C7834"/>
    <w:rsid w:val="001E523F"/>
    <w:rsid w:val="001E5947"/>
    <w:rsid w:val="001E7788"/>
    <w:rsid w:val="001F30A5"/>
    <w:rsid w:val="001F6B07"/>
    <w:rsid w:val="001F71AD"/>
    <w:rsid w:val="00200E61"/>
    <w:rsid w:val="002064E6"/>
    <w:rsid w:val="00207F87"/>
    <w:rsid w:val="002106EC"/>
    <w:rsid w:val="0021226D"/>
    <w:rsid w:val="00212743"/>
    <w:rsid w:val="0021497E"/>
    <w:rsid w:val="002161C8"/>
    <w:rsid w:val="00217976"/>
    <w:rsid w:val="0022463E"/>
    <w:rsid w:val="00233CF9"/>
    <w:rsid w:val="00235F2E"/>
    <w:rsid w:val="00236CAE"/>
    <w:rsid w:val="00245691"/>
    <w:rsid w:val="00250E17"/>
    <w:rsid w:val="00251E01"/>
    <w:rsid w:val="00260644"/>
    <w:rsid w:val="002715C1"/>
    <w:rsid w:val="002728C8"/>
    <w:rsid w:val="00281B42"/>
    <w:rsid w:val="002949F9"/>
    <w:rsid w:val="00294B83"/>
    <w:rsid w:val="00295630"/>
    <w:rsid w:val="002A5026"/>
    <w:rsid w:val="002B2ADB"/>
    <w:rsid w:val="002C1137"/>
    <w:rsid w:val="002C1A1A"/>
    <w:rsid w:val="002C4BF0"/>
    <w:rsid w:val="002D33A9"/>
    <w:rsid w:val="002D419D"/>
    <w:rsid w:val="002D4BC1"/>
    <w:rsid w:val="0030324D"/>
    <w:rsid w:val="0030656D"/>
    <w:rsid w:val="003200DD"/>
    <w:rsid w:val="00324364"/>
    <w:rsid w:val="003363C2"/>
    <w:rsid w:val="0035042B"/>
    <w:rsid w:val="00351F80"/>
    <w:rsid w:val="0035602D"/>
    <w:rsid w:val="00357F32"/>
    <w:rsid w:val="003624D7"/>
    <w:rsid w:val="0038310D"/>
    <w:rsid w:val="0039069D"/>
    <w:rsid w:val="003929D8"/>
    <w:rsid w:val="003A2328"/>
    <w:rsid w:val="003C4DAB"/>
    <w:rsid w:val="003C521C"/>
    <w:rsid w:val="003C7613"/>
    <w:rsid w:val="003D1538"/>
    <w:rsid w:val="003D1872"/>
    <w:rsid w:val="003D56B9"/>
    <w:rsid w:val="003E51F1"/>
    <w:rsid w:val="003E6DCB"/>
    <w:rsid w:val="003E6E8C"/>
    <w:rsid w:val="003F4E54"/>
    <w:rsid w:val="003F677A"/>
    <w:rsid w:val="004058DA"/>
    <w:rsid w:val="00413D42"/>
    <w:rsid w:val="004177B5"/>
    <w:rsid w:val="0042627C"/>
    <w:rsid w:val="004269EA"/>
    <w:rsid w:val="00426B17"/>
    <w:rsid w:val="00435DC9"/>
    <w:rsid w:val="00436FE0"/>
    <w:rsid w:val="004514B8"/>
    <w:rsid w:val="00463B83"/>
    <w:rsid w:val="00464FB0"/>
    <w:rsid w:val="004666F0"/>
    <w:rsid w:val="00476161"/>
    <w:rsid w:val="00476961"/>
    <w:rsid w:val="0048764A"/>
    <w:rsid w:val="0049113F"/>
    <w:rsid w:val="004A08A0"/>
    <w:rsid w:val="004A21CF"/>
    <w:rsid w:val="004A3D18"/>
    <w:rsid w:val="004A539E"/>
    <w:rsid w:val="004B0D75"/>
    <w:rsid w:val="004B2708"/>
    <w:rsid w:val="004B3071"/>
    <w:rsid w:val="004C23DE"/>
    <w:rsid w:val="004C24F6"/>
    <w:rsid w:val="004C2E13"/>
    <w:rsid w:val="004C4BAD"/>
    <w:rsid w:val="004D0C63"/>
    <w:rsid w:val="004E2D7C"/>
    <w:rsid w:val="004E5FE0"/>
    <w:rsid w:val="004F25F4"/>
    <w:rsid w:val="00502C8E"/>
    <w:rsid w:val="00513247"/>
    <w:rsid w:val="005135B1"/>
    <w:rsid w:val="00522FB8"/>
    <w:rsid w:val="005423BF"/>
    <w:rsid w:val="00545235"/>
    <w:rsid w:val="00557EF9"/>
    <w:rsid w:val="005629EC"/>
    <w:rsid w:val="00570A1C"/>
    <w:rsid w:val="005733A5"/>
    <w:rsid w:val="00575E10"/>
    <w:rsid w:val="00576211"/>
    <w:rsid w:val="005907A0"/>
    <w:rsid w:val="00592CA6"/>
    <w:rsid w:val="0059560B"/>
    <w:rsid w:val="00595A7A"/>
    <w:rsid w:val="00596685"/>
    <w:rsid w:val="005A0A81"/>
    <w:rsid w:val="005A0E5A"/>
    <w:rsid w:val="005A2033"/>
    <w:rsid w:val="005A3939"/>
    <w:rsid w:val="005A4458"/>
    <w:rsid w:val="005B1486"/>
    <w:rsid w:val="005C1DAE"/>
    <w:rsid w:val="005C4475"/>
    <w:rsid w:val="005C675D"/>
    <w:rsid w:val="005D05C5"/>
    <w:rsid w:val="005F3BE8"/>
    <w:rsid w:val="005F4D36"/>
    <w:rsid w:val="005F7154"/>
    <w:rsid w:val="0060553D"/>
    <w:rsid w:val="00605E09"/>
    <w:rsid w:val="006436CE"/>
    <w:rsid w:val="00650272"/>
    <w:rsid w:val="00664B4D"/>
    <w:rsid w:val="00691263"/>
    <w:rsid w:val="006957D4"/>
    <w:rsid w:val="006A23D1"/>
    <w:rsid w:val="006A4518"/>
    <w:rsid w:val="006A4EA3"/>
    <w:rsid w:val="006A4EDD"/>
    <w:rsid w:val="006B13EF"/>
    <w:rsid w:val="006B270F"/>
    <w:rsid w:val="006B2886"/>
    <w:rsid w:val="006B2B0C"/>
    <w:rsid w:val="006B5759"/>
    <w:rsid w:val="006C18B9"/>
    <w:rsid w:val="006C2FEB"/>
    <w:rsid w:val="006C566F"/>
    <w:rsid w:val="006D19AF"/>
    <w:rsid w:val="006D499A"/>
    <w:rsid w:val="006D63ED"/>
    <w:rsid w:val="006E68D5"/>
    <w:rsid w:val="006F3B80"/>
    <w:rsid w:val="0070383C"/>
    <w:rsid w:val="0070544E"/>
    <w:rsid w:val="00706397"/>
    <w:rsid w:val="00707C82"/>
    <w:rsid w:val="007129D1"/>
    <w:rsid w:val="00713FD6"/>
    <w:rsid w:val="007201CC"/>
    <w:rsid w:val="0074697D"/>
    <w:rsid w:val="00747648"/>
    <w:rsid w:val="00750FDD"/>
    <w:rsid w:val="00753FC6"/>
    <w:rsid w:val="0075565D"/>
    <w:rsid w:val="00764DF4"/>
    <w:rsid w:val="00765209"/>
    <w:rsid w:val="007657E0"/>
    <w:rsid w:val="007667EF"/>
    <w:rsid w:val="007803E7"/>
    <w:rsid w:val="00785A0A"/>
    <w:rsid w:val="00785DE6"/>
    <w:rsid w:val="0079496C"/>
    <w:rsid w:val="007960CF"/>
    <w:rsid w:val="00797C4F"/>
    <w:rsid w:val="007B023E"/>
    <w:rsid w:val="007B31E0"/>
    <w:rsid w:val="007C34F8"/>
    <w:rsid w:val="007C3CB1"/>
    <w:rsid w:val="007D5227"/>
    <w:rsid w:val="007E34E9"/>
    <w:rsid w:val="007F6561"/>
    <w:rsid w:val="00800579"/>
    <w:rsid w:val="00801022"/>
    <w:rsid w:val="008061D7"/>
    <w:rsid w:val="008117E9"/>
    <w:rsid w:val="00813DF2"/>
    <w:rsid w:val="0082375B"/>
    <w:rsid w:val="00825EB8"/>
    <w:rsid w:val="00836754"/>
    <w:rsid w:val="00857D9B"/>
    <w:rsid w:val="008609F0"/>
    <w:rsid w:val="00862B9A"/>
    <w:rsid w:val="008746C9"/>
    <w:rsid w:val="00874F3B"/>
    <w:rsid w:val="008811DD"/>
    <w:rsid w:val="00883D3E"/>
    <w:rsid w:val="00887CCC"/>
    <w:rsid w:val="00890958"/>
    <w:rsid w:val="00896C55"/>
    <w:rsid w:val="008A6FA2"/>
    <w:rsid w:val="008B0EB3"/>
    <w:rsid w:val="008B5A73"/>
    <w:rsid w:val="008B704C"/>
    <w:rsid w:val="008C7AC1"/>
    <w:rsid w:val="008D196A"/>
    <w:rsid w:val="008D3934"/>
    <w:rsid w:val="008E125A"/>
    <w:rsid w:val="008F60E4"/>
    <w:rsid w:val="008F711C"/>
    <w:rsid w:val="00902171"/>
    <w:rsid w:val="00903760"/>
    <w:rsid w:val="00916EF9"/>
    <w:rsid w:val="00923D1D"/>
    <w:rsid w:val="00925B44"/>
    <w:rsid w:val="0092697F"/>
    <w:rsid w:val="0093129A"/>
    <w:rsid w:val="00933E4C"/>
    <w:rsid w:val="00940C9F"/>
    <w:rsid w:val="00943382"/>
    <w:rsid w:val="0094376D"/>
    <w:rsid w:val="00961322"/>
    <w:rsid w:val="00972B0F"/>
    <w:rsid w:val="00974F97"/>
    <w:rsid w:val="00986252"/>
    <w:rsid w:val="009878B2"/>
    <w:rsid w:val="009902DA"/>
    <w:rsid w:val="00995EB5"/>
    <w:rsid w:val="009A3288"/>
    <w:rsid w:val="009B4FEB"/>
    <w:rsid w:val="009C101D"/>
    <w:rsid w:val="009F70DD"/>
    <w:rsid w:val="00A11681"/>
    <w:rsid w:val="00A12460"/>
    <w:rsid w:val="00A32B90"/>
    <w:rsid w:val="00A41E0D"/>
    <w:rsid w:val="00A45EF5"/>
    <w:rsid w:val="00A538CD"/>
    <w:rsid w:val="00A576FF"/>
    <w:rsid w:val="00A61FF0"/>
    <w:rsid w:val="00A62EF6"/>
    <w:rsid w:val="00A66568"/>
    <w:rsid w:val="00A758A3"/>
    <w:rsid w:val="00A83016"/>
    <w:rsid w:val="00A830F1"/>
    <w:rsid w:val="00AA5A5A"/>
    <w:rsid w:val="00AB4B5C"/>
    <w:rsid w:val="00AB4B9E"/>
    <w:rsid w:val="00AB51DB"/>
    <w:rsid w:val="00AC29F3"/>
    <w:rsid w:val="00AC3CF9"/>
    <w:rsid w:val="00AD2248"/>
    <w:rsid w:val="00AD6B01"/>
    <w:rsid w:val="00AD7CB9"/>
    <w:rsid w:val="00AE00B0"/>
    <w:rsid w:val="00AF0C32"/>
    <w:rsid w:val="00AF2C7B"/>
    <w:rsid w:val="00AF33F5"/>
    <w:rsid w:val="00B03D35"/>
    <w:rsid w:val="00B05DC0"/>
    <w:rsid w:val="00B06FB2"/>
    <w:rsid w:val="00B115B9"/>
    <w:rsid w:val="00B13F6B"/>
    <w:rsid w:val="00B2100B"/>
    <w:rsid w:val="00B354FF"/>
    <w:rsid w:val="00B35A6A"/>
    <w:rsid w:val="00B4780B"/>
    <w:rsid w:val="00B53523"/>
    <w:rsid w:val="00B7035E"/>
    <w:rsid w:val="00B72E11"/>
    <w:rsid w:val="00B80423"/>
    <w:rsid w:val="00B92B3A"/>
    <w:rsid w:val="00BB0652"/>
    <w:rsid w:val="00BB27C4"/>
    <w:rsid w:val="00BC3F30"/>
    <w:rsid w:val="00BD0B57"/>
    <w:rsid w:val="00BD298E"/>
    <w:rsid w:val="00BD79BB"/>
    <w:rsid w:val="00BF2E7D"/>
    <w:rsid w:val="00BF67D9"/>
    <w:rsid w:val="00C149F2"/>
    <w:rsid w:val="00C25833"/>
    <w:rsid w:val="00C35DD8"/>
    <w:rsid w:val="00C373FF"/>
    <w:rsid w:val="00C44AFE"/>
    <w:rsid w:val="00C47812"/>
    <w:rsid w:val="00C47E7E"/>
    <w:rsid w:val="00C50516"/>
    <w:rsid w:val="00C6160C"/>
    <w:rsid w:val="00C6285B"/>
    <w:rsid w:val="00C6496A"/>
    <w:rsid w:val="00C65399"/>
    <w:rsid w:val="00C7030C"/>
    <w:rsid w:val="00C7241E"/>
    <w:rsid w:val="00C75EAF"/>
    <w:rsid w:val="00C8369C"/>
    <w:rsid w:val="00C8381C"/>
    <w:rsid w:val="00C91E5D"/>
    <w:rsid w:val="00CB0986"/>
    <w:rsid w:val="00CB0F17"/>
    <w:rsid w:val="00CB122E"/>
    <w:rsid w:val="00CB4806"/>
    <w:rsid w:val="00CC2E7E"/>
    <w:rsid w:val="00CC54BB"/>
    <w:rsid w:val="00CC57E9"/>
    <w:rsid w:val="00CD3CC1"/>
    <w:rsid w:val="00CE1DA6"/>
    <w:rsid w:val="00CE4FB4"/>
    <w:rsid w:val="00CF59A6"/>
    <w:rsid w:val="00CF5F75"/>
    <w:rsid w:val="00CF64BE"/>
    <w:rsid w:val="00D1168A"/>
    <w:rsid w:val="00D158F5"/>
    <w:rsid w:val="00D16AE3"/>
    <w:rsid w:val="00D23777"/>
    <w:rsid w:val="00D251B4"/>
    <w:rsid w:val="00D262EE"/>
    <w:rsid w:val="00D26531"/>
    <w:rsid w:val="00D26A99"/>
    <w:rsid w:val="00D34EB2"/>
    <w:rsid w:val="00D4346C"/>
    <w:rsid w:val="00D57C43"/>
    <w:rsid w:val="00D61D35"/>
    <w:rsid w:val="00D636DB"/>
    <w:rsid w:val="00D63F54"/>
    <w:rsid w:val="00D72DE6"/>
    <w:rsid w:val="00D750A2"/>
    <w:rsid w:val="00D80E94"/>
    <w:rsid w:val="00D92D9C"/>
    <w:rsid w:val="00DA09CF"/>
    <w:rsid w:val="00DB2841"/>
    <w:rsid w:val="00DC07C4"/>
    <w:rsid w:val="00DC1805"/>
    <w:rsid w:val="00DE6431"/>
    <w:rsid w:val="00DE7D74"/>
    <w:rsid w:val="00DF1594"/>
    <w:rsid w:val="00E004FB"/>
    <w:rsid w:val="00E1624A"/>
    <w:rsid w:val="00E2335D"/>
    <w:rsid w:val="00E23584"/>
    <w:rsid w:val="00E24143"/>
    <w:rsid w:val="00E24888"/>
    <w:rsid w:val="00E31B7B"/>
    <w:rsid w:val="00E362A4"/>
    <w:rsid w:val="00E36F33"/>
    <w:rsid w:val="00E37E5D"/>
    <w:rsid w:val="00E40D72"/>
    <w:rsid w:val="00E4168D"/>
    <w:rsid w:val="00E424AE"/>
    <w:rsid w:val="00E42CB5"/>
    <w:rsid w:val="00E458E2"/>
    <w:rsid w:val="00E50089"/>
    <w:rsid w:val="00E7287B"/>
    <w:rsid w:val="00E72AF3"/>
    <w:rsid w:val="00E753F7"/>
    <w:rsid w:val="00E758CA"/>
    <w:rsid w:val="00E77E9E"/>
    <w:rsid w:val="00E80C65"/>
    <w:rsid w:val="00E9064F"/>
    <w:rsid w:val="00EA1452"/>
    <w:rsid w:val="00EB01C3"/>
    <w:rsid w:val="00EB4F27"/>
    <w:rsid w:val="00EB5303"/>
    <w:rsid w:val="00EB5569"/>
    <w:rsid w:val="00EB5B1A"/>
    <w:rsid w:val="00ED0E36"/>
    <w:rsid w:val="00ED232C"/>
    <w:rsid w:val="00EE030D"/>
    <w:rsid w:val="00EE04BB"/>
    <w:rsid w:val="00EF7759"/>
    <w:rsid w:val="00F0096C"/>
    <w:rsid w:val="00F01B51"/>
    <w:rsid w:val="00F07534"/>
    <w:rsid w:val="00F07CA1"/>
    <w:rsid w:val="00F13FC4"/>
    <w:rsid w:val="00F17ECE"/>
    <w:rsid w:val="00F254EE"/>
    <w:rsid w:val="00F2757C"/>
    <w:rsid w:val="00F27897"/>
    <w:rsid w:val="00F41664"/>
    <w:rsid w:val="00F41808"/>
    <w:rsid w:val="00F45309"/>
    <w:rsid w:val="00F46FE9"/>
    <w:rsid w:val="00F52CB2"/>
    <w:rsid w:val="00F537C2"/>
    <w:rsid w:val="00F702A0"/>
    <w:rsid w:val="00F83DCF"/>
    <w:rsid w:val="00F9527F"/>
    <w:rsid w:val="00F95397"/>
    <w:rsid w:val="00FA415A"/>
    <w:rsid w:val="00FA7D5F"/>
    <w:rsid w:val="00FB0AC7"/>
    <w:rsid w:val="00FB1952"/>
    <w:rsid w:val="00FC51FD"/>
    <w:rsid w:val="00FD034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F748DA-C194-416C-80AD-C304816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423"/>
    <w:pPr>
      <w:jc w:val="both"/>
    </w:pPr>
    <w:rPr>
      <w:sz w:val="24"/>
    </w:rPr>
  </w:style>
  <w:style w:type="paragraph" w:styleId="Nadpis1">
    <w:name w:val="heading 1"/>
    <w:basedOn w:val="Normlny"/>
    <w:next w:val="Normlny"/>
    <w:pPr>
      <w:keepNext/>
      <w:spacing w:line="360" w:lineRule="auto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  <w:sz w:val="72"/>
    </w:r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semiHidden/>
    <w:unhideWhenUsed/>
    <w:rsid w:val="00AA5A5A"/>
    <w:pPr>
      <w:spacing w:before="100" w:beforeAutospacing="1" w:after="100" w:afterAutospacing="1"/>
      <w:jc w:val="left"/>
    </w:pPr>
    <w:rPr>
      <w:szCs w:val="24"/>
    </w:rPr>
  </w:style>
  <w:style w:type="character" w:styleId="Siln">
    <w:name w:val="Strong"/>
    <w:uiPriority w:val="22"/>
    <w:qFormat/>
    <w:rsid w:val="00AA5A5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C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CB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191F78"/>
    <w:pPr>
      <w:widowControl w:val="0"/>
      <w:autoSpaceDE w:val="0"/>
      <w:autoSpaceDN w:val="0"/>
      <w:jc w:val="left"/>
    </w:pPr>
    <w:rPr>
      <w:sz w:val="21"/>
      <w:szCs w:val="21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91F78"/>
    <w:rPr>
      <w:sz w:val="21"/>
      <w:szCs w:val="21"/>
      <w:lang w:bidi="sk-SK"/>
    </w:rPr>
  </w:style>
  <w:style w:type="paragraph" w:styleId="Odsekzoznamu">
    <w:name w:val="List Paragraph"/>
    <w:basedOn w:val="Normlny"/>
    <w:uiPriority w:val="34"/>
    <w:qFormat/>
    <w:rsid w:val="004B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35">
                      <w:marLeft w:val="52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08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  <w:divsChild>
                            <w:div w:id="13184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5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4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1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2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5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2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8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1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39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81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24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72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2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05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1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73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1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PEZINOK</vt:lpstr>
    </vt:vector>
  </TitlesOfParts>
  <Company>MSU</Company>
  <LinksUpToDate>false</LinksUpToDate>
  <CharactersWithSpaces>5721</CharactersWithSpaces>
  <SharedDoc>false</SharedDoc>
  <HLinks>
    <vt:vector size="6" baseType="variant"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mailto:peter.stetka@msupezinok.sk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PEZINOK</dc:title>
  <dc:creator>webmaster</dc:creator>
  <cp:lastModifiedBy>Marcinová Silvia ,</cp:lastModifiedBy>
  <cp:revision>2</cp:revision>
  <cp:lastPrinted>2023-03-16T13:13:00Z</cp:lastPrinted>
  <dcterms:created xsi:type="dcterms:W3CDTF">2023-03-20T13:05:00Z</dcterms:created>
  <dcterms:modified xsi:type="dcterms:W3CDTF">2023-03-20T13:05:00Z</dcterms:modified>
</cp:coreProperties>
</file>