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6C" w:rsidRDefault="00A9096C" w:rsidP="00A909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7046">
        <w:rPr>
          <w:rFonts w:ascii="Times New Roman" w:hAnsi="Times New Roman" w:cs="Times New Roman"/>
          <w:b/>
          <w:bCs/>
          <w:sz w:val="28"/>
          <w:szCs w:val="28"/>
          <w:u w:val="single"/>
        </w:rPr>
        <w:t>Wymagania i zasady oceniania</w:t>
      </w:r>
      <w:r w:rsidR="002563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PRZYRODA/ BIOLOGIA</w:t>
      </w:r>
    </w:p>
    <w:p w:rsidR="00A9096C" w:rsidRPr="00437046" w:rsidRDefault="00A9096C" w:rsidP="00A909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096C" w:rsidRDefault="00A9096C" w:rsidP="00A9096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70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Nauczyciel: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mgr </w:t>
      </w:r>
      <w:r w:rsidRPr="004370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Izabela Mielnik </w:t>
      </w:r>
    </w:p>
    <w:p w:rsidR="00A9096C" w:rsidRPr="00437046" w:rsidRDefault="00A9096C" w:rsidP="00A9096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9096C" w:rsidRDefault="00A9096C" w:rsidP="00A9096C">
      <w:pPr>
        <w:spacing w:after="0"/>
        <w:jc w:val="both"/>
        <w:rPr>
          <w:rFonts w:ascii="Times New Roman" w:hAnsi="Times New Roman" w:cs="Times New Roman"/>
        </w:rPr>
      </w:pPr>
      <w:r w:rsidRPr="00D84FDA">
        <w:rPr>
          <w:rFonts w:ascii="Times New Roman" w:hAnsi="Times New Roman" w:cs="Times New Roman"/>
        </w:rPr>
        <w:t>Przy ocenianiu ucznia nauczyciel uwzględnia jego indywidualne możliwości, wkład pracy, systematyczność i obowiązkowość oraz ewentualne zalecenia specjalistów.</w:t>
      </w:r>
    </w:p>
    <w:p w:rsidR="00A9096C" w:rsidRPr="00D84FDA" w:rsidRDefault="00A9096C" w:rsidP="00A9096C">
      <w:pPr>
        <w:spacing w:after="0"/>
        <w:jc w:val="both"/>
        <w:rPr>
          <w:rFonts w:ascii="Times New Roman" w:hAnsi="Times New Roman" w:cs="Times New Roman"/>
        </w:rPr>
      </w:pPr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517E">
        <w:rPr>
          <w:rFonts w:ascii="Times New Roman" w:hAnsi="Times New Roman" w:cs="Times New Roman"/>
          <w:b/>
          <w:bCs/>
          <w:color w:val="000000" w:themeColor="text1"/>
        </w:rPr>
        <w:t>1. Na lekcjach wymagane są: podręcznik, zeszyt przedmiotowy oraz zeszyt ćwiczeń (</w:t>
      </w:r>
      <w:proofErr w:type="gramStart"/>
      <w:r w:rsidRPr="00FB517E">
        <w:rPr>
          <w:rFonts w:ascii="Times New Roman" w:hAnsi="Times New Roman" w:cs="Times New Roman"/>
          <w:b/>
          <w:bCs/>
          <w:color w:val="000000" w:themeColor="text1"/>
        </w:rPr>
        <w:t xml:space="preserve">jeżeli </w:t>
      </w:r>
      <w:r w:rsidR="00DD6B69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</w:t>
      </w:r>
      <w:r w:rsidRPr="00FB517E">
        <w:rPr>
          <w:rFonts w:ascii="Times New Roman" w:hAnsi="Times New Roman" w:cs="Times New Roman"/>
          <w:b/>
          <w:bCs/>
          <w:color w:val="000000" w:themeColor="text1"/>
        </w:rPr>
        <w:t>w</w:t>
      </w:r>
      <w:proofErr w:type="gramEnd"/>
      <w:r w:rsidRPr="00FB517E">
        <w:rPr>
          <w:rFonts w:ascii="Times New Roman" w:hAnsi="Times New Roman" w:cs="Times New Roman"/>
          <w:b/>
          <w:bCs/>
          <w:color w:val="000000" w:themeColor="text1"/>
        </w:rPr>
        <w:t xml:space="preserve"> danym roku szkolnym jest dołączony).</w:t>
      </w:r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517E">
        <w:rPr>
          <w:rFonts w:ascii="Times New Roman" w:hAnsi="Times New Roman" w:cs="Times New Roman"/>
          <w:b/>
          <w:bCs/>
          <w:color w:val="000000" w:themeColor="text1"/>
        </w:rPr>
        <w:t>2. </w:t>
      </w:r>
      <w:r w:rsidRPr="00FB517E">
        <w:rPr>
          <w:rFonts w:ascii="Times New Roman" w:hAnsi="Times New Roman" w:cs="Times New Roman"/>
          <w:color w:val="000000" w:themeColor="text1"/>
        </w:rPr>
        <w:t>Uczeń otrzymuje oceny za:</w:t>
      </w:r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517E">
        <w:rPr>
          <w:rFonts w:ascii="Times New Roman" w:hAnsi="Times New Roman" w:cs="Times New Roman"/>
          <w:color w:val="000000" w:themeColor="text1"/>
        </w:rPr>
        <w:t>- </w:t>
      </w:r>
      <w:r w:rsidRPr="00FB517E">
        <w:rPr>
          <w:rFonts w:ascii="Times New Roman" w:hAnsi="Times New Roman" w:cs="Times New Roman"/>
          <w:b/>
          <w:bCs/>
          <w:color w:val="000000" w:themeColor="text1"/>
        </w:rPr>
        <w:t>Sprawdziany – </w:t>
      </w:r>
      <w:bookmarkStart w:id="0" w:name="_Hlk46841781"/>
      <w:r w:rsidRPr="00FB517E">
        <w:rPr>
          <w:rFonts w:ascii="Times New Roman" w:hAnsi="Times New Roman" w:cs="Times New Roman"/>
          <w:color w:val="000000" w:themeColor="text1"/>
        </w:rPr>
        <w:t xml:space="preserve">po każdym dziale, poprzedzone powtórzeniem materiału, zapowiadane </w:t>
      </w:r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B517E">
        <w:rPr>
          <w:rFonts w:ascii="Times New Roman" w:hAnsi="Times New Roman" w:cs="Times New Roman"/>
          <w:color w:val="000000" w:themeColor="text1"/>
        </w:rPr>
        <w:t>z</w:t>
      </w:r>
      <w:proofErr w:type="gramEnd"/>
      <w:r w:rsidRPr="00FB517E">
        <w:rPr>
          <w:rFonts w:ascii="Times New Roman" w:hAnsi="Times New Roman" w:cs="Times New Roman"/>
          <w:color w:val="000000" w:themeColor="text1"/>
        </w:rPr>
        <w:t xml:space="preserve"> tygodniowym wyprzedzeniem (odnotowane w dzienniku elektronicznym). </w:t>
      </w:r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517E">
        <w:rPr>
          <w:rFonts w:ascii="Times New Roman" w:hAnsi="Times New Roman" w:cs="Times New Roman"/>
          <w:color w:val="000000" w:themeColor="text1"/>
        </w:rPr>
        <w:t>Ocena i omówienie sprawdzianu do dwóch tygodni od napisania pracy</w:t>
      </w:r>
      <w:r w:rsidR="00E81D2D" w:rsidRPr="00FB517E">
        <w:rPr>
          <w:rFonts w:ascii="Times New Roman" w:hAnsi="Times New Roman" w:cs="Times New Roman"/>
          <w:color w:val="000000" w:themeColor="text1"/>
        </w:rPr>
        <w:t xml:space="preserve"> (14 dni roboczych)</w:t>
      </w:r>
      <w:r w:rsidRPr="00FB517E">
        <w:rPr>
          <w:rFonts w:ascii="Times New Roman" w:hAnsi="Times New Roman" w:cs="Times New Roman"/>
          <w:color w:val="000000" w:themeColor="text1"/>
        </w:rPr>
        <w:t>. Uczeń, który był nieobecny na sprawdzianie ma obowiązek napisać go w terminie uzgodnionym z nauczycielem – wpis w dzienniku „do zaliczenia”. Każdą ocenę niedostateczną ze sprawdzianu uczeń ma możliwość poprawić w wyznaczonym przez nauczyciela terminie</w:t>
      </w:r>
      <w:r w:rsidR="00E81D2D" w:rsidRPr="00FB517E">
        <w:rPr>
          <w:rFonts w:ascii="Times New Roman" w:hAnsi="Times New Roman" w:cs="Times New Roman"/>
          <w:color w:val="000000" w:themeColor="text1"/>
        </w:rPr>
        <w:t xml:space="preserve"> – </w:t>
      </w:r>
      <w:r w:rsidRPr="00FB517E">
        <w:rPr>
          <w:rFonts w:ascii="Times New Roman" w:hAnsi="Times New Roman" w:cs="Times New Roman"/>
          <w:color w:val="000000" w:themeColor="text1"/>
        </w:rPr>
        <w:t>(jeden raz)</w:t>
      </w:r>
      <w:r w:rsidR="00E81D2D" w:rsidRPr="00FB517E">
        <w:rPr>
          <w:rFonts w:ascii="Times New Roman" w:hAnsi="Times New Roman" w:cs="Times New Roman"/>
          <w:color w:val="000000" w:themeColor="text1"/>
        </w:rPr>
        <w:t xml:space="preserve"> w ciągu 2 tygodni od daty oddania sprawdzianu</w:t>
      </w:r>
      <w:r w:rsidRPr="00FB517E">
        <w:rPr>
          <w:rFonts w:ascii="Times New Roman" w:hAnsi="Times New Roman" w:cs="Times New Roman"/>
          <w:color w:val="000000" w:themeColor="text1"/>
        </w:rPr>
        <w:t>. Jeden raz w semestrze uczeń ma możliwość poprawienia złej według niego oceny ze sprawdzianu (wyższej niż ocena niedostateczna).  </w:t>
      </w:r>
      <w:bookmarkEnd w:id="0"/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517E">
        <w:rPr>
          <w:rFonts w:ascii="Times New Roman" w:hAnsi="Times New Roman" w:cs="Times New Roman"/>
          <w:color w:val="000000" w:themeColor="text1"/>
        </w:rPr>
        <w:t>- </w:t>
      </w:r>
      <w:r w:rsidRPr="00FB517E">
        <w:rPr>
          <w:rFonts w:ascii="Times New Roman" w:hAnsi="Times New Roman" w:cs="Times New Roman"/>
          <w:b/>
          <w:bCs/>
          <w:color w:val="000000" w:themeColor="text1"/>
        </w:rPr>
        <w:t>Kartkówki – </w:t>
      </w:r>
      <w:r w:rsidRPr="00FB517E">
        <w:rPr>
          <w:rFonts w:ascii="Times New Roman" w:hAnsi="Times New Roman" w:cs="Times New Roman"/>
          <w:color w:val="000000" w:themeColor="text1"/>
        </w:rPr>
        <w:t xml:space="preserve">sprawdzają opanowanie przez ucznia bieżącego materiału (3 ostatnie lekcje), nie muszą być zapowiadane. </w:t>
      </w:r>
    </w:p>
    <w:p w:rsidR="00E81D2D" w:rsidRPr="00FB517E" w:rsidRDefault="00E81D2D" w:rsidP="00A9096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517E">
        <w:rPr>
          <w:rFonts w:ascii="Times New Roman" w:hAnsi="Times New Roman" w:cs="Times New Roman"/>
          <w:color w:val="000000" w:themeColor="text1"/>
        </w:rPr>
        <w:t xml:space="preserve">Uczeń nieobecny na kartkówce zalicza ją na kolejnej </w:t>
      </w:r>
      <w:proofErr w:type="gramStart"/>
      <w:r w:rsidRPr="00FB517E">
        <w:rPr>
          <w:rFonts w:ascii="Times New Roman" w:hAnsi="Times New Roman" w:cs="Times New Roman"/>
          <w:color w:val="000000" w:themeColor="text1"/>
        </w:rPr>
        <w:t>lekcji na której</w:t>
      </w:r>
      <w:proofErr w:type="gramEnd"/>
      <w:r w:rsidRPr="00FB517E">
        <w:rPr>
          <w:rFonts w:ascii="Times New Roman" w:hAnsi="Times New Roman" w:cs="Times New Roman"/>
          <w:color w:val="000000" w:themeColor="text1"/>
        </w:rPr>
        <w:t xml:space="preserve"> jest obecny.</w:t>
      </w:r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517E">
        <w:rPr>
          <w:rFonts w:ascii="Times New Roman" w:hAnsi="Times New Roman" w:cs="Times New Roman"/>
          <w:color w:val="000000" w:themeColor="text1"/>
        </w:rPr>
        <w:t>W przypadku zapowiedzianej kartkówki ze wskazaniem konkretnego zagadnienia nauczyciel dostosowuje punktację do obowiązujących zagadnień.</w:t>
      </w:r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517E">
        <w:rPr>
          <w:rFonts w:ascii="Times New Roman" w:hAnsi="Times New Roman" w:cs="Times New Roman"/>
          <w:b/>
          <w:bCs/>
          <w:color w:val="000000" w:themeColor="text1"/>
          <w:u w:val="single"/>
        </w:rPr>
        <w:t>Nie przewiduje się poprawiania kartkówek!!!</w:t>
      </w:r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B517E">
        <w:rPr>
          <w:rFonts w:ascii="Times New Roman" w:hAnsi="Times New Roman" w:cs="Times New Roman"/>
          <w:color w:val="000000" w:themeColor="text1"/>
          <w:u w:val="single"/>
        </w:rPr>
        <w:t>Prace pisemne pozostają u nauczyciela, do wglądu dla rodziców na konsultacjach.</w:t>
      </w:r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B517E">
        <w:rPr>
          <w:rFonts w:ascii="Times New Roman" w:hAnsi="Times New Roman" w:cs="Times New Roman"/>
          <w:color w:val="000000" w:themeColor="text1"/>
        </w:rPr>
        <w:t>- </w:t>
      </w:r>
      <w:r w:rsidRPr="00FB517E">
        <w:rPr>
          <w:rFonts w:ascii="Times New Roman" w:hAnsi="Times New Roman" w:cs="Times New Roman"/>
          <w:b/>
          <w:bCs/>
          <w:color w:val="000000" w:themeColor="text1"/>
        </w:rPr>
        <w:t>Odpowiedź ustna – </w:t>
      </w:r>
      <w:r w:rsidRPr="00FB517E">
        <w:rPr>
          <w:rFonts w:ascii="Times New Roman" w:hAnsi="Times New Roman" w:cs="Times New Roman"/>
          <w:color w:val="000000" w:themeColor="text1"/>
        </w:rPr>
        <w:t xml:space="preserve">sprawdza opanowanie przez ucznia bieżącego materiału (3 ostatnie lekcje). Uczniowie mogą zgłosić chęć do odpowiedzi lub zostaną wskazani przez nauczyciela. </w:t>
      </w:r>
      <w:r w:rsidRPr="00FB517E">
        <w:rPr>
          <w:rFonts w:ascii="Times New Roman" w:hAnsi="Times New Roman" w:cs="Times New Roman"/>
          <w:b/>
          <w:bCs/>
          <w:color w:val="000000" w:themeColor="text1"/>
          <w:u w:val="single"/>
        </w:rPr>
        <w:t>Nie przewiduje się poprawiania ocen z bieżących odpowiedzi ustnych.</w:t>
      </w:r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B517E">
        <w:rPr>
          <w:rFonts w:ascii="Times New Roman" w:hAnsi="Times New Roman" w:cs="Times New Roman"/>
          <w:color w:val="000000" w:themeColor="text1"/>
        </w:rPr>
        <w:t>- </w:t>
      </w:r>
      <w:r w:rsidRPr="00FB517E">
        <w:rPr>
          <w:rFonts w:ascii="Times New Roman" w:hAnsi="Times New Roman" w:cs="Times New Roman"/>
          <w:b/>
          <w:bCs/>
          <w:color w:val="000000" w:themeColor="text1"/>
        </w:rPr>
        <w:t>Praca na lekcji – </w:t>
      </w:r>
      <w:r w:rsidRPr="00FB517E">
        <w:rPr>
          <w:rFonts w:ascii="Times New Roman" w:hAnsi="Times New Roman" w:cs="Times New Roman"/>
          <w:color w:val="000000" w:themeColor="text1"/>
        </w:rPr>
        <w:t xml:space="preserve">wykonywanie rozdanych przez nauczyciela kart pracy lub praca wykonana w zeszycie, również prace w grupach metodą projektu. </w:t>
      </w:r>
      <w:r w:rsidRPr="00FB517E">
        <w:rPr>
          <w:rFonts w:ascii="Times New Roman" w:hAnsi="Times New Roman" w:cs="Times New Roman"/>
          <w:b/>
          <w:bCs/>
          <w:color w:val="000000" w:themeColor="text1"/>
          <w:u w:val="single"/>
        </w:rPr>
        <w:t>Nie przewiduje się poprawiania bieżących ocen za pracę na lekcji.</w:t>
      </w:r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517E">
        <w:rPr>
          <w:rFonts w:ascii="Times New Roman" w:hAnsi="Times New Roman" w:cs="Times New Roman"/>
          <w:color w:val="000000" w:themeColor="text1"/>
        </w:rPr>
        <w:t>- </w:t>
      </w:r>
      <w:r w:rsidRPr="00FB517E">
        <w:rPr>
          <w:rFonts w:ascii="Times New Roman" w:hAnsi="Times New Roman" w:cs="Times New Roman"/>
          <w:b/>
          <w:bCs/>
          <w:color w:val="000000" w:themeColor="text1"/>
        </w:rPr>
        <w:t>Aktywność na lekcji</w:t>
      </w:r>
      <w:r w:rsidRPr="00FB517E">
        <w:rPr>
          <w:rFonts w:ascii="Times New Roman" w:hAnsi="Times New Roman" w:cs="Times New Roman"/>
          <w:color w:val="000000" w:themeColor="text1"/>
        </w:rPr>
        <w:t xml:space="preserve"> – uczeń otrzymuje ocenę lub „+” (6 x ”+” = cel). </w:t>
      </w:r>
    </w:p>
    <w:p w:rsidR="00DF7FAF" w:rsidRPr="00FB517E" w:rsidRDefault="00DF7FAF" w:rsidP="00A9096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B2D3D" w:rsidRPr="00FB517E" w:rsidRDefault="008B2D3D" w:rsidP="00A9096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B517E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NIEPRZYGOTOWANIE DO LEKCJI: (2 RAZY W SEMESTRZE) </w:t>
      </w:r>
    </w:p>
    <w:p w:rsidR="008B2D3D" w:rsidRPr="00FB517E" w:rsidRDefault="008B2D3D" w:rsidP="00A9096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B517E">
        <w:rPr>
          <w:rFonts w:ascii="Times New Roman" w:hAnsi="Times New Roman" w:cs="Times New Roman"/>
          <w:b/>
          <w:bCs/>
          <w:color w:val="000000" w:themeColor="text1"/>
          <w:u w:val="single"/>
        </w:rPr>
        <w:t>*** OBEJMUJE:</w:t>
      </w:r>
    </w:p>
    <w:p w:rsidR="00A9096C" w:rsidRPr="00FB517E" w:rsidRDefault="00A9096C" w:rsidP="00A9096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B517E">
        <w:rPr>
          <w:rFonts w:ascii="Times New Roman" w:hAnsi="Times New Roman" w:cs="Times New Roman"/>
          <w:color w:val="000000" w:themeColor="text1"/>
        </w:rPr>
        <w:t>- </w:t>
      </w:r>
      <w:r w:rsidRPr="00FB517E">
        <w:rPr>
          <w:rFonts w:ascii="Times New Roman" w:hAnsi="Times New Roman" w:cs="Times New Roman"/>
          <w:b/>
          <w:bCs/>
          <w:color w:val="000000" w:themeColor="text1"/>
        </w:rPr>
        <w:t>Zadania domowe – </w:t>
      </w:r>
      <w:bookmarkStart w:id="1" w:name="_Hlk46841815"/>
      <w:r w:rsidRPr="00FB517E">
        <w:rPr>
          <w:rFonts w:ascii="Times New Roman" w:hAnsi="Times New Roman" w:cs="Times New Roman"/>
          <w:color w:val="000000" w:themeColor="text1"/>
        </w:rPr>
        <w:t>uważa się za odrobione, jeśli uczeń może przedstawić je na lekcji. Uczeń ma prawo raz w semestrze nie odrobić zadania domowego, ma obowiązek zgłosić to na początku lekcji – wpis „</w:t>
      </w:r>
      <w:r w:rsidR="008B2D3D" w:rsidRPr="00FB517E">
        <w:rPr>
          <w:rFonts w:ascii="Times New Roman" w:hAnsi="Times New Roman" w:cs="Times New Roman"/>
          <w:color w:val="000000" w:themeColor="text1"/>
        </w:rPr>
        <w:t>np.</w:t>
      </w:r>
      <w:r w:rsidRPr="00FB517E">
        <w:rPr>
          <w:rFonts w:ascii="Times New Roman" w:hAnsi="Times New Roman" w:cs="Times New Roman"/>
          <w:color w:val="000000" w:themeColor="text1"/>
        </w:rPr>
        <w:t>”. Do tygodnia od pierwotnego terminu zadania domowego – uczeń</w:t>
      </w:r>
      <w:r w:rsidR="008B2D3D" w:rsidRPr="00FB517E">
        <w:rPr>
          <w:rFonts w:ascii="Times New Roman" w:hAnsi="Times New Roman" w:cs="Times New Roman"/>
          <w:color w:val="000000" w:themeColor="text1"/>
        </w:rPr>
        <w:t xml:space="preserve"> </w:t>
      </w:r>
      <w:r w:rsidRPr="00FB517E">
        <w:rPr>
          <w:rFonts w:ascii="Times New Roman" w:hAnsi="Times New Roman" w:cs="Times New Roman"/>
          <w:color w:val="000000" w:themeColor="text1"/>
        </w:rPr>
        <w:t>dostarcz</w:t>
      </w:r>
      <w:r w:rsidR="008B2D3D" w:rsidRPr="00FB517E">
        <w:rPr>
          <w:rFonts w:ascii="Times New Roman" w:hAnsi="Times New Roman" w:cs="Times New Roman"/>
          <w:color w:val="000000" w:themeColor="text1"/>
        </w:rPr>
        <w:t>a</w:t>
      </w:r>
      <w:r w:rsidRPr="00FB517E">
        <w:rPr>
          <w:rFonts w:ascii="Times New Roman" w:hAnsi="Times New Roman" w:cs="Times New Roman"/>
          <w:color w:val="000000" w:themeColor="text1"/>
        </w:rPr>
        <w:t xml:space="preserve"> zaległe zadanie domowe</w:t>
      </w:r>
      <w:r w:rsidR="008B2D3D" w:rsidRPr="00FB517E">
        <w:rPr>
          <w:rFonts w:ascii="Times New Roman" w:hAnsi="Times New Roman" w:cs="Times New Roman"/>
          <w:color w:val="000000" w:themeColor="text1"/>
        </w:rPr>
        <w:t xml:space="preserve"> do kontroli</w:t>
      </w:r>
      <w:r w:rsidRPr="00FB517E">
        <w:rPr>
          <w:rFonts w:ascii="Times New Roman" w:hAnsi="Times New Roman" w:cs="Times New Roman"/>
          <w:b/>
          <w:bCs/>
          <w:color w:val="000000" w:themeColor="text1"/>
          <w:u w:val="single"/>
        </w:rPr>
        <w:t>. Nie przewiduje się poprawiania ocen z zadania domowego.</w:t>
      </w:r>
      <w:bookmarkEnd w:id="1"/>
    </w:p>
    <w:p w:rsidR="008B2D3D" w:rsidRPr="00FB517E" w:rsidRDefault="00A9096C" w:rsidP="00A9096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B517E">
        <w:rPr>
          <w:rFonts w:ascii="Times New Roman" w:hAnsi="Times New Roman" w:cs="Times New Roman"/>
          <w:color w:val="000000" w:themeColor="text1"/>
        </w:rPr>
        <w:t xml:space="preserve">- </w:t>
      </w:r>
      <w:r w:rsidRPr="00FB517E">
        <w:rPr>
          <w:rFonts w:ascii="Times New Roman" w:hAnsi="Times New Roman" w:cs="Times New Roman"/>
          <w:b/>
          <w:bCs/>
          <w:color w:val="000000" w:themeColor="text1"/>
        </w:rPr>
        <w:t>Nieprzygotowanie do lekc</w:t>
      </w:r>
      <w:r w:rsidRPr="00FB517E">
        <w:rPr>
          <w:rFonts w:ascii="Times New Roman" w:hAnsi="Times New Roman" w:cs="Times New Roman"/>
          <w:color w:val="000000" w:themeColor="text1"/>
        </w:rPr>
        <w:t xml:space="preserve">ji (nieprzygotowanie do odpowiedzi lub niezapowiedzianej kartkówki) uczeń ma prawo zgłosić raz w semestrze (na początku lekcji) – wpis „np.” </w:t>
      </w:r>
    </w:p>
    <w:p w:rsidR="008B2D3D" w:rsidRPr="00FB517E" w:rsidRDefault="006074FE" w:rsidP="008B2D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B517E">
        <w:rPr>
          <w:rFonts w:ascii="Times New Roman" w:hAnsi="Times New Roman" w:cs="Times New Roman"/>
          <w:color w:val="000000" w:themeColor="text1"/>
        </w:rPr>
        <w:t xml:space="preserve">UWAGA!!! </w:t>
      </w:r>
      <w:r w:rsidR="008B2D3D" w:rsidRPr="00FB517E">
        <w:rPr>
          <w:rFonts w:ascii="Times New Roman" w:hAnsi="Times New Roman" w:cs="Times New Roman"/>
          <w:color w:val="000000" w:themeColor="text1"/>
        </w:rPr>
        <w:t xml:space="preserve">Jeżeli uczeń nie ma podręcznika, zeszytu lub zeszytu </w:t>
      </w:r>
      <w:proofErr w:type="gramStart"/>
      <w:r w:rsidR="008B2D3D" w:rsidRPr="00FB517E">
        <w:rPr>
          <w:rFonts w:ascii="Times New Roman" w:hAnsi="Times New Roman" w:cs="Times New Roman"/>
          <w:color w:val="000000" w:themeColor="text1"/>
        </w:rPr>
        <w:t xml:space="preserve">ćwiczeń </w:t>
      </w:r>
      <w:r w:rsidR="008B2D3D" w:rsidRPr="00FB517E">
        <w:rPr>
          <w:rFonts w:ascii="Times New Roman" w:hAnsi="Times New Roman" w:cs="Times New Roman"/>
          <w:b/>
          <w:bCs/>
          <w:color w:val="000000" w:themeColor="text1"/>
        </w:rPr>
        <w:t>(jeżeli</w:t>
      </w:r>
      <w:proofErr w:type="gramEnd"/>
      <w:r w:rsidR="008B2D3D" w:rsidRPr="00FB517E">
        <w:rPr>
          <w:rFonts w:ascii="Times New Roman" w:hAnsi="Times New Roman" w:cs="Times New Roman"/>
          <w:b/>
          <w:bCs/>
          <w:color w:val="000000" w:themeColor="text1"/>
        </w:rPr>
        <w:t xml:space="preserve"> w danym roku szkolnym jest dołączony) – wówczas otrzymuje wpis w rubryce „uwagi” i punkty ujemne (-1).</w:t>
      </w:r>
    </w:p>
    <w:p w:rsidR="00DF7FAF" w:rsidRPr="00FB517E" w:rsidRDefault="00DF7FAF" w:rsidP="008B2D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F7FAF" w:rsidRPr="00FB517E" w:rsidRDefault="00DF7FAF" w:rsidP="008B2D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F7FAF" w:rsidRPr="00FB517E" w:rsidRDefault="00DF7FAF" w:rsidP="008B2D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F7FAF" w:rsidRPr="00FB517E" w:rsidRDefault="00DF7FAF" w:rsidP="008B2D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F7FAF" w:rsidRPr="00FB517E" w:rsidRDefault="00DF7FAF" w:rsidP="008B2D3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F7FAF" w:rsidRPr="00FB517E" w:rsidRDefault="00DF7FAF" w:rsidP="008B2D3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9096C" w:rsidRDefault="00A9096C" w:rsidP="00A909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1508017"/>
      <w:r w:rsidRPr="00FB51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4. Progi wymagane na oceny wyrażane </w:t>
      </w:r>
      <w:r w:rsidRPr="00973AE3">
        <w:rPr>
          <w:rFonts w:ascii="Times New Roman" w:hAnsi="Times New Roman" w:cs="Times New Roman"/>
          <w:b/>
          <w:bCs/>
          <w:sz w:val="24"/>
          <w:szCs w:val="24"/>
        </w:rPr>
        <w:t>stopniem:</w:t>
      </w:r>
    </w:p>
    <w:p w:rsidR="00DF7FAF" w:rsidRPr="00973AE3" w:rsidRDefault="00DF7FAF" w:rsidP="00A90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82"/>
        <w:gridCol w:w="1221"/>
        <w:gridCol w:w="1403"/>
        <w:gridCol w:w="1563"/>
        <w:gridCol w:w="1351"/>
        <w:gridCol w:w="1351"/>
      </w:tblGrid>
      <w:tr w:rsidR="00A9096C" w:rsidRPr="00973AE3" w:rsidTr="003C27EA">
        <w:trPr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6841864"/>
            <w:bookmarkEnd w:id="2"/>
            <w:r w:rsidRPr="00973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  <w:bookmarkEnd w:id="3"/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Skrócony zapis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Progi procentowe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Sprawdziany 20 pkt.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Kartkówki 10 pkt.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Kartkówki 5 pkt.</w:t>
            </w:r>
          </w:p>
        </w:tc>
      </w:tr>
      <w:tr w:rsidR="00A9096C" w:rsidRPr="00973AE3" w:rsidTr="003C27EA">
        <w:trPr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0-35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A9096C" w:rsidRPr="00973AE3" w:rsidTr="003C27EA">
        <w:trPr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36-50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7-8 / 9-10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/ </w:t>
            </w: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96C" w:rsidRPr="00973AE3" w:rsidTr="003C27EA">
        <w:trPr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51-74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11-12 / 13-14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/ 3</w:t>
            </w:r>
          </w:p>
        </w:tc>
      </w:tr>
      <w:tr w:rsidR="00A9096C" w:rsidRPr="00973AE3" w:rsidTr="003C27EA">
        <w:trPr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75-89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15-16 / 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 8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/ </w:t>
            </w: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96C" w:rsidRPr="00973AE3" w:rsidTr="003C27EA">
        <w:trPr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90-99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9096C" w:rsidRPr="00973AE3" w:rsidTr="003C27EA">
        <w:trPr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6C" w:rsidRPr="00973AE3" w:rsidRDefault="00A9096C" w:rsidP="003C27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9096C" w:rsidRDefault="00A9096C" w:rsidP="00A909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6C" w:rsidRDefault="00A9096C" w:rsidP="00A909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6C" w:rsidRPr="001F40E1" w:rsidRDefault="00A9096C" w:rsidP="00A909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1507949"/>
      <w:r w:rsidRPr="001F40E1">
        <w:rPr>
          <w:rFonts w:ascii="Times New Roman" w:hAnsi="Times New Roman" w:cs="Times New Roman"/>
          <w:b/>
          <w:bCs/>
          <w:sz w:val="24"/>
          <w:szCs w:val="24"/>
        </w:rPr>
        <w:t>Warunki uzyskania przez ucznia danej oceny końcowej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40E1">
        <w:rPr>
          <w:rFonts w:ascii="Times New Roman" w:hAnsi="Times New Roman" w:cs="Times New Roman"/>
          <w:b/>
          <w:bCs/>
          <w:sz w:val="24"/>
          <w:szCs w:val="24"/>
        </w:rPr>
        <w:t>biologii</w:t>
      </w:r>
      <w:r>
        <w:rPr>
          <w:rFonts w:ascii="Times New Roman" w:hAnsi="Times New Roman" w:cs="Times New Roman"/>
          <w:b/>
          <w:bCs/>
          <w:sz w:val="24"/>
          <w:szCs w:val="24"/>
        </w:rPr>
        <w:t>/ przyrody</w:t>
      </w:r>
    </w:p>
    <w:bookmarkEnd w:id="4"/>
    <w:p w:rsidR="00A9096C" w:rsidRPr="001F40E1" w:rsidRDefault="00A9096C" w:rsidP="00A909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  <w:b/>
          <w:bCs/>
        </w:rPr>
        <w:t>Ocenę celująca </w:t>
      </w:r>
      <w:r w:rsidRPr="001F40E1">
        <w:rPr>
          <w:rStyle w:val="normaltextrun"/>
        </w:rPr>
        <w:t>otrzymuje uczeń, który: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ma wiadomości i umiejętności przewidziane podstawą programową,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stosuje wiadomości w sytuacjach nietypowych (problemowych), formułuje problemy oraz dokonuje analizy i syntezy nowych zjawisk,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proponuje rozwiązania nietypowe,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1F40E1">
        <w:rPr>
          <w:rStyle w:val="normaltextrun"/>
        </w:rPr>
        <w:t>• osiąga sukcesy w konkursach na szczeblu wyższym niż szkolny,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</w:pPr>
      <w:r w:rsidRPr="001F40E1">
        <w:t xml:space="preserve">- średnia ocen ze sprawdzianów i średnia pozostałych ocen są bliskie ocenie celującej. 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  <w:b/>
          <w:bCs/>
        </w:rPr>
        <w:t> Ocenę bardzo dobrą </w:t>
      </w:r>
      <w:r w:rsidRPr="001F40E1">
        <w:rPr>
          <w:rStyle w:val="normaltextrun"/>
        </w:rPr>
        <w:t>otrzymuje uczeń, który: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opanował w pełnym zakresie wiadomości i umiejętności określone w programie,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stosuje zdobytą wiedzę do rozwiazywania problemów i zadań w nowych sytuacjach,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wykazuje dużą samodzielność i potrafi bez pomocy nauczyciela korzystać z różnych źródeł wiedzy.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projektuje i bezpiecznie wykonuje doświadczenia.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1F40E1">
        <w:rPr>
          <w:rStyle w:val="normaltextrun"/>
        </w:rPr>
        <w:t>• biegle oraz samodzielnie rozwiązuje zadania obliczeniowe.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</w:pPr>
      <w:r w:rsidRPr="001F40E1">
        <w:t>- średnia ocen ze sprawdzianów i średnia pozostałych ocen są bliskie ocenie bardzo dobrej.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  <w:b/>
          <w:bCs/>
        </w:rPr>
        <w:t> Ocenę dobrą </w:t>
      </w:r>
      <w:r w:rsidRPr="001F40E1">
        <w:rPr>
          <w:rStyle w:val="normaltextrun"/>
        </w:rPr>
        <w:t>otrzymuje uczeń, który: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opanował w dużym zakresie wiadomości i umiejętności określone w programie,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poprawnie stosuje wiadomości i umiejętności do samodzielnego rozwiazywania typowych zadań i problemów,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korzysta z innych źródeł wiedzy.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bezpiecznie wykonuje doświadczenia.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1F40E1">
        <w:rPr>
          <w:rStyle w:val="normaltextrun"/>
        </w:rPr>
        <w:t xml:space="preserve">• samodzielnie rozwiązuje zadania obliczeniowe o średnim stopniu trudności, 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</w:pPr>
      <w:r w:rsidRPr="001F40E1">
        <w:t xml:space="preserve">- średnia ocen ze sprawdzianów i średnia pozostałych ocen są bliskie ocenie dobrej. 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  <w:b/>
          <w:bCs/>
        </w:rPr>
        <w:t> Ocenę dostateczną </w:t>
      </w:r>
      <w:r w:rsidRPr="001F40E1">
        <w:rPr>
          <w:rStyle w:val="normaltextrun"/>
        </w:rPr>
        <w:t>otrzymuje uczeń, który: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opanował w zakresie podstawowym te wiadomości i umiejętności określone w programie, które są konieczne do dalszego kształcenia,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z pomocą nauczyciela poprawnie stosuje wiadomości i umiejętności do rozwiazywania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proofErr w:type="gramStart"/>
      <w:r w:rsidRPr="001F40E1">
        <w:rPr>
          <w:rStyle w:val="normaltextrun"/>
        </w:rPr>
        <w:t>typowych</w:t>
      </w:r>
      <w:proofErr w:type="gramEnd"/>
      <w:r w:rsidRPr="001F40E1">
        <w:rPr>
          <w:rStyle w:val="normaltextrun"/>
        </w:rPr>
        <w:t xml:space="preserve"> zadań i problemów,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z pomocą nauczyciela korzysta z dodatkowych źródeł wiedzy.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z pomocą nauczyciela bezpiecznie wykonuje doświadczenia.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1F40E1">
        <w:rPr>
          <w:rStyle w:val="normaltextrun"/>
        </w:rPr>
        <w:t xml:space="preserve">• z pomocą nauczyciela rozwiązuje zadania obliczeniowe o niewielkim stopniu trudności, 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</w:pPr>
      <w:r w:rsidRPr="001F40E1">
        <w:t xml:space="preserve">- średnia ocen ze sprawdzianów i średnia pozostałych ocen są bliskie ocenie dostatecznej. 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 </w:t>
      </w:r>
      <w:r w:rsidRPr="001F40E1">
        <w:rPr>
          <w:rStyle w:val="normaltextrun"/>
          <w:b/>
          <w:bCs/>
        </w:rPr>
        <w:t>Ocenę dopuszczająca </w:t>
      </w:r>
      <w:r w:rsidRPr="001F40E1">
        <w:rPr>
          <w:rStyle w:val="normaltextrun"/>
        </w:rPr>
        <w:t>otrzymuje uczeń, który: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t>• ma pewne braki w wiadomościach i umiejętnościach określonych w programie, ale nie przekreślają one możliwości dalszego kształcenia,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F40E1">
        <w:rPr>
          <w:rStyle w:val="normaltextrun"/>
        </w:rPr>
        <w:lastRenderedPageBreak/>
        <w:t>• z pomocą nauczyciela rozwiązuje typowe zadania teoretyczne i praktyczne o niewielkim stopniu trudności,</w:t>
      </w:r>
      <w:r w:rsidRPr="001F40E1">
        <w:rPr>
          <w:rStyle w:val="eop"/>
        </w:rPr>
        <w:t> </w:t>
      </w:r>
    </w:p>
    <w:p w:rsidR="00A9096C" w:rsidRPr="001F40E1" w:rsidRDefault="00A9096C" w:rsidP="00A9096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1F40E1">
        <w:rPr>
          <w:rStyle w:val="normaltextrun"/>
        </w:rPr>
        <w:t>• z pomocą nauczyciela bezpiecznie wykonuje proste doświadczenia.</w:t>
      </w:r>
    </w:p>
    <w:p w:rsidR="00A9096C" w:rsidRDefault="00A9096C" w:rsidP="00A9096C">
      <w:pPr>
        <w:pStyle w:val="paragraph"/>
        <w:spacing w:before="0" w:beforeAutospacing="0" w:after="0" w:afterAutospacing="0"/>
        <w:textAlignment w:val="baseline"/>
      </w:pPr>
      <w:r w:rsidRPr="001F40E1">
        <w:t xml:space="preserve">- średnia ocen ze sprawdzianów i średnia pozostałych ocen są bliskie ocenie dopuszczającej. </w:t>
      </w:r>
    </w:p>
    <w:p w:rsidR="00EC5BFC" w:rsidRPr="001F40E1" w:rsidRDefault="00EC5BFC" w:rsidP="00A9096C">
      <w:pPr>
        <w:pStyle w:val="paragraph"/>
        <w:spacing w:before="0" w:beforeAutospacing="0" w:after="0" w:afterAutospacing="0"/>
        <w:textAlignment w:val="baseline"/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7291" w:rsidRDefault="00737291" w:rsidP="00EC5B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737291" w:rsidSect="008C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96C"/>
    <w:rsid w:val="000D5102"/>
    <w:rsid w:val="002563E9"/>
    <w:rsid w:val="00421899"/>
    <w:rsid w:val="00503A1A"/>
    <w:rsid w:val="005B031D"/>
    <w:rsid w:val="006074FE"/>
    <w:rsid w:val="006A4E36"/>
    <w:rsid w:val="00737291"/>
    <w:rsid w:val="008B2D3D"/>
    <w:rsid w:val="008C585D"/>
    <w:rsid w:val="00A37041"/>
    <w:rsid w:val="00A9096C"/>
    <w:rsid w:val="00DD6B69"/>
    <w:rsid w:val="00DF7FAF"/>
    <w:rsid w:val="00E81D2D"/>
    <w:rsid w:val="00EC5BFC"/>
    <w:rsid w:val="00FB517E"/>
    <w:rsid w:val="00FD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9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9096C"/>
  </w:style>
  <w:style w:type="character" w:customStyle="1" w:styleId="eop">
    <w:name w:val="eop"/>
    <w:basedOn w:val="Domylnaczcionkaakapitu"/>
    <w:rsid w:val="00A9096C"/>
  </w:style>
  <w:style w:type="table" w:styleId="Tabela-Siatka">
    <w:name w:val="Table Grid"/>
    <w:basedOn w:val="Standardowy"/>
    <w:uiPriority w:val="39"/>
    <w:rsid w:val="00EC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Mielnik</dc:creator>
  <cp:lastModifiedBy>Użytkownik systemu Windows</cp:lastModifiedBy>
  <cp:revision>4</cp:revision>
  <cp:lastPrinted>2023-10-11T10:16:00Z</cp:lastPrinted>
  <dcterms:created xsi:type="dcterms:W3CDTF">2023-10-11T10:17:00Z</dcterms:created>
  <dcterms:modified xsi:type="dcterms:W3CDTF">2023-10-17T14:22:00Z</dcterms:modified>
</cp:coreProperties>
</file>