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jc w:val="center"/>
        <w:rPr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333333"/>
          <w:sz w:val="9"/>
          <w:szCs w:val="9"/>
        </w:rPr>
        <w:br/>
      </w:r>
      <w:r w:rsidR="00F4190B" w:rsidRPr="00F4190B">
        <w:rPr>
          <w:b/>
          <w:color w:val="0F243E" w:themeColor="text2" w:themeShade="80"/>
          <w:sz w:val="28"/>
          <w:szCs w:val="28"/>
        </w:rPr>
        <w:t xml:space="preserve">Regulamin Szkolnego Konkursu Plastycznego </w:t>
      </w:r>
      <w:r w:rsidR="00F4190B" w:rsidRPr="00F4190B">
        <w:rPr>
          <w:b/>
          <w:color w:val="0F243E" w:themeColor="text2" w:themeShade="80"/>
          <w:sz w:val="28"/>
          <w:szCs w:val="28"/>
        </w:rPr>
        <w:br/>
        <w:t>„Portret Fryderyka Chopina”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br/>
        <w:t> 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rStyle w:val="Pogrubienie"/>
          <w:color w:val="0F243E" w:themeColor="text2" w:themeShade="80"/>
        </w:rPr>
        <w:t>I. CELE KONKURSU:</w:t>
      </w:r>
    </w:p>
    <w:p w:rsidR="0052436B" w:rsidRPr="00F4190B" w:rsidRDefault="0052436B" w:rsidP="00F419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przybliżenie sylwetki patrona szkoły;</w:t>
      </w:r>
    </w:p>
    <w:p w:rsidR="0052436B" w:rsidRPr="00F4190B" w:rsidRDefault="0052436B" w:rsidP="00F419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kultywowanie tradycji szkoły;</w:t>
      </w:r>
    </w:p>
    <w:p w:rsidR="0052436B" w:rsidRPr="00F4190B" w:rsidRDefault="0052436B" w:rsidP="00F419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pobudzenie inwencji twórczej w zakresie wykonywania prac plastycznych;</w:t>
      </w:r>
    </w:p>
    <w:p w:rsidR="0052436B" w:rsidRPr="00F4190B" w:rsidRDefault="0052436B" w:rsidP="00F419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rozwijanie wyobraźni i ekspresji plastycznej dzieci;</w:t>
      </w:r>
    </w:p>
    <w:p w:rsidR="0052436B" w:rsidRPr="00F4190B" w:rsidRDefault="0052436B" w:rsidP="00F4190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rozwijanie wrażliwości estetycznej;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 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rStyle w:val="Pogrubienie"/>
          <w:color w:val="0F243E" w:themeColor="text2" w:themeShade="80"/>
        </w:rPr>
        <w:t>II. WARUNKI UCZESTNICTWA</w:t>
      </w:r>
    </w:p>
    <w:p w:rsidR="0052436B" w:rsidRPr="00F4190B" w:rsidRDefault="0052436B" w:rsidP="00F4190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W konkursie mogą uczestniczyć dzieci z oddziałów przedszkol</w:t>
      </w:r>
      <w:r w:rsidR="00F4190B" w:rsidRPr="00F4190B">
        <w:rPr>
          <w:color w:val="0F243E" w:themeColor="text2" w:themeShade="80"/>
        </w:rPr>
        <w:t>n</w:t>
      </w:r>
      <w:r w:rsidRPr="00F4190B">
        <w:rPr>
          <w:color w:val="0F243E" w:themeColor="text2" w:themeShade="80"/>
        </w:rPr>
        <w:t>ych oraz uczniowie klas I-VIII.</w:t>
      </w:r>
    </w:p>
    <w:p w:rsidR="0052436B" w:rsidRPr="00F4190B" w:rsidRDefault="0052436B" w:rsidP="00F4190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Konkurs zostanie przeprowadzony w kategoriach wiekowych:</w:t>
      </w:r>
      <w:r w:rsidRPr="00F4190B">
        <w:rPr>
          <w:color w:val="0F243E" w:themeColor="text2" w:themeShade="80"/>
        </w:rPr>
        <w:br/>
        <w:t>- oddziały przedszkolne</w:t>
      </w:r>
      <w:r w:rsidR="00F4190B">
        <w:rPr>
          <w:color w:val="0F243E" w:themeColor="text2" w:themeShade="80"/>
        </w:rPr>
        <w:t>;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ind w:left="72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- klasy I-III</w:t>
      </w:r>
      <w:r w:rsidR="00F4190B">
        <w:rPr>
          <w:color w:val="0F243E" w:themeColor="text2" w:themeShade="80"/>
        </w:rPr>
        <w:t>;</w:t>
      </w:r>
    </w:p>
    <w:p w:rsidR="0052436B" w:rsidRPr="00F4190B" w:rsidRDefault="00314ACA" w:rsidP="00F4190B">
      <w:pPr>
        <w:pStyle w:val="NormalnyWeb"/>
        <w:shd w:val="clear" w:color="auto" w:fill="FFFFFF"/>
        <w:spacing w:before="0" w:beforeAutospacing="0" w:after="67" w:afterAutospacing="0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>- klasy IV-V</w:t>
      </w:r>
      <w:r w:rsidR="00F4190B">
        <w:rPr>
          <w:color w:val="0F243E" w:themeColor="text2" w:themeShade="80"/>
        </w:rPr>
        <w:t>;</w:t>
      </w:r>
      <w:r>
        <w:rPr>
          <w:color w:val="0F243E" w:themeColor="text2" w:themeShade="80"/>
        </w:rPr>
        <w:br/>
        <w:t>- klasy VI</w:t>
      </w:r>
      <w:r w:rsidR="0052436B" w:rsidRPr="00F4190B">
        <w:rPr>
          <w:color w:val="0F243E" w:themeColor="text2" w:themeShade="80"/>
        </w:rPr>
        <w:t>-VIII</w:t>
      </w:r>
      <w:r w:rsidR="00F4190B">
        <w:rPr>
          <w:color w:val="0F243E" w:themeColor="text2" w:themeShade="80"/>
        </w:rPr>
        <w:t>.</w:t>
      </w:r>
    </w:p>
    <w:p w:rsidR="0052436B" w:rsidRPr="00F4190B" w:rsidRDefault="0052436B" w:rsidP="00F4190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Prace należy wykonać samodzielnie.</w:t>
      </w:r>
    </w:p>
    <w:p w:rsidR="0052436B" w:rsidRPr="00F4190B" w:rsidRDefault="0052436B" w:rsidP="00F4190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Dopuszczone zostaną prace wykonane dowolną techniką plastyczną</w:t>
      </w:r>
      <w:r w:rsidR="00F4190B">
        <w:rPr>
          <w:color w:val="0F243E" w:themeColor="text2" w:themeShade="80"/>
        </w:rPr>
        <w:t>: (rysunek, malarstwo, grafika)</w:t>
      </w:r>
      <w:r w:rsidRPr="00F4190B">
        <w:rPr>
          <w:color w:val="0F243E" w:themeColor="text2" w:themeShade="80"/>
        </w:rPr>
        <w:t xml:space="preserve"> na papierze formatu A4 lub A3</w:t>
      </w:r>
      <w:r w:rsidR="00F4190B">
        <w:rPr>
          <w:color w:val="0F243E" w:themeColor="text2" w:themeShade="80"/>
        </w:rPr>
        <w:t>.</w:t>
      </w:r>
    </w:p>
    <w:p w:rsidR="0052436B" w:rsidRPr="00F4190B" w:rsidRDefault="0052436B" w:rsidP="00F4190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Temat pracy: </w:t>
      </w:r>
      <w:r w:rsidRPr="00F4190B">
        <w:rPr>
          <w:rStyle w:val="Pogrubienie"/>
          <w:color w:val="0F243E" w:themeColor="text2" w:themeShade="80"/>
        </w:rPr>
        <w:t>„Portret Fryderyka Chopina”.</w:t>
      </w:r>
    </w:p>
    <w:p w:rsidR="0052436B" w:rsidRPr="00F4190B" w:rsidRDefault="0052436B" w:rsidP="00F4190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Prace powinny być opisane na odwrocie. Opis powinien zawierać następujące informacje: </w:t>
      </w:r>
      <w:r w:rsidRPr="00F4190B">
        <w:rPr>
          <w:rStyle w:val="Pogrubienie"/>
          <w:color w:val="0F243E" w:themeColor="text2" w:themeShade="80"/>
        </w:rPr>
        <w:t>imię i nazwisko autora, wiek, klasa/oddział.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 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rStyle w:val="Pogrubienie"/>
          <w:color w:val="0F243E" w:themeColor="text2" w:themeShade="80"/>
        </w:rPr>
        <w:t>III. ZASADY I SPOSÓB ZGŁASZANIA PRAC KONKURSOWYCH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 </w:t>
      </w:r>
    </w:p>
    <w:p w:rsidR="0052436B" w:rsidRPr="00F4190B" w:rsidRDefault="0052436B" w:rsidP="00F4190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Prace należy składać do </w:t>
      </w:r>
      <w:r w:rsidRPr="00F4190B">
        <w:rPr>
          <w:rStyle w:val="Pogrubienie"/>
          <w:color w:val="0F243E" w:themeColor="text2" w:themeShade="80"/>
          <w:u w:val="single"/>
        </w:rPr>
        <w:t>8 marca 2024 r.</w:t>
      </w:r>
      <w:r w:rsidRPr="00F4190B">
        <w:rPr>
          <w:color w:val="0F243E" w:themeColor="text2" w:themeShade="80"/>
        </w:rPr>
        <w:t> u wychowawców klas.</w:t>
      </w:r>
    </w:p>
    <w:p w:rsidR="0052436B" w:rsidRPr="00F4190B" w:rsidRDefault="0052436B" w:rsidP="00F4190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Wręczenie nagród nastąpi </w:t>
      </w:r>
      <w:r w:rsidRPr="00F4190B">
        <w:rPr>
          <w:rStyle w:val="Pogrubienie"/>
          <w:color w:val="0F243E" w:themeColor="text2" w:themeShade="80"/>
          <w:u w:val="single"/>
        </w:rPr>
        <w:t>14 marca 2024 r.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br/>
      </w:r>
      <w:r w:rsidRPr="00F4190B">
        <w:rPr>
          <w:rStyle w:val="Pogrubienie"/>
          <w:color w:val="0F243E" w:themeColor="text2" w:themeShade="80"/>
        </w:rPr>
        <w:t>IV. KRYTERIA OCENY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 </w:t>
      </w:r>
    </w:p>
    <w:p w:rsidR="0052436B" w:rsidRPr="00F4190B" w:rsidRDefault="0052436B" w:rsidP="00F419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Jury zapozna się z pracami, dokona ich oceny i wybierze laureatów konkursu.</w:t>
      </w:r>
    </w:p>
    <w:p w:rsidR="0052436B" w:rsidRPr="00F4190B" w:rsidRDefault="0052436B" w:rsidP="00F4190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t>Prace zostaną ocenione według następujących kryteriów:</w:t>
      </w:r>
    </w:p>
    <w:p w:rsidR="0052436B" w:rsidRPr="00F4190B" w:rsidRDefault="00F4190B" w:rsidP="00F4190B">
      <w:pPr>
        <w:pStyle w:val="NormalnyWeb"/>
        <w:shd w:val="clear" w:color="auto" w:fill="FFFFFF"/>
        <w:spacing w:before="0" w:beforeAutospacing="0" w:after="67" w:afterAutospacing="0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52436B" w:rsidRPr="00F4190B">
        <w:rPr>
          <w:color w:val="0F243E" w:themeColor="text2" w:themeShade="80"/>
        </w:rPr>
        <w:t>zgodność z tematem;</w:t>
      </w:r>
    </w:p>
    <w:p w:rsidR="0052436B" w:rsidRPr="00F4190B" w:rsidRDefault="00F4190B" w:rsidP="00F4190B">
      <w:pPr>
        <w:pStyle w:val="NormalnyWeb"/>
        <w:shd w:val="clear" w:color="auto" w:fill="FFFFFF"/>
        <w:spacing w:before="0" w:beforeAutospacing="0" w:after="67" w:afterAutospacing="0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52436B" w:rsidRPr="00F4190B">
        <w:rPr>
          <w:color w:val="0F243E" w:themeColor="text2" w:themeShade="80"/>
        </w:rPr>
        <w:t>kreatywność twórcza;</w:t>
      </w:r>
    </w:p>
    <w:p w:rsidR="0052436B" w:rsidRPr="00F4190B" w:rsidRDefault="00F4190B" w:rsidP="00F4190B">
      <w:pPr>
        <w:pStyle w:val="NormalnyWeb"/>
        <w:shd w:val="clear" w:color="auto" w:fill="FFFFFF"/>
        <w:spacing w:before="0" w:beforeAutospacing="0" w:after="67" w:afterAutospacing="0"/>
        <w:ind w:left="720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 w:rsidR="0052436B" w:rsidRPr="00F4190B">
        <w:rPr>
          <w:color w:val="0F243E" w:themeColor="text2" w:themeShade="80"/>
        </w:rPr>
        <w:t>estetyka wykonania</w:t>
      </w:r>
      <w:r>
        <w:rPr>
          <w:color w:val="0F243E" w:themeColor="text2" w:themeShade="80"/>
        </w:rPr>
        <w:t>.</w:t>
      </w:r>
    </w:p>
    <w:p w:rsidR="0052436B" w:rsidRPr="00F4190B" w:rsidRDefault="0052436B" w:rsidP="00F4190B">
      <w:pPr>
        <w:pStyle w:val="NormalnyWeb"/>
        <w:shd w:val="clear" w:color="auto" w:fill="FFFFFF"/>
        <w:spacing w:before="0" w:beforeAutospacing="0" w:after="67" w:afterAutospacing="0"/>
        <w:rPr>
          <w:color w:val="0F243E" w:themeColor="text2" w:themeShade="80"/>
        </w:rPr>
      </w:pPr>
      <w:r w:rsidRPr="00F4190B">
        <w:rPr>
          <w:color w:val="0F243E" w:themeColor="text2" w:themeShade="80"/>
        </w:rPr>
        <w:br/>
      </w:r>
    </w:p>
    <w:p w:rsidR="003D62CB" w:rsidRPr="00F4190B" w:rsidRDefault="003D62CB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3D62CB" w:rsidRPr="00F4190B" w:rsidSect="003D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355"/>
    <w:multiLevelType w:val="multilevel"/>
    <w:tmpl w:val="D9AE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B6758"/>
    <w:multiLevelType w:val="multilevel"/>
    <w:tmpl w:val="C8BE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A2214"/>
    <w:multiLevelType w:val="multilevel"/>
    <w:tmpl w:val="4D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C6B4E"/>
    <w:multiLevelType w:val="multilevel"/>
    <w:tmpl w:val="DCC8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24717"/>
    <w:multiLevelType w:val="multilevel"/>
    <w:tmpl w:val="E948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458EE"/>
    <w:multiLevelType w:val="multilevel"/>
    <w:tmpl w:val="B08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63112"/>
    <w:multiLevelType w:val="multilevel"/>
    <w:tmpl w:val="62EA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C2409"/>
    <w:multiLevelType w:val="multilevel"/>
    <w:tmpl w:val="5B84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52436B"/>
    <w:rsid w:val="00314ACA"/>
    <w:rsid w:val="003D62CB"/>
    <w:rsid w:val="00447F10"/>
    <w:rsid w:val="0052436B"/>
    <w:rsid w:val="00F4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E0F6-DC8A-4F7A-A0F6-E3B37B8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2024-02-18T05:52:00Z</dcterms:created>
  <dcterms:modified xsi:type="dcterms:W3CDTF">2024-02-18T08:07:00Z</dcterms:modified>
</cp:coreProperties>
</file>