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7687E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t>MESTO ŠAŠTÍN-STRÁŽE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Číslo:  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Materiál na rokovanie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Mestského zastupiteľstva v Šaštíne–Strážach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dňa 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240" w:line="240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i-IN" w:bidi="hi-IN"/>
        </w:rPr>
      </w:pPr>
      <w:r w:rsidRPr="0077687E">
        <w:rPr>
          <w:rFonts w:ascii="Arial" w:eastAsia="Times New Roman" w:hAnsi="Arial" w:cs="Arial"/>
          <w:bCs/>
          <w:sz w:val="24"/>
          <w:szCs w:val="24"/>
          <w:lang w:eastAsia="hi-IN" w:bidi="hi-IN"/>
        </w:rPr>
        <w:t>k návrhu</w:t>
      </w:r>
      <w:r w:rsidRPr="0077687E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</w:t>
      </w:r>
      <w:r w:rsidRPr="0077687E">
        <w:rPr>
          <w:rFonts w:ascii="Arial" w:eastAsia="Calibri" w:hAnsi="Arial" w:cs="Arial"/>
          <w:sz w:val="24"/>
          <w:szCs w:val="24"/>
          <w:lang w:bidi="hi-IN"/>
        </w:rPr>
        <w:t xml:space="preserve">Správa </w:t>
      </w:r>
      <w:r w:rsidRPr="0077687E">
        <w:rPr>
          <w:rFonts w:ascii="Arial" w:eastAsia="Times New Roman" w:hAnsi="Arial" w:cs="Arial"/>
          <w:bCs/>
          <w:sz w:val="24"/>
          <w:szCs w:val="24"/>
          <w:lang w:eastAsia="hi-IN" w:bidi="hi-IN"/>
        </w:rPr>
        <w:t>o výchovno-vzdelávacej činnosti, jej výsledkoch a podmienkach škôl a školských zariadení v školskom roku 2021/2022 v podmienkach Základnej školy Štúrova 1115/21, 908 41 Šaštín-Stráže</w:t>
      </w:r>
    </w:p>
    <w:p w:rsidR="003971A4" w:rsidRPr="0077687E" w:rsidRDefault="003971A4" w:rsidP="003971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t>Materiál sa predkladá na základe: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§ 5 </w:t>
      </w:r>
      <w:r w:rsidRPr="0077687E">
        <w:rPr>
          <w:rFonts w:ascii="Arial" w:eastAsia="SimSun" w:hAnsi="Arial" w:cs="Arial"/>
          <w:noProof/>
          <w:sz w:val="24"/>
          <w:szCs w:val="24"/>
          <w:lang w:eastAsia="hi-IN" w:bidi="hi-IN"/>
        </w:rPr>
        <w:t>ods</w:t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 7 . písm. f), 14 ods. 5 písm. e) zákona č. 596/2003 Z. z. o štátnej správe v školstve a školskej samospráve a o zmene a doplnení niektorých zákonov  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t>Materiál obsahuje:</w:t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br/>
        <w:t xml:space="preserve">1. Návrh uznesenia </w:t>
      </w:r>
      <w:r w:rsidRPr="0077687E">
        <w:rPr>
          <w:rFonts w:ascii="Arial" w:eastAsia="SimSun" w:hAnsi="Arial" w:cs="Arial"/>
          <w:noProof/>
          <w:sz w:val="24"/>
          <w:szCs w:val="24"/>
          <w:lang w:eastAsia="hi-IN" w:bidi="hi-IN"/>
        </w:rPr>
        <w:t>MsZ</w:t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  </w:t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br/>
        <w:t>2. Návrh uznesenia MsR</w:t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br/>
        <w:t xml:space="preserve">3.Dôvodová správa 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4. Materiál – Správa 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t>Materiál predkladá: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Mgr. Ľubomír Galuš</w:t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br/>
        <w:t>riaditeľ školy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t>Materiál vypracoval: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Viera Kubeňáková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                                                  Šaštín–Stráže, 21.10.2022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7687E">
        <w:rPr>
          <w:rFonts w:ascii="Times New Roman" w:eastAsia="SimSu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26995" cy="695960"/>
            <wp:effectExtent l="0" t="0" r="1905" b="8890"/>
            <wp:docPr id="1" name="Obrázok 1" descr="mestosastinstraz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estosastinstraze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sz w:val="24"/>
          <w:szCs w:val="24"/>
          <w:lang w:eastAsia="hi-IN" w:bidi="hi-IN"/>
        </w:rPr>
        <w:t>NÁVRH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sz w:val="24"/>
          <w:szCs w:val="24"/>
          <w:lang w:eastAsia="hi-IN" w:bidi="hi-IN"/>
        </w:rPr>
        <w:t xml:space="preserve">UZNESENIE MESTSKÉHO ZASTUPITEĽSTVA V ŠAŠTÍNE-STRÁŽACH  </w:t>
      </w:r>
      <w:r w:rsidRPr="0077687E">
        <w:rPr>
          <w:rFonts w:ascii="Arial" w:eastAsia="SimSun" w:hAnsi="Arial" w:cs="Arial"/>
          <w:b/>
          <w:sz w:val="24"/>
          <w:szCs w:val="24"/>
          <w:lang w:eastAsia="hi-IN" w:bidi="hi-IN"/>
        </w:rPr>
        <w:br/>
        <w:t>č. ......../2022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sz w:val="24"/>
          <w:szCs w:val="24"/>
          <w:lang w:eastAsia="hi-IN" w:bidi="hi-IN"/>
        </w:rPr>
        <w:t xml:space="preserve">zo dňa  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240" w:line="240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i-IN" w:bidi="hi-IN"/>
        </w:rPr>
      </w:pPr>
      <w:r w:rsidRPr="0077687E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k návrhu</w:t>
      </w:r>
      <w:r w:rsidRPr="0077687E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</w:t>
      </w:r>
      <w:r w:rsidRPr="0077687E">
        <w:rPr>
          <w:rFonts w:ascii="Arial" w:eastAsia="Calibri" w:hAnsi="Arial" w:cs="Arial"/>
          <w:sz w:val="24"/>
          <w:szCs w:val="24"/>
          <w:lang w:bidi="hi-IN"/>
        </w:rPr>
        <w:t xml:space="preserve">Správa </w:t>
      </w:r>
      <w:r w:rsidRPr="0077687E">
        <w:rPr>
          <w:rFonts w:ascii="Arial" w:eastAsia="Times New Roman" w:hAnsi="Arial" w:cs="Arial"/>
          <w:bCs/>
          <w:sz w:val="24"/>
          <w:szCs w:val="24"/>
          <w:lang w:eastAsia="hi-IN" w:bidi="hi-IN"/>
        </w:rPr>
        <w:t>o výchovno-vzdelávacej činnosti, jej výsledkoch a podmienkach škôl a školských zariadení v školskom roku 2021/2022 v podmienkach Základnej školy Štúrova 1115/21, 908 41 Šaštín-Stráže</w:t>
      </w: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240" w:line="240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77687E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-----------------------------------------------------------------------------------------------------------------</w:t>
      </w:r>
    </w:p>
    <w:p w:rsidR="003971A4" w:rsidRPr="0077687E" w:rsidRDefault="003971A4" w:rsidP="003971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971A4" w:rsidRPr="0077687E" w:rsidRDefault="003971A4" w:rsidP="00397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7687E">
        <w:rPr>
          <w:rFonts w:ascii="Arial" w:eastAsia="Calibri" w:hAnsi="Arial" w:cs="Arial"/>
          <w:b/>
          <w:color w:val="000000"/>
          <w:sz w:val="24"/>
          <w:szCs w:val="24"/>
        </w:rPr>
        <w:t>1 ) Návrh na uznesenia MsZ</w:t>
      </w:r>
    </w:p>
    <w:p w:rsidR="003971A4" w:rsidRPr="0077687E" w:rsidRDefault="003971A4" w:rsidP="00397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i-IN" w:bidi="hi-IN"/>
        </w:rPr>
      </w:pPr>
      <w:r w:rsidRPr="0077687E">
        <w:rPr>
          <w:rFonts w:ascii="Arial" w:eastAsia="Calibri" w:hAnsi="Arial" w:cs="Arial"/>
          <w:bCs/>
          <w:sz w:val="24"/>
          <w:szCs w:val="24"/>
          <w:lang w:bidi="hi-IN"/>
        </w:rPr>
        <w:t xml:space="preserve">Mestské zastupiteľstvo v Šaštíne–Strážach schvaľuje </w:t>
      </w:r>
      <w:r w:rsidRPr="0077687E">
        <w:rPr>
          <w:rFonts w:ascii="Arial" w:eastAsia="Calibri" w:hAnsi="Arial" w:cs="Arial"/>
          <w:sz w:val="24"/>
          <w:szCs w:val="24"/>
          <w:lang w:bidi="hi-IN"/>
        </w:rPr>
        <w:t xml:space="preserve">Správu </w:t>
      </w:r>
      <w:r w:rsidRPr="0077687E">
        <w:rPr>
          <w:rFonts w:ascii="Arial" w:eastAsia="Times New Roman" w:hAnsi="Arial" w:cs="Arial"/>
          <w:bCs/>
          <w:sz w:val="24"/>
          <w:szCs w:val="24"/>
          <w:lang w:eastAsia="hi-IN" w:bidi="hi-IN"/>
        </w:rPr>
        <w:t>o výchovno-vzdelávacej činnosti, jej výsledkoch a podmienkach škôl a školských zariadení v podmienkach Základnej školy Štúrova 1115/21, 908 41 Šaštín-Stráže v školskom roku 2021/2022.</w:t>
      </w: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hi-IN" w:bidi="hi-IN"/>
        </w:rPr>
      </w:pPr>
      <w:r w:rsidRPr="0077687E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Hlasovanie:  Prítomní:         Za:            Proti:               Zdržali sa:</w:t>
      </w: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0" w:line="240" w:lineRule="atLeast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hi-IN" w:bidi="hi-IN"/>
        </w:rPr>
      </w:pPr>
      <w:r w:rsidRPr="0077687E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2 ) Návrh na uznesenia MsR</w:t>
      </w:r>
      <w:r w:rsidRPr="0077687E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br/>
      </w: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0" w:line="240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i-IN" w:bidi="hi-IN"/>
        </w:rPr>
      </w:pPr>
      <w:r w:rsidRPr="0077687E">
        <w:rPr>
          <w:rFonts w:ascii="Arial" w:eastAsia="Calibri" w:hAnsi="Arial" w:cs="Arial"/>
          <w:bCs/>
          <w:sz w:val="24"/>
          <w:szCs w:val="24"/>
          <w:lang w:bidi="hi-IN"/>
        </w:rPr>
        <w:t xml:space="preserve">Mestská rada v Šaštíne-Strážach odporúča Mestskému zastupiteľstvu v Šaštíne-Strážach schváliť </w:t>
      </w:r>
      <w:r w:rsidRPr="0077687E">
        <w:rPr>
          <w:rFonts w:ascii="Arial" w:eastAsia="Calibri" w:hAnsi="Arial" w:cs="Arial"/>
          <w:sz w:val="24"/>
          <w:szCs w:val="24"/>
          <w:lang w:bidi="hi-IN"/>
        </w:rPr>
        <w:t xml:space="preserve">Správu </w:t>
      </w:r>
      <w:r w:rsidRPr="0077687E">
        <w:rPr>
          <w:rFonts w:ascii="Arial" w:eastAsia="Times New Roman" w:hAnsi="Arial" w:cs="Arial"/>
          <w:bCs/>
          <w:sz w:val="24"/>
          <w:szCs w:val="24"/>
          <w:lang w:eastAsia="hi-IN" w:bidi="hi-IN"/>
        </w:rPr>
        <w:t>o výchovno-vzdelávacej činnosti, jej výsledkoch a podmienkach škôl a školských zariadení v podmienkach Základnej školy Štúrova 1115/21, 908 41 Šaštín - Stráže-Šaštín v školskom roku 2021/2022.</w:t>
      </w: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0" w:line="240" w:lineRule="atLeast"/>
        <w:jc w:val="both"/>
        <w:outlineLvl w:val="3"/>
        <w:rPr>
          <w:rFonts w:ascii="Arial" w:eastAsia="Calibri" w:hAnsi="Arial" w:cs="Arial"/>
          <w:b/>
          <w:bCs/>
          <w:sz w:val="24"/>
          <w:szCs w:val="24"/>
          <w:lang w:bidi="hi-IN"/>
        </w:rPr>
      </w:pP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bidi="hi-IN"/>
        </w:rPr>
      </w:pPr>
      <w:r w:rsidRPr="0077687E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t>Hlasovanie:  Prítomní:         Za:            Proti:               Zdržali sa:</w:t>
      </w:r>
    </w:p>
    <w:p w:rsidR="003971A4" w:rsidRPr="0077687E" w:rsidRDefault="003971A4" w:rsidP="003971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971A4" w:rsidRPr="0077687E" w:rsidRDefault="003971A4" w:rsidP="00397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7687E">
        <w:rPr>
          <w:rFonts w:ascii="Arial" w:eastAsia="Calibri" w:hAnsi="Arial" w:cs="Arial"/>
          <w:b/>
          <w:color w:val="000000"/>
          <w:sz w:val="24"/>
          <w:szCs w:val="24"/>
        </w:rPr>
        <w:t>3 ) Dôvodová správa</w:t>
      </w:r>
    </w:p>
    <w:p w:rsidR="003971A4" w:rsidRPr="0077687E" w:rsidRDefault="003971A4" w:rsidP="00397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3971A4" w:rsidRPr="0077687E" w:rsidRDefault="003971A4" w:rsidP="003971A4">
      <w:pPr>
        <w:keepNext/>
        <w:widowControl w:val="0"/>
        <w:shd w:val="clear" w:color="auto" w:fill="FFFFFF"/>
        <w:suppressAutoHyphens/>
        <w:spacing w:after="240" w:line="240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77687E">
        <w:rPr>
          <w:rFonts w:ascii="Arial" w:eastAsia="Times New Roman" w:hAnsi="Arial" w:cs="Arial"/>
          <w:sz w:val="24"/>
          <w:szCs w:val="24"/>
          <w:lang w:eastAsia="hi-IN" w:bidi="hi-IN"/>
        </w:rPr>
        <w:t>V zmysle § 5 ods. 7 písm. f), 14 ods. 5 písm. e) zákona č. 596/2003 Z. z.</w:t>
      </w:r>
      <w:r w:rsidRPr="0077687E">
        <w:rPr>
          <w:rFonts w:ascii="Arial" w:eastAsia="Times New Roman" w:hAnsi="Arial" w:cs="Arial"/>
          <w:sz w:val="24"/>
          <w:szCs w:val="24"/>
          <w:lang w:eastAsia="hi-IN" w:bidi="hi-IN"/>
        </w:rPr>
        <w:br/>
        <w:t>o štátnej správe v školstve a školskej samospráve  a o zmene a doplnení niektorých zákonov v znení neskorších predpisov  a v súlade s vykonávacou vyhláškou č. 435/2020 o štruktúre a obsahu správ o výchovno-vzdelávacej činnosti, jej výsledkoch a podmienkach škôl a školských zariadení predkladáme zriaďovateľovi na schválenie</w:t>
      </w:r>
      <w:r w:rsidRPr="0077687E">
        <w:rPr>
          <w:rFonts w:ascii="Arial" w:eastAsia="Times New Roman" w:hAnsi="Arial" w:cs="Arial"/>
          <w:b/>
          <w:sz w:val="24"/>
          <w:szCs w:val="24"/>
          <w:lang w:eastAsia="hi-IN" w:bidi="hi-IN"/>
        </w:rPr>
        <w:t xml:space="preserve"> Správu</w:t>
      </w:r>
      <w:r w:rsidRPr="0077687E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 xml:space="preserve"> o výchovno-vzdelávacej činnosti, jej výsledkoch a podmienkach škôl a školských zariadení  v školskom roku 2021/2022.</w:t>
      </w:r>
    </w:p>
    <w:p w:rsidR="003971A4" w:rsidRPr="0077687E" w:rsidRDefault="003971A4" w:rsidP="003971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 w:bidi="hi-IN"/>
        </w:rPr>
      </w:pPr>
    </w:p>
    <w:p w:rsidR="003971A4" w:rsidRPr="0077687E" w:rsidRDefault="003971A4" w:rsidP="00366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3971A4" w:rsidRPr="0077687E" w:rsidRDefault="003971A4" w:rsidP="00397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  <w:r w:rsidRPr="0077687E">
        <w:rPr>
          <w:rFonts w:ascii="Arial" w:eastAsia="Calibri" w:hAnsi="Arial" w:cs="Arial"/>
          <w:b/>
          <w:color w:val="000000"/>
          <w:sz w:val="23"/>
          <w:szCs w:val="23"/>
        </w:rPr>
        <w:lastRenderedPageBreak/>
        <w:t>4 ) Materiál</w:t>
      </w:r>
    </w:p>
    <w:p w:rsidR="003971A4" w:rsidRPr="0077687E" w:rsidRDefault="003971A4" w:rsidP="003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3971A4" w:rsidRPr="0077687E" w:rsidRDefault="003971A4" w:rsidP="003971A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sz w:val="24"/>
          <w:szCs w:val="24"/>
          <w:lang w:eastAsia="hi-IN" w:bidi="hi-IN"/>
        </w:rPr>
        <w:t>SPRÁVA O VÝCHOVNO-VZDELÁVACEJ ČINNOSTI, JEJ VÝSLEDKOCH A PODMIENKACH ZÁKLADNEJ ŠKOLY, ŠTÚROVA 1115/21, ŠAŠTÍN-STRÁŽE ZA ŠKOLSKÝ ROK 2021/2022</w:t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 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sz w:val="24"/>
          <w:szCs w:val="24"/>
          <w:lang w:eastAsia="hi-IN" w:bidi="hi-IN"/>
        </w:rPr>
        <w:t>Prerokovanie v pedagogickej rade:</w:t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 Správa o výchovno-vzdelávacej činnosti, jej výsledkoch a podmienkach. za školský rok 2021/2022 bola prerokovaná pedagogickej rade dňa 05.09.2022.</w:t>
      </w:r>
      <w:r w:rsidRPr="0077687E">
        <w:rPr>
          <w:rFonts w:ascii="Arial" w:eastAsia="SimSun" w:hAnsi="Arial" w:cs="Arial"/>
          <w:b/>
          <w:sz w:val="24"/>
          <w:szCs w:val="24"/>
          <w:lang w:eastAsia="hi-IN" w:bidi="hi-IN"/>
        </w:rPr>
        <w:t xml:space="preserve"> 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  <w:t>---------------------------------------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0"/>
          <w:szCs w:val="20"/>
          <w:lang w:eastAsia="hi-IN" w:bidi="hi-IN"/>
        </w:rPr>
        <w:t xml:space="preserve">Ing. Ľubomír Galuš, riaditeľ školy </w:t>
      </w:r>
      <w:r w:rsidRPr="0077687E">
        <w:rPr>
          <w:rFonts w:ascii="Arial" w:eastAsia="SimSun" w:hAnsi="Arial" w:cs="Arial"/>
          <w:sz w:val="20"/>
          <w:szCs w:val="20"/>
          <w:u w:val="single"/>
          <w:lang w:eastAsia="hi-IN" w:bidi="hi-IN"/>
        </w:rPr>
        <w:t xml:space="preserve"> 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FF0000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b/>
          <w:sz w:val="24"/>
          <w:szCs w:val="24"/>
          <w:lang w:eastAsia="hi-IN" w:bidi="hi-IN"/>
        </w:rPr>
        <w:t>Prerokovanie v Rade školy:</w:t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 Správa o výchovno-vzdelávacej činnosti, jej výsledkoch a podmienkach za školský rok 2021/2022 prerokovala  Rada školy dňa 27.10.2022.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  <w:t>---------------------------------------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77687E">
        <w:rPr>
          <w:rFonts w:ascii="Arial" w:eastAsia="SimSun" w:hAnsi="Arial" w:cs="Arial"/>
          <w:sz w:val="20"/>
          <w:szCs w:val="20"/>
          <w:lang w:eastAsia="hi-IN" w:bidi="hi-IN"/>
        </w:rPr>
        <w:t>Mgr. Iveta Ryčovská , predseda RŠ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jc w:val="both"/>
        <w:outlineLvl w:val="0"/>
        <w:rPr>
          <w:rFonts w:ascii="Arial" w:eastAsia="SimSun" w:hAnsi="Arial" w:cs="Arial"/>
          <w:b/>
          <w:sz w:val="24"/>
          <w:szCs w:val="24"/>
          <w:u w:val="single"/>
          <w:lang w:eastAsia="hi-IN" w:bidi="hi-IN"/>
        </w:rPr>
      </w:pPr>
      <w:r w:rsidRPr="0077687E">
        <w:rPr>
          <w:rFonts w:ascii="Arial" w:eastAsia="SimSun" w:hAnsi="Arial" w:cs="Arial"/>
          <w:b/>
          <w:sz w:val="24"/>
          <w:szCs w:val="24"/>
          <w:u w:val="single"/>
          <w:lang w:eastAsia="hi-IN" w:bidi="hi-IN"/>
        </w:rPr>
        <w:t>Východiská a podklady: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jc w:val="both"/>
        <w:outlineLvl w:val="0"/>
        <w:rPr>
          <w:rFonts w:ascii="Arial" w:eastAsia="SimSun" w:hAnsi="Arial" w:cs="Arial"/>
          <w:b/>
          <w:sz w:val="28"/>
          <w:szCs w:val="28"/>
          <w:u w:val="single"/>
          <w:lang w:eastAsia="hi-IN" w:bidi="hi-IN"/>
        </w:rPr>
      </w:pPr>
    </w:p>
    <w:p w:rsidR="003971A4" w:rsidRPr="0077687E" w:rsidRDefault="003971A4" w:rsidP="003971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Vyhláška MŠ SR č.435/2020 o štruktúre a obsahu správ výchovno-vzdelávacej činnosti, jej výsledkoch a podmienkach škôl a školských zariadení</w:t>
      </w:r>
    </w:p>
    <w:p w:rsidR="003971A4" w:rsidRPr="0077687E" w:rsidRDefault="003971A4" w:rsidP="003971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Koncepcia rozvoja školy na r. 2015 - 2021</w:t>
      </w:r>
    </w:p>
    <w:p w:rsidR="003971A4" w:rsidRPr="0077687E" w:rsidRDefault="003971A4" w:rsidP="003971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Plán práce ZŠ  na šk. rok 2021-2022</w:t>
      </w:r>
    </w:p>
    <w:p w:rsidR="003971A4" w:rsidRPr="0077687E" w:rsidRDefault="003971A4" w:rsidP="003971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Analýza činnosti MZ, PK, výchovného poradcu, koordinátorov</w:t>
      </w:r>
    </w:p>
    <w:p w:rsidR="003971A4" w:rsidRPr="0077687E" w:rsidRDefault="003971A4" w:rsidP="003971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Analýza činnosti Rady školy pri ZŠ Šaštín–Stráže</w:t>
      </w:r>
    </w:p>
    <w:p w:rsidR="003971A4" w:rsidRPr="0077687E" w:rsidRDefault="003971A4" w:rsidP="003971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Výsledky olympiád a súťaží</w:t>
      </w:r>
    </w:p>
    <w:p w:rsidR="003971A4" w:rsidRPr="0077687E" w:rsidRDefault="003971A4" w:rsidP="003971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Správa o hospodárení školy za rok 2021 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      9.  Úlohy vyplývajúce z analýzy výsledkov za šk. rok 2021/2022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u w:val="single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u w:val="single"/>
          <w:lang w:eastAsia="hi-IN" w:bidi="hi-IN"/>
        </w:rPr>
      </w:pPr>
      <w:r w:rsidRPr="0077687E">
        <w:rPr>
          <w:rFonts w:ascii="Arial" w:eastAsia="SimSun" w:hAnsi="Arial" w:cs="Arial"/>
          <w:b/>
          <w:color w:val="000000"/>
          <w:sz w:val="24"/>
          <w:szCs w:val="24"/>
          <w:u w:val="single"/>
          <w:lang w:eastAsia="hi-IN" w:bidi="hi-IN"/>
        </w:rPr>
        <w:t xml:space="preserve">Vypracovali: 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 xml:space="preserve">Ing.  Ľubomír Galuš, riaditeľ školy 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Mgr. Marta Komorníková, zástupkyňa riaditeľa školy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sz w:val="24"/>
          <w:szCs w:val="24"/>
          <w:lang w:eastAsia="hi-IN" w:bidi="hi-IN"/>
        </w:rPr>
        <w:t>Mgr. Klaudia Kubinová, zástupkyňa riaditeľa školy</w:t>
      </w:r>
    </w:p>
    <w:p w:rsidR="003971A4" w:rsidRPr="0077687E" w:rsidRDefault="003971A4" w:rsidP="003971A4">
      <w:pPr>
        <w:widowControl w:val="0"/>
        <w:suppressAutoHyphens/>
        <w:spacing w:after="0" w:line="240" w:lineRule="auto"/>
        <w:outlineLvl w:val="0"/>
        <w:rPr>
          <w:rFonts w:ascii="Arial" w:eastAsia="SimSun" w:hAnsi="Arial" w:cs="Arial"/>
          <w:color w:val="000000"/>
          <w:sz w:val="24"/>
          <w:szCs w:val="24"/>
          <w:lang w:eastAsia="hi-IN" w:bidi="hi-IN"/>
        </w:rPr>
      </w:pPr>
      <w:r w:rsidRPr="0077687E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 xml:space="preserve">Janka Kollárová, účtovníčka školy </w:t>
      </w:r>
    </w:p>
    <w:p w:rsidR="003971A4" w:rsidRPr="0077687E" w:rsidRDefault="003971A4" w:rsidP="003971A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4"/>
          <w:szCs w:val="48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77687E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lastRenderedPageBreak/>
        <w:t>Správa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40"/>
          <w:szCs w:val="36"/>
        </w:rPr>
      </w:pPr>
      <w:r w:rsidRPr="0077687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o výchovno-vzdelávacej činnosti, jej výsledkoch a podmienkach za školský rok 2021/2022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Podľa vyhlášky Ministerstva Školstva SR 435/2020 Z.z.</w:t>
      </w:r>
      <w:bookmarkStart w:id="0" w:name="1a"/>
      <w:bookmarkEnd w:id="0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593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Základná škola, Štúrova 1115, 90841 Šaštín - Stráže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Štúrova 1115, 90841 Šaštín - Stráže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+421 x 0346592309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zssastin@gmail.com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zssastin.edupage.org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" w:name="e1a"/>
      <w:bookmarkEnd w:id="1"/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665"/>
        <w:gridCol w:w="1521"/>
        <w:gridCol w:w="3062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e-mail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Ing. Ľubomír Galuš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0911 321 606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lgalus@azet.sk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ZRŠ pre 1.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Mgr. Marta Komorníková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0949 318 726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komornikova.m@gmail.com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ZRŠ pre 2.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Mgr. Klaudia Kubinová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0917 860 092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kubinovaklaudia@gmail.com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019"/>
        <w:gridCol w:w="1017"/>
        <w:gridCol w:w="1180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Funkcia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Mgr. Iveta Ryčovská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učiteľka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Mgr. Jana Deščíková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učiteľka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Jana Kollárová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účtovníčka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noProof/>
                <w:sz w:val="24"/>
                <w:szCs w:val="24"/>
              </w:rPr>
              <w:t>Katarína Sofková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noProof/>
                <w:sz w:val="24"/>
                <w:szCs w:val="24"/>
              </w:rPr>
              <w:t>Denisa Malová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noProof/>
                <w:sz w:val="24"/>
                <w:szCs w:val="24"/>
              </w:rPr>
              <w:t>Pharm. Dr. Zuzana Okasová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noProof/>
                <w:sz w:val="24"/>
                <w:szCs w:val="24"/>
              </w:rPr>
              <w:t>Agáta Mešťánková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noProof/>
                <w:sz w:val="24"/>
                <w:szCs w:val="24"/>
              </w:rPr>
              <w:t>Ing. Gabriela Baďurová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noProof/>
                <w:sz w:val="24"/>
                <w:szCs w:val="24"/>
              </w:rPr>
              <w:t>Cyril Filípek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noProof/>
                <w:sz w:val="24"/>
                <w:szCs w:val="24"/>
              </w:rPr>
              <w:t>Ing. Andrej Vajči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noProof/>
                <w:sz w:val="24"/>
                <w:szCs w:val="24"/>
              </w:rPr>
              <w:t>Mgr. Kristína Pӧstényi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" w:name="1b"/>
      <w:bookmarkEnd w:id="2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1 b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585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Mesto Šaštín - Stráže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Alej 549, 908 41 Šaštín - Stráže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034/6987411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sekretariat@mestosastinstraze.sk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3" w:name="e1b"/>
      <w:bookmarkStart w:id="4" w:name="1c"/>
      <w:bookmarkEnd w:id="3"/>
      <w:bookmarkEnd w:id="4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c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Činnosť rady školy a poradných orgánov školy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Rada školy je iniciatívnym a poradným samosprávnym orgánom, ktorý vyjadruje a presadzuje záujmy miestnej samosprávy a záujmy rodičov, pedagogických a nepedagogických zamestnancov školy. Plní tiež funkciu verejnej kontroly práce vedúcich zamestnancov školy. V prípade potreby je riaditeľ školy prizvaný na jej zasadnutia.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Poradným orgánom v tomto školskom roku bola pedagogická rada.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Zasadnutia sa uskutočňovali podľa plánu 6 - krát ročne.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Rokovala o dôležitých dokumentoch školy: plán práce, školský vzdelávací program, školský výchovno- vzdelávací program, vnútorný systém hodnotenia a klasifikácie žiakov, školský poriadok a iné.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Jej činnosť je podrobne uvedená v zápisniciach.</w:t>
      </w:r>
      <w:bookmarkStart w:id="5" w:name="e1c"/>
      <w:bookmarkStart w:id="6" w:name="1d"/>
      <w:bookmarkEnd w:id="5"/>
      <w:bookmarkEnd w:id="6"/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d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Údaje o počte žiakov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Počet žiakov školy: </w:t>
      </w: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448</w:t>
      </w:r>
      <w:r w:rsidR="00816BBF"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, 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Počet tried: </w:t>
      </w: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21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7" w:name="e1d"/>
      <w:bookmarkStart w:id="8" w:name="1e"/>
      <w:bookmarkEnd w:id="7"/>
      <w:bookmarkEnd w:id="8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1 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528"/>
        <w:gridCol w:w="1824"/>
        <w:gridCol w:w="2116"/>
        <w:gridCol w:w="2315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úväzkov nepedag. prac.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15,15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0,2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1,7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9" w:name="e1e"/>
      <w:bookmarkStart w:id="10" w:name="1f"/>
      <w:bookmarkEnd w:id="9"/>
      <w:bookmarkEnd w:id="10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f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spolu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1" w:name="e1f"/>
      <w:bookmarkEnd w:id="11"/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Predmety vyučované nekvalifikovane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Vštky predmety sú odučené kvalifikovanými učiteľmi. Niektoré sú odučené kvalifikovane, ale odborne - učiteľ má inú aprobáciu.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2733"/>
        <w:gridCol w:w="2247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hodín týždenne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16BBF" w:rsidRPr="0077687E" w:rsidRDefault="00816BBF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bookmarkStart w:id="12" w:name="1g"/>
      <w:bookmarkEnd w:id="12"/>
    </w:p>
    <w:p w:rsidR="00816BBF" w:rsidRPr="0077687E" w:rsidRDefault="00816BBF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1 g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1356"/>
        <w:gridCol w:w="954"/>
        <w:gridCol w:w="1025"/>
        <w:gridCol w:w="1246"/>
        <w:gridCol w:w="1668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okr.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medzinár. kolo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Olympiáda 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Technická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Hurbanov pamätník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Pytagoriáda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Shakespeare v nás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Aká bude Európa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Vesmír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3" w:name="e1g"/>
      <w:bookmarkEnd w:id="13"/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Aktivity a prezentácia na verejnosti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Športovo - turistický krúžok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Prvé stretnutie športovo-turistického krúžku bolo zamerané na poznávanie krás nášho lesa. Turistiku spestril výklad sprievodcu z miestneho lesného závodu Ing. Alexandra Deščíka. Súčasťou stretnutia boli aj športové aktivity a hry.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Majstrovstvá senického okresu v cezpoľnom behu žiakov a žiačok základných škôl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Dňa 13. 10. 2021 sa naši žiaci zúčastnili školských majstrovstiev senického okresu v cezpoľnom behu žiakov a žiačok základných škôl. Preteky sa konali v areáli rekreačnej oblasti Gazárka v Šaštíne- Strážach.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Hudobno - dramatický krúžok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 októbri - v mesiaci úcty k starším žiaci obdarovali klientov zariadenia pre seniorov vyrobenými pohľadnicami a papierovými sovičkami. Skôr narodených občanov nášho mesta si žiaci uctili tiež prostredníctvom mestského rozhlasu básňami a piesňami.</w:t>
      </w:r>
    </w:p>
    <w:p w:rsidR="00816BBF" w:rsidRPr="0077687E" w:rsidRDefault="00816BBF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Deň vojnových veteránov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Dňa 11.11.2021 sa žiaci 2.C zúčastnili pietnej spomienky padlých vojakov v 1. a 2. svetovej vojne, ktorá sa konala pri pomníku padlých vojakov v časti mesta Stráže. Súčasťou slávnostného aktu bolo kladenie vencov, poďakovanie ľuďom, ktorí položili svoje životy pre oslobodenie Slovenska, modlitba a zapaľovanie kahancov. Pre deti je veľmi dôležité, aby boli vedení k poznaniu a porozumeniu tak minulosti, ako aj súčasnosti.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Zber gaštanov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 októberi sa uskutočnila súťaž v zbere gaštanov. Nazbierané gaštany sme odovzdali zamestnancom Lesného závodu v Šaštíne - Strážach.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Bubnovačka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19. november je Svetovým dňom prevencie týrania a zneužívania deti. Preto sa v tento deň aj v našej škole uskutočnila akcia pod názvom bubnovačka. Bubnovačka má symbolicky upozorniť na dôležitosť ochrany deti pred násilím a podporiť v spoločnosti tému včasnej prevencie.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Koľko lásky sa zmestí do krabice od topánok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?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Krabice plné prekvapení pripravili deti 4. A spolu s rodičmi pre najzraniteľnejšiu skupinu našich občanov.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Šťastné a veselé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netradičné vyučovanie na prvom stupni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Svet okolo nás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Aj v tomto školskom roku sme sa zapojili do vzdelávacieho projektu Svet okolo nás, ktorý zážitkovou formou obohatil výučbu geografie.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Marec - mesiac knihy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Beseda s významnou osobnosťou nášho mesta pani Elenou Ovečkovou.</w:t>
      </w:r>
    </w:p>
    <w:p w:rsidR="00816BBF" w:rsidRPr="0077687E" w:rsidRDefault="00816BBF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Večer s Andersenom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Medzinárodné podujatie zamerané na</w:t>
      </w:r>
      <w:r w:rsidR="0077687E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podporu čítania rozprávok počas jedného čarovného večera.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Chodenie s letečkom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 čase pred Veľkou nocou navštívili naše žiačky obyvateľov mesta, aby im zavinšovali k sviatkom jari. Svojimi piesňami pripomenuli ľuďom radosť z blížiacich sa veľkonočných sviatkov.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Farebný enviro týždeň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Žiaci počas týždňa chodili v jednotlivých dňoch oblečení podľa farieb separovaného odpadu.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Apríl - mesiac lesov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Beseda o lesnom spoločenstve s pracovníkom lesného závodu Ing. Alexandrom Deščíkom.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Plavecký výcvik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Žiaci 2.- 4. ročníka absolvovali plavecký výcvik v priestoroch senickej plavárne.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MDD v škole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Žiacky parlament pripravil pre žiakov</w:t>
      </w: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zaujímavé </w:t>
      </w:r>
      <w:r w:rsidR="0077687E" w:rsidRPr="0077687E">
        <w:rPr>
          <w:rFonts w:ascii="Tahoma" w:eastAsia="Times New Roman" w:hAnsi="Tahoma" w:cs="Tahoma"/>
          <w:color w:val="000000"/>
          <w:sz w:val="27"/>
          <w:szCs w:val="27"/>
        </w:rPr>
        <w:t>súťaže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v areáli školy.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Via Historica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Vystúpenie umeleckej skupiny Via Historica - zážitkovou formou priblížili žiakom historické fakty z dejín Slovanov.</w:t>
      </w:r>
    </w:p>
    <w:p w:rsidR="003971A4" w:rsidRPr="0077687E" w:rsidRDefault="0077687E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Kyberšikana</w:t>
      </w:r>
      <w:r w:rsidR="003971A4"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v škole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Aktivita zameraná na používanie internetu a mobilných technológií medzi deťmi v spolupráci s CPPPaP Senica.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Zahájenie leta na Gazárke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S kultúrnym programom vystúpili žiaci prvého stupňa.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 xml:space="preserve">Rozlúčková žiakov </w:t>
      </w:r>
      <w:r w:rsidR="0077687E"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deviateho</w:t>
      </w: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ročníka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Uskutočnila sa v </w:t>
      </w:r>
      <w:r w:rsidR="0077687E" w:rsidRPr="0077687E">
        <w:rPr>
          <w:rFonts w:ascii="Tahoma" w:eastAsia="Times New Roman" w:hAnsi="Tahoma" w:cs="Tahoma"/>
          <w:color w:val="000000"/>
          <w:sz w:val="27"/>
          <w:szCs w:val="27"/>
        </w:rPr>
        <w:t>pizzerii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Tropic na Gazárke.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Futbalový turnaj o pohár primátora mesta Šaštín - Stráže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Turnaj sa konal na multifunkčnom ihrisku.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Opekačka na Gazárke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Školský rok zakončili žiaci 1. A a 4. C spolu s rodičmi opekačkou na Gazárke</w:t>
      </w:r>
      <w:bookmarkStart w:id="14" w:name="1h"/>
      <w:bookmarkEnd w:id="14"/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h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Projekty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Projekty, do ktorých je škola zapojená, ich zameranie, stručná charakteristika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A) Dlhodobé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Pomáhajúce profesie v edukácii detí a žiakov II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Projekt vedie jednotlivých asistentov učiteľa k poznávaniu osobnosti žiaka. Riešením ich problémov v prejavoch správania sa, ktoré sú dôsledkom ich diagnóz. Usmerňovanie žiakov, aby mohli vychádzať so spolužiakmi, ale zároveň ich presmerovať na učenie a dianie v triede. Úzko spolupracovať s triednou učiteľkou a rodičmi, aby žiak zvládol vyučovací proces čo najlepšie s ohľadom na jeho individuálne potreby. Cieľom je povzbudenie žiaka k aktivite na hodine, pomoc pri správnom pochopení úloh, motivácia k lepším výsledkom, pomoc začleniť do kolektívu.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Škola plná zdravia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Výchovou žiakov ku zdraviu sa chce dosiahnuť, aby žiak bol schopný rozlíšiť, čo je zdraviu prospešné a čo je škodlivé, vedel si zvoliť cestu k zachovaniu zdravia, konal uvedomene, efektívne a zodpovedne a aby si tieto návyky preniesol do dospelosti a vychovával k nim svoje deti.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B</w:t>
      </w: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IG SK - AT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lastRenderedPageBreak/>
        <w:t>Naša ZŠ je zapojená do BIG SK-AT, ktorý je financovaný z projektu Interreg V-A SK-AT. Hlavným partnerom a koordinátorom projektu je Úrad dolnorakúskej krajinskej vlády, odd. materské školy. Hlavný slovenský cezhraničný partner projektu je mesto Senica a zastupuje v ňom 11 obcí. Ďalšími partnermi projektu sú Enviropark Pomoravie n.</w:t>
      </w:r>
      <w:r w:rsidR="00094FEB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o (združenie 8 obcí), Rozvíja líderský potenciál mladých ľudí a vedie ich k zodpovednému podnikaniu Daphne o.</w:t>
      </w:r>
      <w:r w:rsidR="00094FEB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z Inštitút aplikovanej ekológie, Európska kancelária školského úradu pre mesto Viedeň, Rakúski priatelia detí - krajská organizácia Viedeň, Spolková krajina Burgenland, mestská časť Bratislava - Nové Mesto a obec Záhorská Ves. Projekt nadväzuje na predchádzajúce projekty ocenené cezhraničnou cenou za inovácie v oblasti vzdelávania. Hodiny boli medzi deťmi obľúbené a projekty získali širokú podporu pedagógov, predstaviteľov obcí i rodičov. Rovnaký ohlas mali na rakúskej hranici, kde deti úspešne zvládli základy slovenského jazyka. V tomto školskom roku z dôvodu dištančného vzdelávania nám dodali pomôcky pre žiakov.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Podpora inklúzie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 rámci projektu pracuje v škole 7 odborných asistentov, venujú sa začleneným žiakom, ktorí potrebujú odbornú asistenciu.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Budovanie a zlepšovanie technického vybavenia odborných učební ZŠ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Projekt na vybavenie knižnice a odborných učební informatiky, chémie a biológie. bol v </w:t>
      </w:r>
      <w:r w:rsidR="00094FEB" w:rsidRPr="0077687E">
        <w:rPr>
          <w:rFonts w:ascii="Tahoma" w:eastAsia="Times New Roman" w:hAnsi="Tahoma" w:cs="Tahoma"/>
          <w:color w:val="000000"/>
          <w:sz w:val="27"/>
          <w:szCs w:val="27"/>
        </w:rPr>
        <w:t>tomto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školskom roku ukončený.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Ako vytvoriť vedecký projekt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Projekt umožní mladým ľuďom získať schopnosti využívať nadobudnuté poznatky z formálneho vzdelávania, efektívnejšie pracovať s postupnými technológiami.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Mlieko pre školy -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školský mliečny program Brejky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Cieľom mliečneho programu Brejky je podporovať zdravé stravovacie návyky u detí a zatraktívniť konzumáciu mliečnych výrobkov. Benefitom pre deti je jedno mlieko denne </w:t>
      </w:r>
      <w:r w:rsidR="00094FEB" w:rsidRPr="0077687E">
        <w:rPr>
          <w:rFonts w:ascii="Tahoma" w:eastAsia="Times New Roman" w:hAnsi="Tahoma" w:cs="Tahoma"/>
          <w:color w:val="000000"/>
          <w:sz w:val="27"/>
          <w:szCs w:val="27"/>
        </w:rPr>
        <w:t>zdarma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Cezhraničná spolupráca - Spoločná história, spoločná budúcnosť- projekt spolufinancovaný z fondov EÚ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lastRenderedPageBreak/>
        <w:t>Medzi našou ZŠ a Skolou Podstawowou NR 1 Jana Pavla II. Bielzyciach (Poľsko).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Výmenný pobyt žiakov a učiteľov medzi školami. Získanie nových poznatkov, skúseností a informácií o školstve v rozdielnych regiónoch.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 dňoch 27.09. - 02.10.2021 navštívili žiaci a učitelia zo SZKOLY PODSTAWOWEJ NR.2.Z BELZYC (Poľsko) našu školu a mesto. Z dôvodu protiepidemiologických opatrení sa nemohli stretnúť so žiakmi našej školy a tak sme im školu ukázali v čase neprítomnosti našich žiakov a učiteľov. V rámci projektu mali poľskí žiaci možnosť spoznať naše mesto, krásy nášho regiónu, Bratislavu ako aj mestá v zahraničí (Viedeň, Znojmo). Na záver sa žiaci mali možnosť stretnúť s primátorom mesta na mestskom úrade a porozprávať sa o svojich zážitkoch.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B) Krátkodobé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Biela pastelka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Podpora slepých a slabovidiacich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Kozmix LAB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 rámci projektu sme raz do týždňa realizovali interaktívne vzdelávacie aktivity založené na projektovom vyučovaní. Téma projektu pre 2. ročník - Štyri ročné obdobia a pre 3. ročník - Detstvo starých rodičov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Deň narcisov - podpora Ligy proti rakovine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niektorí naši žiaci sa zapojili aj ako dobrovoľníci v našom meste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Tehlička pre Afriku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Zbierka - výchova k spolupatričnosti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Červené stužky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Účasť na celoslovenskej kampani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Deň Zeme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lastRenderedPageBreak/>
        <w:t>Nech je Deň Zeme každý deň - aktivity na ochranu životného prostredia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Deň vody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Vážme si vodu</w:t>
      </w: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- aktivity žiakov 9. ročníka pre 1. stupeň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5" w:name="e1h"/>
      <w:bookmarkStart w:id="16" w:name="1i"/>
      <w:bookmarkEnd w:id="15"/>
      <w:bookmarkEnd w:id="16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Výsledky inšpekčnej činnosti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Inšpekčná </w:t>
      </w:r>
      <w:r w:rsidR="0077687E" w:rsidRPr="0077687E">
        <w:rPr>
          <w:rFonts w:ascii="Tahoma" w:eastAsia="Times New Roman" w:hAnsi="Tahoma" w:cs="Tahoma"/>
          <w:color w:val="000000"/>
          <w:sz w:val="27"/>
          <w:szCs w:val="27"/>
        </w:rPr>
        <w:t>činnosť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v tomto školskom roku v našej škole neprebehla.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7" w:name="e1i"/>
      <w:bookmarkStart w:id="18" w:name="1j"/>
      <w:bookmarkEnd w:id="17"/>
      <w:bookmarkEnd w:id="18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j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Materiálno-technické podmienky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1. Hodnotenie učební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triedy sú vyhovujúce po stránke: osvetlenia, veľkosti plochy na žiaka, sú vybavené vhodným školským nábytkom, ktorý zohľadňuje telesnú výšku žiakov, pokryté podlahou PVC, ktorá má veľmi ľahkú údržbu, okná je možné zatemniť žalúziami - poškodené žalúzie sme vo všetkých triedach aj v elokovanom pracovisku vymenili v priebehu školského roka.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interiér učební ŠKD je potrebné zmodernizovať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2. Hodnotenie odborných učební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- máme 2 počítačové učebne, ktoré sú dostatočne vybavené počítačovou technikou, vhodným nábytkom, zatemnené žalúziami. Tretia počítačová učebňa </w:t>
      </w:r>
      <w:r w:rsidR="0077687E" w:rsidRPr="0077687E">
        <w:rPr>
          <w:rFonts w:ascii="Tahoma" w:eastAsia="Times New Roman" w:hAnsi="Tahoma" w:cs="Tahoma"/>
          <w:color w:val="000000"/>
          <w:sz w:val="27"/>
          <w:szCs w:val="27"/>
        </w:rPr>
        <w:t>nachádzajúca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sa v elokovanom pracovisku je z kapacitných dôvodov nevyhovujúca.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- k dispozícii sú 2 jazykové učebne vybavené audio-vizuálnou technikou, 1 učebňa fyziky </w:t>
      </w:r>
      <w:r w:rsidR="0077687E" w:rsidRPr="0077687E">
        <w:rPr>
          <w:rFonts w:ascii="Tahoma" w:eastAsia="Times New Roman" w:hAnsi="Tahoma" w:cs="Tahoma"/>
          <w:color w:val="000000"/>
          <w:sz w:val="27"/>
          <w:szCs w:val="27"/>
        </w:rPr>
        <w:t>premiestnená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do vyhovujúcich priestorov z hľadiska vykurovania a veľkosti, 1 učebňa techniky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1 učebňa chémie- </w:t>
      </w:r>
      <w:r w:rsidR="0077687E" w:rsidRPr="0077687E">
        <w:rPr>
          <w:rFonts w:ascii="Tahoma" w:eastAsia="Times New Roman" w:hAnsi="Tahoma" w:cs="Tahoma"/>
          <w:color w:val="000000"/>
          <w:sz w:val="27"/>
          <w:szCs w:val="27"/>
        </w:rPr>
        <w:t>biológie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je zmodernizovaná vďaka projektu a uvedená do prevádzky a od novembra bude sprístupnená moderná žiacka knižnica s množstvom kníh.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máme 11 interaktívnych tabúľ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3. Hodnotenie školskej jedálne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- škola má </w:t>
      </w:r>
      <w:r w:rsidR="00094FEB" w:rsidRPr="0077687E">
        <w:rPr>
          <w:rFonts w:ascii="Tahoma" w:eastAsia="Times New Roman" w:hAnsi="Tahoma" w:cs="Tahoma"/>
          <w:color w:val="000000"/>
          <w:sz w:val="27"/>
          <w:szCs w:val="27"/>
        </w:rPr>
        <w:t>vlastnú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jedáleň, je kompletne vybavená. Po oprave strechy bola kompletne vymaľovaná.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4. Telocvičňa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telocvičňa je vyhovujúca - nainštalovali sme nové úsporné osvetlenie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5. Školské ihrisko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hádzanárske ihrisko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-viacúčelové otvorené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multifunkčné ihrisko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6. Učebné pomôcky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Snažíme sa inovovať, </w:t>
      </w:r>
      <w:r w:rsidR="00094FEB" w:rsidRPr="0077687E">
        <w:rPr>
          <w:rFonts w:ascii="Tahoma" w:eastAsia="Times New Roman" w:hAnsi="Tahoma" w:cs="Tahoma"/>
          <w:color w:val="000000"/>
          <w:sz w:val="27"/>
          <w:szCs w:val="27"/>
        </w:rPr>
        <w:t>dopĺňať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učebné pomôcky a softvér. Pre skvalitnenie práce učiteľov sme nakúpili notebooky.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7. Budova školy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nové vonkajšie osvetlenie budovy reflektormi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9" w:name="e1j"/>
      <w:bookmarkStart w:id="20" w:name="1k"/>
      <w:bookmarkEnd w:id="19"/>
      <w:bookmarkEnd w:id="20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k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Úspechy a nedostatky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Oblasti, v ktorých škola dosahuje dobré výsledky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odbornosť pedagogických zamestnancov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nové nápady na skvalitnenie výchovno-vzdelávacieho procesu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kvalitná práca so začlenenými žiakmi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aktívna práca asistentiek na vyučovacích hodinách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vzájomná spolupráca a výmena skúseností medzi pedagógmi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lastRenderedPageBreak/>
        <w:t>- prevencia závislosti na sociálnych sieťach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elektronické vedenie agendy: triednej knihy, žiackej y, katalógových listov žiakov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modernizácia odborných učební a knižnice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samovzdelávanie učiteľov prostredníctvom webinárov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Oblasti, v ktorých sú nedostatky a treba úroveň výchovy a vzdelávania zlepšiť: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slabé výsledky niektorých žiakov - pasivita, nezáujem, nenosenie pomôcok, nedostatočná príprava na vyučovanie, časté absencie na hodinách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laxný prístup niektorých rodičov ku škole, neadekvátne ospravedlňovanie nedostatkov a absencií detí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chýba telocvičňa v elokovanom pracovisku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nevyhovujúca učebňa informatiky v elokovanom pracovisku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chýbajú nám interaktívne tabule v niektorých triedach.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z finančných dôvodov neboli vymaľované triedy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Návrh opatrení: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zdokonaľovať čitateľskú gramotnosť žiakov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zlepšovať vyjadrovacie schopnosti žiakov ústnymi odpoveďami, prezentovaním projektov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spolupracovať s rodičmi na hľadaní rovnakej stratégie pri vzdelávaní dieťaťa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častejšie zaraďovať do vyučovania zážitkové formy učenia, besedy, exkurzie, prácu v teréne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dodržiavať objektivitu a pedagogický takt pri hodnotení žiakov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- zaraďovať do vyučovania na 1. stupni daltonské prvky</w:t>
      </w:r>
      <w:bookmarkStart w:id="21" w:name="e1k"/>
      <w:bookmarkStart w:id="22" w:name="3a"/>
      <w:bookmarkEnd w:id="21"/>
      <w:bookmarkEnd w:id="22"/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3 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ŠVVP na ZŠ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Počet žiakov so ŠVVP: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347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3" w:name="e3a"/>
      <w:bookmarkStart w:id="24" w:name="3b"/>
      <w:bookmarkEnd w:id="23"/>
      <w:bookmarkEnd w:id="24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3 b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Zapísaní žiaci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Počet zapísaných prvákov k 30.6.2021: súčet </w:t>
      </w:r>
      <w:r w:rsidRPr="0077687E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55 / počet dievčat 26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Skutočný počet žiakov 1.ročníka k 15.9.2021: </w:t>
      </w:r>
      <w:r w:rsidRPr="0077687E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súčet 55/ počet dievčat 26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Počet detí s odloženou školskou dochádzkou: </w:t>
      </w:r>
      <w:r w:rsidRPr="0077687E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súčet 5/ počet dievčat 2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Ukončenie školskej dochádzky na ZŠ k 31.8.2022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Školskú dochádzku v 9. ročníku ukončilo 43 žiakov a v nižších ročníkoch 3 žiaci.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5" w:name="e3b"/>
      <w:bookmarkStart w:id="26" w:name="3d"/>
      <w:bookmarkEnd w:id="25"/>
      <w:bookmarkEnd w:id="26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3 d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Prijatí na SŠ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Z 8. ročníka boli prijatí na </w:t>
      </w:r>
      <w:r w:rsidR="00094FEB" w:rsidRPr="0077687E">
        <w:rPr>
          <w:rFonts w:ascii="Tahoma" w:eastAsia="Times New Roman" w:hAnsi="Tahoma" w:cs="Tahoma"/>
          <w:color w:val="000000"/>
          <w:sz w:val="27"/>
          <w:szCs w:val="27"/>
        </w:rPr>
        <w:t>bilingválne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gymnázium 4 žiaci.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lastRenderedPageBreak/>
        <w:t>V 8. ročníku ukončili štúdium 3 žiaci - boli prijatí na dvojročný odbor.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 9. ročníku ukončilo štúdium 43 žiakov.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 7. ročníku ukončil štúdium 1 žiak a v 6. ročníku ukončil štúdium 1 žiak, obaja odišli do pracovného pomeru.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634"/>
        <w:gridCol w:w="1574"/>
        <w:gridCol w:w="420"/>
        <w:gridCol w:w="1341"/>
        <w:gridCol w:w="420"/>
        <w:gridCol w:w="1760"/>
        <w:gridCol w:w="648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Gymn. 5. 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Gymn. 4 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SOŠ 4.ročná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7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7" w:name="e3d"/>
      <w:bookmarkStart w:id="28" w:name="3e"/>
      <w:bookmarkEnd w:id="27"/>
      <w:bookmarkEnd w:id="28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3 e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8"/>
        <w:gridCol w:w="468"/>
        <w:gridCol w:w="468"/>
        <w:gridCol w:w="468"/>
        <w:gridCol w:w="508"/>
        <w:gridCol w:w="518"/>
        <w:gridCol w:w="678"/>
        <w:gridCol w:w="466"/>
        <w:gridCol w:w="468"/>
        <w:gridCol w:w="520"/>
        <w:gridCol w:w="508"/>
        <w:gridCol w:w="468"/>
        <w:gridCol w:w="528"/>
        <w:gridCol w:w="480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PCV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3971A4" w:rsidRPr="0077687E" w:rsidRDefault="003971A4" w:rsidP="003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68"/>
        <w:gridCol w:w="493"/>
        <w:gridCol w:w="473"/>
        <w:gridCol w:w="468"/>
        <w:gridCol w:w="484"/>
        <w:gridCol w:w="619"/>
        <w:gridCol w:w="468"/>
        <w:gridCol w:w="502"/>
        <w:gridCol w:w="468"/>
        <w:gridCol w:w="485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VYV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1,06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1,43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1,64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1,44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7687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9" w:name="e3e"/>
      <w:bookmarkEnd w:id="29"/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Neklasifikovaní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30" w:name="5a"/>
      <w:bookmarkEnd w:id="30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5 a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Finančné a hmotné zabezpečenie</w:t>
      </w:r>
    </w:p>
    <w:tbl>
      <w:tblPr>
        <w:tblW w:w="10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20"/>
        <w:gridCol w:w="2300"/>
        <w:gridCol w:w="1480"/>
        <w:gridCol w:w="1480"/>
        <w:gridCol w:w="1480"/>
        <w:gridCol w:w="1000"/>
      </w:tblGrid>
      <w:tr w:rsidR="003971A4" w:rsidRPr="0077687E" w:rsidTr="003971A4">
        <w:trPr>
          <w:trHeight w:val="24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Ukazovateľ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Rozpis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Úprava rozpočtu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Čerpanie  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3971A4" w:rsidRPr="0077687E" w:rsidTr="003971A4">
        <w:trPr>
          <w:trHeight w:val="240"/>
        </w:trPr>
        <w:tc>
          <w:tcPr>
            <w:tcW w:w="5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rozpočtu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 31.12.2021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31.12.2021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3971A4" w:rsidRPr="0077687E" w:rsidTr="003971A4">
        <w:trPr>
          <w:trHeight w:val="21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497A"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color w:val="60497A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60497A"/>
                <w:sz w:val="16"/>
                <w:szCs w:val="16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A. Bežné výdavky celkom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1152242,00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1222568,00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1191846,12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21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    </w:t>
            </w:r>
            <w:r w:rsidRPr="0077687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z toho 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45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1. Prenesené kompetencie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904650,00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951357,00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920650,86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normatívne výdavky - celkom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894400,00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919324,00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893747,38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 toho </w:t>
            </w: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mzdy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585700,00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581784,00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581784,16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odvody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199886,00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199885,84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tovary a služby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129070,00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103493,47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8583,91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nenormatívne výdavky - celkom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32033,00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26903,48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vzdel.</w:t>
            </w:r>
            <w:r w:rsidR="00094F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poukazy(§4ae)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vzdel.</w:t>
            </w:r>
            <w:r w:rsidR="00094F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poukazy(§4ae)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vzdel.</w:t>
            </w:r>
            <w:r w:rsidR="00094F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poukazy(§4ae)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2132,69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Asistent učiteľa (§4a)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2749,00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Asistent učiteľa (§4a)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909,00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dopravné (§4aa)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167,79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SZP (§4e)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učebnice (§4ad 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8384,00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špecifiká (§4af)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5865,00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odchodné (§7 ods.16)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5496,00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Rozvojový projekt DPŠ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2. Iné príjmy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35499,00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35498,13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 toho </w:t>
            </w: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vlastné príjmy - mzdy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15500,00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17681,00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17680,89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vlastné príjmy - odvody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5967,61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vlastné príjmy - prevádzka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1735,62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Vrátené preplatky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4576,79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Od zriaďovateľa MPC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4103,24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Od zriaďovateľa MPC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1433,98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3. Originálne kompetencie - z podiel. daní +príjem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166132,00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177044,00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177028,67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  <w:r w:rsidRPr="0077687E"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  <w:t>*</w:t>
            </w: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         Školský klub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49790,00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47722,00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47721,93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mzdy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32941,00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32940,70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odvody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11063,23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tovary a služby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3718,00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z podielových daní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z vlastných príjmov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3518,00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CD5B4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        Školská jedáleň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116342,00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129322,00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129306,74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mzdy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63496,00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63496,41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odvody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21727,00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21726,87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tovary a služby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18737,00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18736,83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z podielových daní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1401,79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z vlastných príjmov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17335,00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17335,04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tovary a služby-potraviny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25159,00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25143,63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4. Projekt z MPC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15703,00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15703,07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mzdy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10836,00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10836,13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odvody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3786,94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tovary a služby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1080,00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5. Projekt Podpora Inklúzie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20760,00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23814,00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23814,09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 ŠR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19722,00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22776,00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22776,09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 zriaďovateľa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1038,00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1038,00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6. Dotácie z ÚPSVaR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37700,00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19151,00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19151,30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37500,00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18985,00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18985,30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školské potreby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B. Kapitálové výdavky celkom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 toho </w:t>
            </w: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prenesené kompetencie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originálne kompetencie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48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Výdavky celkom ( A + B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1152242,00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1222568,00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76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1191846,12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971A4" w:rsidRPr="0077687E" w:rsidTr="003971A4">
        <w:trPr>
          <w:trHeight w:val="1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A4" w:rsidRPr="0077687E" w:rsidRDefault="003971A4" w:rsidP="0081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31" w:name="e5a"/>
      <w:bookmarkStart w:id="32" w:name="5b"/>
      <w:bookmarkEnd w:id="31"/>
      <w:bookmarkEnd w:id="32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5 b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71"/>
        <w:gridCol w:w="1604"/>
        <w:gridCol w:w="2654"/>
      </w:tblGrid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Vedúci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Hudobno - dramatický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Mgr. Iveta Ryčovská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Športovo - 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Mgr.</w:t>
            </w:r>
            <w:r w:rsidR="0077687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Lenka Suchá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Športovo - 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Mgr.</w:t>
            </w:r>
            <w:r w:rsidR="0077687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Michaela Bettáková</w:t>
            </w:r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Športovo - 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Mgr. Jana Dečšíková</w:t>
            </w:r>
            <w:bookmarkStart w:id="33" w:name="_GoBack"/>
            <w:bookmarkEnd w:id="33"/>
          </w:p>
        </w:tc>
      </w:tr>
      <w:tr w:rsidR="003971A4" w:rsidRPr="0077687E" w:rsidTr="00397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Hudobno - dramatický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971A4" w:rsidRPr="0077687E" w:rsidRDefault="003971A4" w:rsidP="003971A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Mgr.</w:t>
            </w:r>
            <w:r w:rsidR="0077687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77687E">
              <w:rPr>
                <w:rFonts w:ascii="Tahoma" w:eastAsia="Times New Roman" w:hAnsi="Tahoma" w:cs="Tahoma"/>
                <w:sz w:val="24"/>
                <w:szCs w:val="24"/>
              </w:rPr>
              <w:t>Lenka Suchá</w:t>
            </w:r>
          </w:p>
        </w:tc>
      </w:tr>
    </w:tbl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34" w:name="e5b"/>
      <w:bookmarkStart w:id="35" w:name="5c"/>
      <w:bookmarkEnd w:id="34"/>
      <w:bookmarkEnd w:id="35"/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5 c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Spolupráca školy s rodičmi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Rodičov pravidelne informujeme o aktivitách školy na našej webovej stránke. Majú k dispozícii elektronickú žiacku knižku, elektronickú triednu knihu. čo im umožňuje sledovať výchovno - vyučovacie výsle</w:t>
      </w:r>
      <w:r w:rsidR="0077687E">
        <w:rPr>
          <w:rFonts w:ascii="Tahoma" w:eastAsia="Times New Roman" w:hAnsi="Tahoma" w:cs="Tahoma"/>
          <w:color w:val="000000"/>
          <w:sz w:val="27"/>
          <w:szCs w:val="27"/>
        </w:rPr>
        <w:t>dky a dochádzku svojho dieťaťa</w:t>
      </w:r>
      <w:r w:rsidRPr="0077687E">
        <w:rPr>
          <w:rFonts w:ascii="Tahoma" w:eastAsia="Times New Roman" w:hAnsi="Tahoma" w:cs="Tahoma"/>
          <w:color w:val="000000"/>
          <w:sz w:val="27"/>
          <w:szCs w:val="27"/>
        </w:rPr>
        <w:t>.</w:t>
      </w:r>
      <w:bookmarkStart w:id="36" w:name="e5c"/>
      <w:bookmarkStart w:id="37" w:name="5d"/>
      <w:bookmarkEnd w:id="36"/>
      <w:bookmarkEnd w:id="37"/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5 d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Iné podstatné skutočnosti</w:t>
      </w:r>
    </w:p>
    <w:p w:rsidR="003971A4" w:rsidRPr="0077687E" w:rsidRDefault="003971A4" w:rsidP="003971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38" w:name="e5d"/>
      <w:bookmarkStart w:id="39" w:name="x"/>
      <w:bookmarkEnd w:id="38"/>
      <w:bookmarkEnd w:id="39"/>
      <w:r w:rsidRPr="0077687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Záver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Vypracoval: Ing. Ľubomír Galuš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V Šaštíne -Strážach, 5. septembra 2022</w:t>
      </w:r>
    </w:p>
    <w:p w:rsidR="003971A4" w:rsidRPr="0077687E" w:rsidRDefault="003971A4" w:rsidP="003971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7687E">
        <w:rPr>
          <w:rFonts w:ascii="Tahoma" w:eastAsia="Times New Roman" w:hAnsi="Tahoma" w:cs="Tahoma"/>
          <w:color w:val="000000"/>
          <w:sz w:val="27"/>
          <w:szCs w:val="27"/>
        </w:rPr>
        <w:t>Správa prerokovaná v pedagogickej rade dňa:</w:t>
      </w:r>
      <w:r w:rsidR="00A9196C" w:rsidRPr="0077687E">
        <w:rPr>
          <w:rFonts w:ascii="Tahoma" w:eastAsia="Times New Roman" w:hAnsi="Tahoma" w:cs="Tahoma"/>
          <w:color w:val="000000"/>
          <w:sz w:val="27"/>
          <w:szCs w:val="27"/>
        </w:rPr>
        <w:t xml:space="preserve"> 27.10.2022</w:t>
      </w:r>
    </w:p>
    <w:p w:rsidR="004C7491" w:rsidRDefault="004C7491">
      <w:pPr>
        <w:rPr>
          <w:noProof/>
        </w:rPr>
      </w:pPr>
    </w:p>
    <w:sectPr w:rsidR="004C7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008B"/>
    <w:multiLevelType w:val="hybridMultilevel"/>
    <w:tmpl w:val="4FBC5380"/>
    <w:lvl w:ilvl="0" w:tplc="011E571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4"/>
    <w:rsid w:val="00094FEB"/>
    <w:rsid w:val="0017665A"/>
    <w:rsid w:val="00366CD4"/>
    <w:rsid w:val="003971A4"/>
    <w:rsid w:val="004C7491"/>
    <w:rsid w:val="0077687E"/>
    <w:rsid w:val="00816BBF"/>
    <w:rsid w:val="00A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777C"/>
  <w15:chartTrackingRefBased/>
  <w15:docId w15:val="{9FC9A7BB-ACCF-4348-BF45-0B92919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39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y"/>
    <w:link w:val="Nadpis2Char"/>
    <w:uiPriority w:val="9"/>
    <w:qFormat/>
    <w:rsid w:val="00397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y"/>
    <w:link w:val="Nadpis3Char"/>
    <w:uiPriority w:val="9"/>
    <w:qFormat/>
    <w:rsid w:val="00397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9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7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397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3971A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Bezzoznamu1">
    <w:name w:val="Bez zoznamu1"/>
    <w:next w:val="Bezzoznamu"/>
    <w:uiPriority w:val="99"/>
    <w:semiHidden/>
    <w:unhideWhenUsed/>
    <w:rsid w:val="003971A4"/>
  </w:style>
  <w:style w:type="paragraph" w:customStyle="1" w:styleId="msonormal0">
    <w:name w:val="msonormal"/>
    <w:basedOn w:val="Normlny"/>
    <w:rsid w:val="0039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ywebov">
    <w:name w:val="Normal (Web)"/>
    <w:basedOn w:val="Normlny"/>
    <w:uiPriority w:val="99"/>
    <w:unhideWhenUsed/>
    <w:rsid w:val="0039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71A4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6BBF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F289-69CE-4526-84E3-97C04F96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2022-11-08T10:33:00Z</cp:lastPrinted>
  <dcterms:created xsi:type="dcterms:W3CDTF">2022-10-27T11:27:00Z</dcterms:created>
  <dcterms:modified xsi:type="dcterms:W3CDTF">2023-03-29T12:21:00Z</dcterms:modified>
</cp:coreProperties>
</file>