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EF" w:rsidRDefault="00957FB4">
      <w:pPr>
        <w:jc w:val="center"/>
      </w:pPr>
      <w:r>
        <w:rPr>
          <w:b/>
          <w:bCs/>
        </w:rPr>
        <w:t xml:space="preserve">Regulamin rekrutacji do klasy pierwszej                                                                                                   Szkoły Podstawowej im. Marii Skłodowskiej-Curie w Łukowicy </w:t>
      </w:r>
    </w:p>
    <w:p w:rsidR="009E75EF" w:rsidRDefault="009E75EF">
      <w:pPr>
        <w:jc w:val="center"/>
        <w:rPr>
          <w:b/>
          <w:bCs/>
        </w:rPr>
      </w:pPr>
    </w:p>
    <w:p w:rsidR="009E75EF" w:rsidRDefault="00957FB4">
      <w:r>
        <w:t xml:space="preserve"> Podstawa prawna: </w:t>
      </w:r>
    </w:p>
    <w:p w:rsidR="009E75EF" w:rsidRDefault="00957FB4">
      <w:r>
        <w:t xml:space="preserve">1. Ustawa z dnia 14 grudnia 2016 r. – Prawo oświatowe (Dz. U. z 2021 r. poz. 1082, z </w:t>
      </w:r>
      <w:proofErr w:type="spellStart"/>
      <w:r>
        <w:t>późn</w:t>
      </w:r>
      <w:proofErr w:type="spellEnd"/>
      <w:r>
        <w:t xml:space="preserve">. zm.). </w:t>
      </w:r>
    </w:p>
    <w:p w:rsidR="009E75EF" w:rsidRDefault="00957FB4">
      <w:r>
        <w:t>2. Zarządzenie Wójta Gminy Łukowica w sprawie ustalenia harmonogramu czynności w postępowaniu rekrutacyjnym oraz postępowaniu uzupełniającym do oddziałów przedszkolnych i klas pierwszych szkół podstawowych.</w:t>
      </w:r>
    </w:p>
    <w:p w:rsidR="009E75EF" w:rsidRDefault="00957FB4">
      <w:r>
        <w:t xml:space="preserve"> </w:t>
      </w:r>
      <w:r>
        <w:rPr>
          <w:b/>
          <w:bCs/>
        </w:rPr>
        <w:t xml:space="preserve">§ 1 Zasady przyjęć </w:t>
      </w:r>
    </w:p>
    <w:p w:rsidR="009E75EF" w:rsidRDefault="00957FB4">
      <w:r>
        <w:t>1. Terminy rekrutacji podane są na stronie internetowej Szkoły zgodnie z Zarządzeniem Wójta Gminy Łukowica.</w:t>
      </w:r>
    </w:p>
    <w:p w:rsidR="009E75EF" w:rsidRDefault="00957FB4">
      <w:r>
        <w:t>2. Do klasy pierwszej przyjmuje się z urzędu dzieci zamieszkałe w obwodzie Szkoły na podstawie zgłoszenia rodziców.</w:t>
      </w:r>
    </w:p>
    <w:p w:rsidR="009E75EF" w:rsidRDefault="00957FB4">
      <w:r>
        <w:t>3. Obowiązek szkolny dziecka rozpoczyna się z początkiem roku szkolnego w roku kalendarzowym, w którym dziecko kończy 7</w:t>
      </w:r>
      <w:r w:rsidR="003638AB">
        <w:t xml:space="preserve"> lat</w:t>
      </w:r>
      <w:r>
        <w:t>.</w:t>
      </w:r>
    </w:p>
    <w:p w:rsidR="009E75EF" w:rsidRDefault="00957FB4">
      <w:r>
        <w:t>4. Na wniosek rodziców naukę w szkole podstawowej może także rozpocząć dziecko, które w danym roku kalendarzowym kończy 6 lat, jeżeli korzystało z wychowania przedszkolnego w roku szkolnym poprzedzającym rok szkolny, w którym ma rozpocząć naukę w szkole podstawowej albo posiada opinię o możliwości rozpoczęcia nauki w szkole podstawowej wydaną przez poradnię psychologiczno-pedagogi</w:t>
      </w:r>
      <w:r w:rsidR="003638AB">
        <w:t>czną</w:t>
      </w:r>
      <w:r>
        <w:t>.</w:t>
      </w:r>
    </w:p>
    <w:p w:rsidR="009E75EF" w:rsidRDefault="00957FB4">
      <w:r>
        <w:t>5. Przyjmowanie do klasy pierwszej dzieci z obwodu rozpoczyna się na podstawie wniosku o przyjęcie do kl. I , który należy pobrać w sekretariacie Szkoły lub ze strony internetowej Szkoły;</w:t>
      </w:r>
    </w:p>
    <w:p w:rsidR="009E75EF" w:rsidRDefault="00957FB4">
      <w:r>
        <w:t xml:space="preserve">6. Zapisów do Szkoły dokonują rodzice (pod pojęciem rodzica rozumie się również prawnego opiekuna oraz osobę /podmiot/ sprawującą pieczę zastępczą). </w:t>
      </w:r>
    </w:p>
    <w:p w:rsidR="009E75EF" w:rsidRDefault="00957FB4">
      <w:r>
        <w:rPr>
          <w:b/>
          <w:bCs/>
        </w:rPr>
        <w:t>§ 2 Postępowanie rekrutacyjne i kryteria przyjęć</w:t>
      </w:r>
      <w:r>
        <w:t xml:space="preserve"> </w:t>
      </w:r>
    </w:p>
    <w:p w:rsidR="009E75EF" w:rsidRDefault="00957FB4">
      <w:r>
        <w:t>1. Dzieci zamieszkałe poza obwodem mogą być przyjęte do klasy pierwszej na wniosek rodziców po przeprowadzeniu postępowania rekrutacyjnego, pod warunkiem, że Szkoła dysponuje wolnymi miejscami.</w:t>
      </w:r>
    </w:p>
    <w:p w:rsidR="009E75EF" w:rsidRDefault="00957FB4">
      <w:r>
        <w:t>2. Wniosek o przyjęcie dziecka do kl. I spoza obwodu należy pobrać w sekretariacie Szkoły lub ze strony internetowej Szkoły.</w:t>
      </w:r>
    </w:p>
    <w:p w:rsidR="009E75EF" w:rsidRDefault="00957FB4">
      <w:r>
        <w:t>3. W przypadku, gdy liczba wniosków rodziców o przyjęcie do Szkoły dziecka zamieszkałego poza obwodem Szkoły jest większa niż liczba wolnych miejsc, którymi dysponuje Szkoła, dzieci przyjmuje się z uwzględnieniem następujących kryteriów:</w:t>
      </w:r>
    </w:p>
    <w:p w:rsidR="009E75EF" w:rsidRDefault="00957FB4">
      <w:r>
        <w:t>3.1. Dziecko uczęszczało do oddziału przedszkolnego w Szkole Podstawowej w Łukowicy.</w:t>
      </w:r>
    </w:p>
    <w:p w:rsidR="009E75EF" w:rsidRDefault="00957FB4">
      <w:r>
        <w:t>3.2. Rodzeństwo dziecka uczęszcza do Szkoły Podstawowej w Łukowicy.</w:t>
      </w:r>
    </w:p>
    <w:p w:rsidR="009E75EF" w:rsidRDefault="00957FB4">
      <w:r>
        <w:rPr>
          <w:b/>
          <w:bCs/>
        </w:rPr>
        <w:t>§ 3 Rozpatrywanie wniosków w pracach Komisji Rekrutacyjnej</w:t>
      </w:r>
      <w:r>
        <w:t xml:space="preserve"> </w:t>
      </w:r>
    </w:p>
    <w:p w:rsidR="009E75EF" w:rsidRDefault="00957FB4">
      <w:r>
        <w:t>1. Postępowanie rekrutacyjne przeprowadza Komisja Rekrutacyjna powołana przez Dyrektora Szkoły. Dyrektor wyznacza przewodniczącego Komisji Rekrutacyjnej.</w:t>
      </w:r>
    </w:p>
    <w:p w:rsidR="009E75EF" w:rsidRDefault="00957FB4">
      <w:r>
        <w:t>2. Komisja Rekrutacyjna przyjmuje tylu kandydatów, iloma wolnymi miejscami dysponuje Szkoła, zachowując kolejność stosowania kryteriów określonych w § 2 ust. 3 niniejszego regulaminu.</w:t>
      </w:r>
    </w:p>
    <w:p w:rsidR="009E75EF" w:rsidRDefault="00957FB4">
      <w:r>
        <w:t>3. Wyniki postępowania rekrutacyjnego podaje się do publicznej wiadomości w formie listy kandydatów zakwalifikowanych i kandydatów niezakwalifikowanych, zawierającej imiona i nazwiska kandydatów oraz informację o zakwalifikowaniu albo niezakwalifikowaniu kandydata do klasy pierwszej</w:t>
      </w:r>
      <w:r w:rsidR="00E801E4">
        <w:t>, która</w:t>
      </w:r>
      <w:r>
        <w:t xml:space="preserve">  zostanie podana do publicznej wiadomości w widoc</w:t>
      </w:r>
      <w:r w:rsidR="007D23DF">
        <w:t>znym miejscu w siedzibie Szkoły</w:t>
      </w:r>
      <w:r>
        <w:t>.</w:t>
      </w:r>
    </w:p>
    <w:p w:rsidR="009E75EF" w:rsidRDefault="00957FB4">
      <w:r>
        <w:t xml:space="preserve">4. </w:t>
      </w:r>
      <w:r>
        <w:rPr>
          <w:color w:val="000000"/>
        </w:rPr>
        <w:t xml:space="preserve">Zakwalifikowanie kandydata do Szkoły nie jest równoznaczne z jego przyjęciem. Rodzice mają obowiązek </w:t>
      </w:r>
      <w:r w:rsidR="007D23DF">
        <w:rPr>
          <w:color w:val="000000"/>
        </w:rPr>
        <w:t>złożyć rezygnację do dnia poprzedzającego podanie list kandydatów przyjętych i nieprzyjętych jeżeli zrezygnu</w:t>
      </w:r>
      <w:r w:rsidR="00D71834">
        <w:rPr>
          <w:color w:val="000000"/>
        </w:rPr>
        <w:t>ją z przyjęcia dziecka do S</w:t>
      </w:r>
      <w:r w:rsidR="007D23DF">
        <w:rPr>
          <w:color w:val="000000"/>
        </w:rPr>
        <w:t>zkoły.</w:t>
      </w:r>
    </w:p>
    <w:p w:rsidR="009E75EF" w:rsidRDefault="00957FB4">
      <w:r>
        <w:t xml:space="preserve">5. Komisja Rekrutacyjna przyjmuje kandydata do Szkoły, jeżeli został zakwalifikowany do przyjęcia i </w:t>
      </w:r>
      <w:r w:rsidR="00086CA9">
        <w:t>rodzic nie złożył rezygnacji</w:t>
      </w:r>
      <w:r>
        <w:t>.</w:t>
      </w:r>
    </w:p>
    <w:p w:rsidR="009E75EF" w:rsidRDefault="00957FB4">
      <w:r>
        <w:t xml:space="preserve">6. Komisja Rekrutacyjna podaje do publicznej wiadomości listę kandydatów przyjętych i kandydatów nieprzyjętych. Lista, zawierająca imiona i nazwiska kandydatów przyjętych i </w:t>
      </w:r>
      <w:r w:rsidR="003832BB">
        <w:lastRenderedPageBreak/>
        <w:t>nieprzyjętych i</w:t>
      </w:r>
      <w:r>
        <w:t xml:space="preserve"> informację o liczbie wolnych miejsc, zostanie podana do publicznej wiadomości w widocz</w:t>
      </w:r>
      <w:r w:rsidR="00086CA9">
        <w:t>nym miejscu w siedzibie Szkoły.</w:t>
      </w:r>
    </w:p>
    <w:p w:rsidR="009E75EF" w:rsidRDefault="00957FB4">
      <w:r>
        <w:t>7. Lista zawiera imiona i nazwiska kandydatów uszeregowane w kolejności alfabetyc</w:t>
      </w:r>
      <w:r w:rsidR="00ED6935">
        <w:t>znej.</w:t>
      </w:r>
    </w:p>
    <w:p w:rsidR="009E75EF" w:rsidRDefault="00957FB4">
      <w:r>
        <w:t>8. Ze swoich prac Komisja Rekrutacyjna sporządza protokół postępowania rekrutacyjnego.</w:t>
      </w:r>
    </w:p>
    <w:p w:rsidR="009E75EF" w:rsidRDefault="00957FB4">
      <w:r>
        <w:rPr>
          <w:b/>
          <w:bCs/>
        </w:rPr>
        <w:t>§ 4 Sposób odwołania</w:t>
      </w:r>
    </w:p>
    <w:p w:rsidR="009E75EF" w:rsidRDefault="00957FB4">
      <w:r>
        <w:t>1. W terminie do 7 dni od dnia podania do publicznej wiadomości listy kandydatów przyjętych i kandydatów nieprzyjętych, rodzic kandydata może wystąpić do Komisji Rekrutacyjnej z wnioskiem o sporządzenie uzasadnienia odmowy przyjęcia kandydata do Szkoły.</w:t>
      </w:r>
    </w:p>
    <w:p w:rsidR="009E75EF" w:rsidRDefault="00957FB4">
      <w:r>
        <w:t>2. Uzasadnienie sporządza się w terminie 5 dni od dnia wystąpienia przez rodzica kandydata z w</w:t>
      </w:r>
      <w:r w:rsidR="0086204E">
        <w:t>nioskiem, o którym mowa w ust. 1</w:t>
      </w:r>
      <w:r>
        <w:t>. Uzasadnienie zawiera przyczyny odmowy przyjęcia, która uprawniała do przyjęcia, oraz liczbę punktów, którą kandydat uzyskał w postępowaniu rekrutacyjnym.</w:t>
      </w:r>
    </w:p>
    <w:p w:rsidR="009E75EF" w:rsidRDefault="00957FB4">
      <w:r>
        <w:t>3. Rodzic kandydata może wnieść do Dyrektora Szkoły odwołanie od rozstrzygnięcia Komisji Rekrutacyjnej w terminie do 7 dni od dnia otrzymania uzasadnienia.</w:t>
      </w:r>
    </w:p>
    <w:p w:rsidR="009E75EF" w:rsidRDefault="00957FB4">
      <w:r>
        <w:t xml:space="preserve">4. Dyrektor Szkoły rozpatruje odwołanie od rozstrzygnięcia Komisji Rekrutacyjnej w terminie 7 dni od otrzymania odwołania. </w:t>
      </w:r>
    </w:p>
    <w:p w:rsidR="009E75EF" w:rsidRDefault="00957FB4">
      <w:r>
        <w:rPr>
          <w:b/>
          <w:bCs/>
        </w:rPr>
        <w:t>§ 5 Postępowanie uzupełniające</w:t>
      </w:r>
      <w:r>
        <w:t xml:space="preserve"> </w:t>
      </w:r>
    </w:p>
    <w:p w:rsidR="009E75EF" w:rsidRDefault="00957FB4">
      <w:r>
        <w:t>1. Jeżeli po przeprowadzeniu postępowania rekrutacyjnego Szkoła nadal dysponuje wolnymi miejscami, Dyrektor Szkoły przeprowadza postępowanie uzupełniające na dotychczasowych zasadach.</w:t>
      </w:r>
    </w:p>
    <w:p w:rsidR="009E75EF" w:rsidRDefault="00957FB4">
      <w:r>
        <w:rPr>
          <w:b/>
          <w:bCs/>
        </w:rPr>
        <w:t>§ 6 Postanowienia końcowe</w:t>
      </w:r>
      <w:r>
        <w:t xml:space="preserve"> </w:t>
      </w:r>
    </w:p>
    <w:p w:rsidR="009E75EF" w:rsidRDefault="00957FB4">
      <w:r>
        <w:t>1. Dzieci nie będące obywatelami polskimi przyjmowane są do Szkoły na warunkach i w trybie dotyczącym obywateli polskich.</w:t>
      </w:r>
    </w:p>
    <w:p w:rsidR="009E75EF" w:rsidRDefault="00957FB4">
      <w:r>
        <w:t>2. W przypadkach uzasadnionych ważnymi przyczynami, rozpoczęcie spełniania przez dziecko obowiązku szkolnego może zostać odroczone o jeden rok szkolny.</w:t>
      </w:r>
    </w:p>
    <w:p w:rsidR="009E75EF" w:rsidRDefault="00957FB4">
      <w:r>
        <w:t xml:space="preserve">3. Decyzję w sprawie odroczenia podejmuje Dyrektor Szkoły, wyłącznie dla dziecka zamieszkałego w obwodzie Szkoły. </w:t>
      </w:r>
    </w:p>
    <w:sectPr w:rsidR="009E75EF" w:rsidSect="009E75E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E75EF"/>
    <w:rsid w:val="00086CA9"/>
    <w:rsid w:val="000B53C3"/>
    <w:rsid w:val="003638AB"/>
    <w:rsid w:val="00374E45"/>
    <w:rsid w:val="003832BB"/>
    <w:rsid w:val="007D23DF"/>
    <w:rsid w:val="0086204E"/>
    <w:rsid w:val="00957FB4"/>
    <w:rsid w:val="009E75EF"/>
    <w:rsid w:val="00D71834"/>
    <w:rsid w:val="00E801E4"/>
    <w:rsid w:val="00ED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75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E75EF"/>
    <w:pPr>
      <w:spacing w:after="140" w:line="276" w:lineRule="auto"/>
    </w:pPr>
  </w:style>
  <w:style w:type="paragraph" w:styleId="Lista">
    <w:name w:val="List"/>
    <w:basedOn w:val="Tekstpodstawowy"/>
    <w:rsid w:val="009E75EF"/>
  </w:style>
  <w:style w:type="paragraph" w:customStyle="1" w:styleId="Caption">
    <w:name w:val="Caption"/>
    <w:basedOn w:val="Normalny"/>
    <w:qFormat/>
    <w:rsid w:val="009E75E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75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30</cp:revision>
  <dcterms:created xsi:type="dcterms:W3CDTF">2024-03-25T17:56:00Z</dcterms:created>
  <dcterms:modified xsi:type="dcterms:W3CDTF">2024-04-04T07:11:00Z</dcterms:modified>
  <dc:language>pl-PL</dc:language>
</cp:coreProperties>
</file>