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63" w:rsidRPr="00D02263" w:rsidRDefault="00D02263" w:rsidP="00D02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63">
        <w:rPr>
          <w:rFonts w:ascii="Times New Roman" w:hAnsi="Times New Roman" w:cs="Times New Roman"/>
          <w:b/>
          <w:sz w:val="28"/>
          <w:szCs w:val="28"/>
        </w:rPr>
        <w:t xml:space="preserve">REGULAMIN PRZYZNAWANIA UCZNIOM STYPENDIÓW ZA WYNIKI W NAUCE I OSIĄGNIĘCIA SPORTOWE W </w:t>
      </w:r>
      <w:r w:rsidRPr="00D02263">
        <w:rPr>
          <w:rFonts w:ascii="Times New Roman" w:hAnsi="Times New Roman" w:cs="Times New Roman"/>
          <w:b/>
          <w:sz w:val="28"/>
          <w:szCs w:val="28"/>
        </w:rPr>
        <w:br/>
        <w:t xml:space="preserve">SZKOLE PODSTAWOWEJ </w:t>
      </w:r>
      <w:r w:rsidRPr="00D02263">
        <w:rPr>
          <w:rFonts w:ascii="Times New Roman" w:hAnsi="Times New Roman" w:cs="Times New Roman"/>
          <w:b/>
          <w:caps/>
          <w:sz w:val="28"/>
          <w:szCs w:val="28"/>
        </w:rPr>
        <w:t xml:space="preserve"> im. Janusza Korczaka </w:t>
      </w:r>
      <w:r w:rsidRPr="00D02263">
        <w:rPr>
          <w:rFonts w:ascii="Times New Roman" w:hAnsi="Times New Roman" w:cs="Times New Roman"/>
          <w:b/>
          <w:sz w:val="28"/>
          <w:szCs w:val="28"/>
        </w:rPr>
        <w:t>W ŻOŁĘDOWIE</w:t>
      </w:r>
    </w:p>
    <w:p w:rsidR="00055885" w:rsidRPr="00D746FE" w:rsidRDefault="00055885" w:rsidP="00055885">
      <w:pPr>
        <w:rPr>
          <w:i/>
        </w:rPr>
      </w:pPr>
      <w:r w:rsidRPr="00D746FE">
        <w:rPr>
          <w:i/>
        </w:rPr>
        <w:t>Podstawa prawna:</w:t>
      </w:r>
    </w:p>
    <w:p w:rsidR="004F3945" w:rsidRPr="00B028C9" w:rsidRDefault="000545B5" w:rsidP="004F3945">
      <w:pPr>
        <w:pStyle w:val="dt"/>
        <w:rPr>
          <w:rFonts w:eastAsiaTheme="minorEastAsia"/>
          <w:i/>
          <w:color w:val="000000"/>
        </w:rPr>
      </w:pPr>
      <w:r w:rsidRPr="00B028C9">
        <w:rPr>
          <w:i/>
        </w:rPr>
        <w:t xml:space="preserve">Ustawa  z dnia </w:t>
      </w:r>
      <w:r w:rsidR="00B028C9" w:rsidRPr="00B028C9">
        <w:t>7</w:t>
      </w:r>
      <w:r w:rsidRPr="00B028C9">
        <w:rPr>
          <w:i/>
        </w:rPr>
        <w:t xml:space="preserve"> września 1991 r. </w:t>
      </w:r>
      <w:hyperlink r:id="rId7" w:tgtFrame="ostatnia" w:history="1">
        <w:r w:rsidRPr="00B028C9">
          <w:rPr>
            <w:rStyle w:val="Hipercze"/>
            <w:i/>
            <w:color w:val="auto"/>
          </w:rPr>
          <w:t>o systemie oświaty</w:t>
        </w:r>
      </w:hyperlink>
      <w:r w:rsidRPr="00B028C9">
        <w:rPr>
          <w:i/>
        </w:rPr>
        <w:t xml:space="preserve"> </w:t>
      </w:r>
      <w:r w:rsidR="00D5370A" w:rsidRPr="00B028C9">
        <w:rPr>
          <w:shd w:val="clear" w:color="auto" w:fill="FFFFFF"/>
        </w:rPr>
        <w:t>(Dz. U. z 2021 r. poz. 1915)</w:t>
      </w:r>
      <w:r w:rsidRPr="00B028C9">
        <w:br/>
      </w:r>
      <w:r w:rsidRPr="00B028C9">
        <w:rPr>
          <w:i/>
        </w:rPr>
        <w:t xml:space="preserve">Ustawa z dnia 14 grudnia 2016 r. </w:t>
      </w:r>
      <w:hyperlink r:id="rId8" w:tgtFrame="ostatnia" w:history="1">
        <w:r w:rsidRPr="00B028C9">
          <w:rPr>
            <w:rStyle w:val="HTML-cytat"/>
          </w:rPr>
          <w:t>Prawo</w:t>
        </w:r>
        <w:r w:rsidRPr="00B028C9">
          <w:rPr>
            <w:rStyle w:val="Hipercze"/>
            <w:color w:val="auto"/>
          </w:rPr>
          <w:t xml:space="preserve"> </w:t>
        </w:r>
        <w:r w:rsidRPr="00B028C9">
          <w:rPr>
            <w:rStyle w:val="HTML-cytat"/>
          </w:rPr>
          <w:t>Oświatowe</w:t>
        </w:r>
      </w:hyperlink>
      <w:r w:rsidRPr="00B028C9">
        <w:rPr>
          <w:i/>
        </w:rPr>
        <w:t xml:space="preserve"> </w:t>
      </w:r>
      <w:r w:rsidR="00B83206" w:rsidRPr="00B028C9">
        <w:rPr>
          <w:shd w:val="clear" w:color="auto" w:fill="FFFFFF"/>
        </w:rPr>
        <w:t>(Dz. U. z 2021 r. poz. 1082)</w:t>
      </w:r>
      <w:r w:rsidR="00B83206" w:rsidRPr="00B028C9">
        <w:rPr>
          <w:shd w:val="clear" w:color="auto" w:fill="FFFFFF"/>
        </w:rPr>
        <w:br/>
      </w:r>
      <w:r w:rsidR="004F3945" w:rsidRPr="00B028C9">
        <w:rPr>
          <w:rFonts w:eastAsiaTheme="minorEastAsia"/>
          <w:i/>
        </w:rPr>
        <w:t>Ustawa z dnia 28 listopada 2003 r.</w:t>
      </w:r>
      <w:r w:rsidR="0085501A" w:rsidRPr="00B028C9">
        <w:rPr>
          <w:rFonts w:eastAsiaTheme="minorEastAsia"/>
          <w:i/>
        </w:rPr>
        <w:t xml:space="preserve"> </w:t>
      </w:r>
      <w:r w:rsidR="004F3945" w:rsidRPr="00B028C9">
        <w:rPr>
          <w:rFonts w:eastAsiaTheme="minorEastAsia"/>
          <w:i/>
        </w:rPr>
        <w:t>o świadczeniach rodzinnych</w:t>
      </w:r>
      <w:r w:rsidR="004F3945" w:rsidRPr="00B028C9">
        <w:rPr>
          <w:rFonts w:eastAsiaTheme="minorEastAsia"/>
          <w:i/>
          <w:color w:val="000000"/>
        </w:rPr>
        <w:br/>
      </w:r>
    </w:p>
    <w:p w:rsidR="007624B3" w:rsidRPr="007624B3" w:rsidRDefault="007624B3" w:rsidP="007624B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624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</w:p>
    <w:p w:rsidR="00166343" w:rsidRPr="007146F9" w:rsidRDefault="005D61D1" w:rsidP="007146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Stypendium za wyniki w nauce lub za osiągnięcia sportowe jest świadczeniem pomocy materialnej o charakterze motywacyjnym.</w:t>
      </w:r>
    </w:p>
    <w:p w:rsidR="005D61D1" w:rsidRPr="007146F9" w:rsidRDefault="005D61D1" w:rsidP="007146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Stypendium za wyniki w nauce może być przyznawane uczniowi, który uzyskał wysoką średnią ocen oraz co najmniej dobrą ocenę zachowania w okresie (półroczu) poprzedzającym okres (półrocze), w którym przyznaje się to stypendium.</w:t>
      </w:r>
    </w:p>
    <w:p w:rsidR="00AA57D4" w:rsidRDefault="005D61D1" w:rsidP="007146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Stypendium za osiągnięcia sportowe</w:t>
      </w:r>
      <w:r w:rsidR="00137827" w:rsidRPr="007146F9">
        <w:rPr>
          <w:rFonts w:ascii="Times New Roman" w:hAnsi="Times New Roman" w:cs="Times New Roman"/>
          <w:sz w:val="24"/>
          <w:szCs w:val="24"/>
        </w:rPr>
        <w:t xml:space="preserve"> może być przyznawane uczniowi, który uzyskał wysokie wyniki we współzawodnictwie sportowym na szczeblu co najmniej </w:t>
      </w:r>
      <w:r w:rsidR="000E4E21">
        <w:rPr>
          <w:rFonts w:ascii="Times New Roman" w:hAnsi="Times New Roman" w:cs="Times New Roman"/>
          <w:sz w:val="24"/>
          <w:szCs w:val="24"/>
        </w:rPr>
        <w:t xml:space="preserve">powiatowym </w:t>
      </w:r>
      <w:bookmarkStart w:id="0" w:name="_GoBack"/>
      <w:bookmarkEnd w:id="0"/>
      <w:r w:rsidR="00137827" w:rsidRPr="007146F9">
        <w:rPr>
          <w:rFonts w:ascii="Times New Roman" w:hAnsi="Times New Roman" w:cs="Times New Roman"/>
          <w:sz w:val="24"/>
          <w:szCs w:val="24"/>
        </w:rPr>
        <w:t>oraz co najmniej dobrą ocenę zachowania w okresie (półroczu) poprzedzającym okres (półrocze), w którym przyznaje się to stypendium</w:t>
      </w:r>
      <w:r w:rsidR="00AA57D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146F9" w:rsidRPr="007146F9" w:rsidRDefault="00AA57D4" w:rsidP="007146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37827" w:rsidRPr="007146F9">
        <w:rPr>
          <w:rFonts w:ascii="Times New Roman" w:hAnsi="Times New Roman" w:cs="Times New Roman"/>
          <w:sz w:val="24"/>
          <w:szCs w:val="24"/>
        </w:rPr>
        <w:t>przyznanie stypendium za wyniki w nauce lub za osiągnięcia sportowe uczeń może ubiegać się nie wcześnie</w:t>
      </w:r>
      <w:r w:rsidR="002A5B82" w:rsidRPr="007146F9">
        <w:rPr>
          <w:rFonts w:ascii="Times New Roman" w:hAnsi="Times New Roman" w:cs="Times New Roman"/>
          <w:sz w:val="24"/>
          <w:szCs w:val="24"/>
        </w:rPr>
        <w:t>j niż po ukończeniu pierwszego półrocza</w:t>
      </w:r>
      <w:r w:rsidR="00137827" w:rsidRPr="007146F9">
        <w:rPr>
          <w:rFonts w:ascii="Times New Roman" w:hAnsi="Times New Roman" w:cs="Times New Roman"/>
          <w:sz w:val="24"/>
          <w:szCs w:val="24"/>
        </w:rPr>
        <w:t xml:space="preserve"> nauki </w:t>
      </w:r>
      <w:r w:rsidR="00137827" w:rsidRPr="007146F9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D5370A" w:rsidRDefault="007146F9" w:rsidP="00C8785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0A">
        <w:rPr>
          <w:rFonts w:ascii="Times New Roman" w:eastAsia="Times New Roman" w:hAnsi="Times New Roman" w:cs="Times New Roman"/>
          <w:sz w:val="24"/>
          <w:szCs w:val="24"/>
        </w:rPr>
        <w:t>Stypendium nie udziela się uczniom klas I-III</w:t>
      </w:r>
      <w:r w:rsidR="00D537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3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827" w:rsidRPr="007146F9" w:rsidRDefault="00137827" w:rsidP="007146F9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Dyrektor szkoły powołuje w szkole komisję stypendialną.</w:t>
      </w:r>
    </w:p>
    <w:p w:rsidR="00137827" w:rsidRPr="007146F9" w:rsidRDefault="00137827" w:rsidP="007146F9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Średnią ocen, która jest podstawą do uzyskan</w:t>
      </w:r>
      <w:r w:rsidR="00C136AF" w:rsidRPr="007146F9">
        <w:rPr>
          <w:rFonts w:ascii="Times New Roman" w:hAnsi="Times New Roman" w:cs="Times New Roman"/>
          <w:sz w:val="24"/>
          <w:szCs w:val="24"/>
        </w:rPr>
        <w:t>ia stypendium za wyniki w nauce, ustala komisja stypendialna, po zasięgnięciu opinii rady pedagogicznej i samorządu uczniowskiego.</w:t>
      </w:r>
    </w:p>
    <w:p w:rsidR="00C136AF" w:rsidRPr="007146F9" w:rsidRDefault="00C136AF" w:rsidP="007146F9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Wniosek o przyznanie stypendium za wyniki w nauce lub za osiągnięcia sportowe wychowawca klasy składa do komisji stypendialnej, która przekazuje wniosek wraz ze swoja opinią dyrektorowi szkoły.</w:t>
      </w:r>
    </w:p>
    <w:p w:rsidR="00C136AF" w:rsidRPr="007146F9" w:rsidRDefault="00C136AF" w:rsidP="007146F9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 xml:space="preserve">Stypendium za wyniki w nauce lub za osiągnięcia sportowe jest wypłacane raz </w:t>
      </w:r>
      <w:r w:rsidRPr="007146F9">
        <w:rPr>
          <w:rFonts w:ascii="Times New Roman" w:hAnsi="Times New Roman" w:cs="Times New Roman"/>
          <w:sz w:val="24"/>
          <w:szCs w:val="24"/>
        </w:rPr>
        <w:br/>
        <w:t>w półroczu.</w:t>
      </w:r>
    </w:p>
    <w:p w:rsidR="00C136AF" w:rsidRPr="007146F9" w:rsidRDefault="00C136AF" w:rsidP="007146F9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Stypendium za wyniki w nauce lub za osiągnięcia sportowe nie może przekroczyć kwoty stanowiącej dwukrotność kwoty, o której mowa w art. 6 ust. 2 pkt. 2 ustawy z dnia 28 listopada 2003 r. o świadczeniach rodzinnych.</w:t>
      </w:r>
    </w:p>
    <w:p w:rsidR="00C136AF" w:rsidRPr="007146F9" w:rsidRDefault="00C136AF" w:rsidP="007146F9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146F9">
        <w:rPr>
          <w:rFonts w:ascii="Times New Roman" w:hAnsi="Times New Roman" w:cs="Times New Roman"/>
          <w:sz w:val="24"/>
          <w:szCs w:val="24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sectPr w:rsidR="00C136AF" w:rsidRPr="007146F9" w:rsidSect="00762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15" w:rsidRDefault="004A1115" w:rsidP="0003702E">
      <w:pPr>
        <w:spacing w:after="0" w:line="240" w:lineRule="auto"/>
      </w:pPr>
      <w:r>
        <w:separator/>
      </w:r>
    </w:p>
  </w:endnote>
  <w:endnote w:type="continuationSeparator" w:id="0">
    <w:p w:rsidR="004A1115" w:rsidRDefault="004A1115" w:rsidP="0003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E" w:rsidRDefault="00037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079"/>
      <w:docPartObj>
        <w:docPartGallery w:val="Page Numbers (Bottom of Page)"/>
        <w:docPartUnique/>
      </w:docPartObj>
    </w:sdtPr>
    <w:sdtEndPr/>
    <w:sdtContent>
      <w:p w:rsidR="0003702E" w:rsidRDefault="00604A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02E" w:rsidRDefault="00037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E" w:rsidRDefault="00037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15" w:rsidRDefault="004A1115" w:rsidP="0003702E">
      <w:pPr>
        <w:spacing w:after="0" w:line="240" w:lineRule="auto"/>
      </w:pPr>
      <w:r>
        <w:separator/>
      </w:r>
    </w:p>
  </w:footnote>
  <w:footnote w:type="continuationSeparator" w:id="0">
    <w:p w:rsidR="004A1115" w:rsidRDefault="004A1115" w:rsidP="0003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E" w:rsidRDefault="00037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E" w:rsidRDefault="00037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E" w:rsidRDefault="00037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45A"/>
    <w:multiLevelType w:val="multilevel"/>
    <w:tmpl w:val="8DA8E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6212A"/>
    <w:multiLevelType w:val="hybridMultilevel"/>
    <w:tmpl w:val="5020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7F1A"/>
    <w:multiLevelType w:val="hybridMultilevel"/>
    <w:tmpl w:val="203CF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4D0B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C69"/>
    <w:rsid w:val="0003702E"/>
    <w:rsid w:val="000545B5"/>
    <w:rsid w:val="00055885"/>
    <w:rsid w:val="000A1098"/>
    <w:rsid w:val="000E4E21"/>
    <w:rsid w:val="00137827"/>
    <w:rsid w:val="001410FD"/>
    <w:rsid w:val="001411B0"/>
    <w:rsid w:val="00166343"/>
    <w:rsid w:val="00193DC2"/>
    <w:rsid w:val="001A695A"/>
    <w:rsid w:val="00217A12"/>
    <w:rsid w:val="002A5B82"/>
    <w:rsid w:val="00401726"/>
    <w:rsid w:val="00426F78"/>
    <w:rsid w:val="00443C2F"/>
    <w:rsid w:val="00487C69"/>
    <w:rsid w:val="004A1115"/>
    <w:rsid w:val="004F3945"/>
    <w:rsid w:val="00540194"/>
    <w:rsid w:val="005A2EB4"/>
    <w:rsid w:val="005D61D1"/>
    <w:rsid w:val="00604AB0"/>
    <w:rsid w:val="0066090F"/>
    <w:rsid w:val="006F2E66"/>
    <w:rsid w:val="007146F9"/>
    <w:rsid w:val="0072243A"/>
    <w:rsid w:val="007624B3"/>
    <w:rsid w:val="00843545"/>
    <w:rsid w:val="00847985"/>
    <w:rsid w:val="0085501A"/>
    <w:rsid w:val="00880A05"/>
    <w:rsid w:val="008C1383"/>
    <w:rsid w:val="009A416D"/>
    <w:rsid w:val="009A41C8"/>
    <w:rsid w:val="00A9098A"/>
    <w:rsid w:val="00AA57D4"/>
    <w:rsid w:val="00AF788E"/>
    <w:rsid w:val="00B028C9"/>
    <w:rsid w:val="00B83206"/>
    <w:rsid w:val="00C136AF"/>
    <w:rsid w:val="00C856B3"/>
    <w:rsid w:val="00CE1005"/>
    <w:rsid w:val="00D02263"/>
    <w:rsid w:val="00D5370A"/>
    <w:rsid w:val="00D54862"/>
    <w:rsid w:val="00D812CD"/>
    <w:rsid w:val="00DA6CE9"/>
    <w:rsid w:val="00DF6306"/>
    <w:rsid w:val="00E338C7"/>
    <w:rsid w:val="00E7756A"/>
    <w:rsid w:val="00EB3E71"/>
    <w:rsid w:val="00F22C3C"/>
    <w:rsid w:val="00F35283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26C2"/>
  <w15:docId w15:val="{887A9422-7B0C-45B4-869A-2FDEF0C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D1"/>
    <w:pPr>
      <w:ind w:left="720"/>
      <w:contextualSpacing/>
    </w:pPr>
  </w:style>
  <w:style w:type="table" w:styleId="Tabela-Siatka">
    <w:name w:val="Table Grid"/>
    <w:basedOn w:val="Standardowy"/>
    <w:uiPriority w:val="59"/>
    <w:rsid w:val="002A5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02E"/>
  </w:style>
  <w:style w:type="paragraph" w:styleId="Stopka">
    <w:name w:val="footer"/>
    <w:basedOn w:val="Normalny"/>
    <w:link w:val="StopkaZnak"/>
    <w:uiPriority w:val="99"/>
    <w:unhideWhenUsed/>
    <w:rsid w:val="000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2E"/>
  </w:style>
  <w:style w:type="paragraph" w:styleId="Tekstpodstawowy">
    <w:name w:val="Body Text"/>
    <w:basedOn w:val="Normalny"/>
    <w:link w:val="TekstpodstawowyZnak"/>
    <w:rsid w:val="0076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24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24B3"/>
  </w:style>
  <w:style w:type="character" w:styleId="Hipercze">
    <w:name w:val="Hyperlink"/>
    <w:uiPriority w:val="99"/>
    <w:unhideWhenUsed/>
    <w:rsid w:val="007624B3"/>
    <w:rPr>
      <w:color w:val="0000FF"/>
      <w:u w:val="single"/>
    </w:rPr>
  </w:style>
  <w:style w:type="paragraph" w:styleId="Bezodstpw">
    <w:name w:val="No Spacing"/>
    <w:uiPriority w:val="1"/>
    <w:qFormat/>
    <w:rsid w:val="007624B3"/>
    <w:pPr>
      <w:spacing w:after="0" w:line="240" w:lineRule="auto"/>
    </w:pPr>
  </w:style>
  <w:style w:type="paragraph" w:customStyle="1" w:styleId="dt">
    <w:name w:val="dt"/>
    <w:basedOn w:val="Normalny"/>
    <w:rsid w:val="0005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055885"/>
    <w:rPr>
      <w:i/>
      <w:iCs/>
    </w:rPr>
  </w:style>
  <w:style w:type="paragraph" w:customStyle="1" w:styleId="dd">
    <w:name w:val="dd"/>
    <w:basedOn w:val="Normalny"/>
    <w:rsid w:val="004F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4F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4F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8-2017&amp;qplikid=4186&amp;qtytul=ustawa%2D%2Dprawo%2Doswiatow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9-08-2017&amp;qplikid=1&amp;qtytul=ustawa%2Do%2Dsystemie%2Doswia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arekm</cp:lastModifiedBy>
  <cp:revision>18</cp:revision>
  <cp:lastPrinted>2016-10-31T10:25:00Z</cp:lastPrinted>
  <dcterms:created xsi:type="dcterms:W3CDTF">2015-09-07T19:54:00Z</dcterms:created>
  <dcterms:modified xsi:type="dcterms:W3CDTF">2022-01-31T13:33:00Z</dcterms:modified>
</cp:coreProperties>
</file>