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CF" w:rsidRPr="00FB4D50" w:rsidRDefault="00E669CF" w:rsidP="00D3368D">
      <w:pPr>
        <w:pStyle w:val="Default"/>
        <w:jc w:val="center"/>
        <w:rPr>
          <w:b/>
          <w:bCs/>
          <w:sz w:val="36"/>
          <w:szCs w:val="36"/>
        </w:rPr>
      </w:pPr>
    </w:p>
    <w:p w:rsidR="00D3368D" w:rsidRPr="00FB4D50" w:rsidRDefault="00D3368D" w:rsidP="00E669CF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D3368D" w:rsidRPr="00FB4D50" w:rsidRDefault="00D3368D" w:rsidP="00E669CF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E669CF" w:rsidRPr="00FB4D50" w:rsidRDefault="00E669CF" w:rsidP="00D3368D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FB4D50">
        <w:rPr>
          <w:rFonts w:asciiTheme="minorHAnsi" w:hAnsiTheme="minorHAnsi" w:cstheme="minorHAnsi"/>
          <w:b/>
          <w:bCs/>
          <w:sz w:val="36"/>
          <w:szCs w:val="36"/>
        </w:rPr>
        <w:t>Program vzdelávania</w:t>
      </w:r>
    </w:p>
    <w:p w:rsidR="00E669CF" w:rsidRPr="00FB4D50" w:rsidRDefault="00E669CF" w:rsidP="00E669CF">
      <w:pPr>
        <w:pStyle w:val="Default"/>
        <w:jc w:val="center"/>
        <w:rPr>
          <w:rFonts w:asciiTheme="minorHAnsi" w:hAnsiTheme="minorHAnsi" w:cstheme="minorHAnsi"/>
          <w:sz w:val="36"/>
          <w:szCs w:val="36"/>
        </w:rPr>
      </w:pPr>
    </w:p>
    <w:p w:rsidR="00E669CF" w:rsidRPr="00F7713B" w:rsidRDefault="00530ADA" w:rsidP="00E669CF">
      <w:pPr>
        <w:pStyle w:val="Default"/>
        <w:jc w:val="center"/>
        <w:rPr>
          <w:rFonts w:asciiTheme="minorHAnsi" w:hAnsiTheme="minorHAnsi" w:cstheme="minorHAnsi"/>
          <w:sz w:val="44"/>
          <w:szCs w:val="44"/>
        </w:rPr>
      </w:pPr>
      <w:proofErr w:type="spellStart"/>
      <w:r>
        <w:rPr>
          <w:rFonts w:asciiTheme="minorHAnsi" w:eastAsia="Times New Roman" w:hAnsiTheme="minorHAnsi" w:cstheme="minorHAnsi"/>
          <w:b/>
          <w:i/>
          <w:color w:val="111111"/>
          <w:sz w:val="44"/>
          <w:szCs w:val="44"/>
          <w:lang w:val="cs-CZ" w:eastAsia="cs-CZ"/>
        </w:rPr>
        <w:t>Edupage</w:t>
      </w:r>
      <w:proofErr w:type="spellEnd"/>
      <w:r>
        <w:rPr>
          <w:rFonts w:asciiTheme="minorHAnsi" w:eastAsia="Times New Roman" w:hAnsiTheme="minorHAnsi" w:cstheme="minorHAnsi"/>
          <w:b/>
          <w:i/>
          <w:color w:val="111111"/>
          <w:sz w:val="44"/>
          <w:szCs w:val="44"/>
          <w:lang w:val="cs-CZ" w:eastAsia="cs-CZ"/>
        </w:rPr>
        <w:t xml:space="preserve"> – elektronický</w:t>
      </w:r>
      <w:r w:rsidR="00F7713B" w:rsidRPr="00F7713B">
        <w:rPr>
          <w:rFonts w:asciiTheme="minorHAnsi" w:eastAsia="Times New Roman" w:hAnsiTheme="minorHAnsi" w:cstheme="minorHAnsi"/>
          <w:b/>
          <w:i/>
          <w:color w:val="111111"/>
          <w:sz w:val="44"/>
          <w:szCs w:val="44"/>
          <w:lang w:val="cs-CZ" w:eastAsia="cs-CZ"/>
        </w:rPr>
        <w:t xml:space="preserve"> </w:t>
      </w:r>
      <w:r>
        <w:rPr>
          <w:rFonts w:asciiTheme="minorHAnsi" w:eastAsia="Times New Roman" w:hAnsiTheme="minorHAnsi" w:cstheme="minorHAnsi"/>
          <w:b/>
          <w:i/>
          <w:color w:val="111111"/>
          <w:sz w:val="44"/>
          <w:szCs w:val="44"/>
          <w:lang w:val="cs-CZ" w:eastAsia="cs-CZ"/>
        </w:rPr>
        <w:t>školský systém</w:t>
      </w:r>
    </w:p>
    <w:p w:rsidR="00E669CF" w:rsidRPr="00FB4D50" w:rsidRDefault="00E669CF" w:rsidP="00E669CF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:rsidR="00E669CF" w:rsidRPr="00FB4D50" w:rsidRDefault="00E669CF" w:rsidP="00E669CF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:rsidR="00E669CF" w:rsidRPr="00FB4D50" w:rsidRDefault="00E669CF" w:rsidP="00E669CF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FB4D50">
        <w:rPr>
          <w:rFonts w:asciiTheme="minorHAnsi" w:hAnsiTheme="minorHAnsi" w:cstheme="minorHAnsi"/>
          <w:b/>
          <w:bCs/>
          <w:sz w:val="23"/>
          <w:szCs w:val="23"/>
        </w:rPr>
        <w:t xml:space="preserve">Aktualizačné vzdelávanie vytvorené v súlade s § </w:t>
      </w:r>
      <w:r w:rsidR="00253DC7" w:rsidRPr="00FB4D50">
        <w:rPr>
          <w:rFonts w:asciiTheme="minorHAnsi" w:hAnsiTheme="minorHAnsi" w:cstheme="minorHAnsi"/>
          <w:b/>
          <w:bCs/>
          <w:sz w:val="23"/>
          <w:szCs w:val="23"/>
        </w:rPr>
        <w:t>90d</w:t>
      </w:r>
      <w:r w:rsidRPr="00FB4D50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D90F3C" w:rsidRPr="00FB4D50">
        <w:rPr>
          <w:rFonts w:asciiTheme="minorHAnsi" w:hAnsiTheme="minorHAnsi" w:cstheme="minorHAnsi"/>
          <w:b/>
          <w:bCs/>
          <w:sz w:val="23"/>
          <w:szCs w:val="23"/>
        </w:rPr>
        <w:t xml:space="preserve">ods. 12 </w:t>
      </w:r>
      <w:r w:rsidRPr="00FB4D50">
        <w:rPr>
          <w:rFonts w:asciiTheme="minorHAnsi" w:hAnsiTheme="minorHAnsi" w:cstheme="minorHAnsi"/>
          <w:b/>
          <w:bCs/>
          <w:sz w:val="23"/>
          <w:szCs w:val="23"/>
        </w:rPr>
        <w:t xml:space="preserve">zákona </w:t>
      </w:r>
      <w:r w:rsidR="00253DC7" w:rsidRPr="00FB4D50">
        <w:rPr>
          <w:rFonts w:asciiTheme="minorHAnsi" w:hAnsiTheme="minorHAnsi" w:cstheme="minorHAnsi"/>
          <w:b/>
          <w:bCs/>
          <w:sz w:val="23"/>
          <w:szCs w:val="23"/>
        </w:rPr>
        <w:t xml:space="preserve">č. </w:t>
      </w:r>
      <w:r w:rsidRPr="00FB4D50">
        <w:rPr>
          <w:rFonts w:asciiTheme="minorHAnsi" w:hAnsiTheme="minorHAnsi" w:cstheme="minorHAnsi"/>
          <w:b/>
          <w:bCs/>
          <w:sz w:val="23"/>
          <w:szCs w:val="23"/>
        </w:rPr>
        <w:t>138/2019 Z. z. o pedagogických zamestnancoch a odborných zamestnancoch a o zmene a doplnení niektorých zákonov, obsahové zameranie:</w:t>
      </w:r>
    </w:p>
    <w:p w:rsidR="00E669CF" w:rsidRPr="00FB4D50" w:rsidRDefault="00E669CF" w:rsidP="00E669CF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FB4D50">
        <w:rPr>
          <w:rFonts w:asciiTheme="minorHAnsi" w:hAnsiTheme="minorHAnsi" w:cstheme="minorHAnsi"/>
          <w:sz w:val="23"/>
          <w:szCs w:val="23"/>
        </w:rPr>
        <w:t>(</w:t>
      </w:r>
      <w:r w:rsidRPr="00FB4D50">
        <w:rPr>
          <w:rFonts w:asciiTheme="minorHAnsi" w:hAnsiTheme="minorHAnsi" w:cstheme="minorHAnsi"/>
          <w:i/>
          <w:sz w:val="23"/>
          <w:szCs w:val="23"/>
        </w:rPr>
        <w:t>digitálne zručnosti</w:t>
      </w:r>
      <w:r w:rsidRPr="00FB4D50">
        <w:rPr>
          <w:rFonts w:asciiTheme="minorHAnsi" w:hAnsiTheme="minorHAnsi" w:cstheme="minorHAnsi"/>
          <w:sz w:val="23"/>
          <w:szCs w:val="23"/>
        </w:rPr>
        <w:t>)</w:t>
      </w:r>
    </w:p>
    <w:p w:rsidR="00E669CF" w:rsidRPr="00FB4D50" w:rsidRDefault="00E669CF" w:rsidP="00E669CF">
      <w:pPr>
        <w:rPr>
          <w:rFonts w:cstheme="minorHAnsi"/>
        </w:rPr>
      </w:pPr>
    </w:p>
    <w:p w:rsidR="00E669CF" w:rsidRPr="00FB4D50" w:rsidRDefault="00E669CF" w:rsidP="00E669CF">
      <w:pPr>
        <w:rPr>
          <w:rFonts w:cstheme="minorHAnsi"/>
        </w:rPr>
      </w:pPr>
    </w:p>
    <w:p w:rsidR="00E669CF" w:rsidRPr="00FB4D50" w:rsidRDefault="00E669CF" w:rsidP="00E669CF">
      <w:pPr>
        <w:rPr>
          <w:rFonts w:cstheme="minorHAnsi"/>
        </w:rPr>
      </w:pPr>
    </w:p>
    <w:p w:rsidR="00E669CF" w:rsidRPr="00FB4D50" w:rsidRDefault="00E669CF" w:rsidP="00E669CF">
      <w:pPr>
        <w:rPr>
          <w:rFonts w:cstheme="minorHAnsi"/>
        </w:rPr>
      </w:pPr>
    </w:p>
    <w:p w:rsidR="00E669CF" w:rsidRPr="00FB4D50" w:rsidRDefault="00E669CF" w:rsidP="00E669CF">
      <w:pPr>
        <w:rPr>
          <w:rFonts w:cstheme="minorHAnsi"/>
        </w:rPr>
      </w:pPr>
    </w:p>
    <w:p w:rsidR="00E669CF" w:rsidRPr="00FB4D50" w:rsidRDefault="00E669CF" w:rsidP="00E669CF">
      <w:pPr>
        <w:rPr>
          <w:rFonts w:cstheme="minorHAnsi"/>
        </w:rPr>
      </w:pPr>
    </w:p>
    <w:p w:rsidR="00E669CF" w:rsidRPr="00FB4D50" w:rsidRDefault="00E669CF" w:rsidP="00E669CF">
      <w:pPr>
        <w:rPr>
          <w:rFonts w:cstheme="minorHAnsi"/>
        </w:rPr>
      </w:pPr>
    </w:p>
    <w:p w:rsidR="00E669CF" w:rsidRPr="00FB4D50" w:rsidRDefault="00E669CF" w:rsidP="00E669CF">
      <w:pPr>
        <w:rPr>
          <w:rFonts w:cstheme="minorHAnsi"/>
        </w:rPr>
      </w:pPr>
    </w:p>
    <w:p w:rsidR="00E669CF" w:rsidRPr="00FB4D50" w:rsidRDefault="00E669CF" w:rsidP="00E669CF">
      <w:pPr>
        <w:rPr>
          <w:rFonts w:cstheme="minorHAnsi"/>
        </w:rPr>
      </w:pPr>
    </w:p>
    <w:p w:rsidR="00E669CF" w:rsidRPr="00FB4D50" w:rsidRDefault="00E669CF" w:rsidP="00E669CF">
      <w:pPr>
        <w:rPr>
          <w:rFonts w:cstheme="minorHAnsi"/>
        </w:rPr>
      </w:pPr>
    </w:p>
    <w:p w:rsidR="00E669CF" w:rsidRPr="00FB4D50" w:rsidRDefault="00E669CF" w:rsidP="00E669CF">
      <w:pPr>
        <w:rPr>
          <w:rFonts w:cstheme="minorHAnsi"/>
        </w:rPr>
      </w:pPr>
    </w:p>
    <w:p w:rsidR="00E669CF" w:rsidRPr="00FB4D50" w:rsidRDefault="00E669CF" w:rsidP="00E669CF">
      <w:pPr>
        <w:rPr>
          <w:rFonts w:cstheme="minorHAnsi"/>
        </w:rPr>
      </w:pPr>
    </w:p>
    <w:p w:rsidR="00E669CF" w:rsidRPr="00FB4D50" w:rsidRDefault="00E669CF" w:rsidP="00E669CF">
      <w:pPr>
        <w:rPr>
          <w:rFonts w:cstheme="minorHAnsi"/>
        </w:rPr>
      </w:pPr>
    </w:p>
    <w:p w:rsidR="00E669CF" w:rsidRPr="00FB4D50" w:rsidRDefault="00E669CF" w:rsidP="00E669CF">
      <w:pPr>
        <w:rPr>
          <w:rFonts w:cstheme="minorHAnsi"/>
        </w:rPr>
      </w:pPr>
    </w:p>
    <w:p w:rsidR="00D3368D" w:rsidRPr="00FB4D50" w:rsidRDefault="00D3368D" w:rsidP="00E669CF">
      <w:pPr>
        <w:rPr>
          <w:rFonts w:cstheme="minorHAnsi"/>
        </w:rPr>
      </w:pPr>
    </w:p>
    <w:p w:rsidR="00D3368D" w:rsidRPr="00FB4D50" w:rsidRDefault="00D3368D" w:rsidP="00E669CF">
      <w:pPr>
        <w:rPr>
          <w:rFonts w:cstheme="minorHAnsi"/>
        </w:rPr>
      </w:pPr>
    </w:p>
    <w:p w:rsidR="00D3368D" w:rsidRPr="00FB4D50" w:rsidRDefault="00D3368D" w:rsidP="00E669CF">
      <w:pPr>
        <w:rPr>
          <w:rFonts w:cstheme="minorHAnsi"/>
        </w:rPr>
      </w:pPr>
    </w:p>
    <w:p w:rsidR="00D3368D" w:rsidRPr="00FB4D50" w:rsidRDefault="00D3368D" w:rsidP="00E669CF">
      <w:pPr>
        <w:rPr>
          <w:rFonts w:cstheme="minorHAnsi"/>
        </w:rPr>
      </w:pPr>
    </w:p>
    <w:p w:rsidR="00E669CF" w:rsidRPr="00FB4D50" w:rsidRDefault="00E669CF" w:rsidP="00E669CF">
      <w:pPr>
        <w:rPr>
          <w:rFonts w:cstheme="minorHAnsi"/>
        </w:rPr>
      </w:pPr>
    </w:p>
    <w:p w:rsidR="00E669CF" w:rsidRPr="00FB4D50" w:rsidRDefault="00E669CF" w:rsidP="00E669CF">
      <w:pPr>
        <w:rPr>
          <w:rFonts w:cstheme="minorHAnsi"/>
        </w:rPr>
      </w:pPr>
    </w:p>
    <w:p w:rsidR="00E669CF" w:rsidRPr="00FB4D50" w:rsidRDefault="00D3368D" w:rsidP="00D3368D">
      <w:pPr>
        <w:jc w:val="center"/>
        <w:rPr>
          <w:rFonts w:cstheme="minorHAnsi"/>
        </w:rPr>
      </w:pPr>
      <w:r w:rsidRPr="00FB4D50">
        <w:rPr>
          <w:rFonts w:cstheme="minorHAnsi"/>
        </w:rPr>
        <w:t xml:space="preserve">PaedDr. Jana </w:t>
      </w:r>
      <w:proofErr w:type="spellStart"/>
      <w:r w:rsidRPr="00FB4D50">
        <w:rPr>
          <w:rFonts w:cstheme="minorHAnsi"/>
        </w:rPr>
        <w:t>Kandriková</w:t>
      </w:r>
      <w:proofErr w:type="spellEnd"/>
    </w:p>
    <w:p w:rsidR="00E669CF" w:rsidRPr="00FB4D50" w:rsidRDefault="00E669CF" w:rsidP="00D3368D">
      <w:pPr>
        <w:pStyle w:val="Default"/>
        <w:tabs>
          <w:tab w:val="left" w:pos="4536"/>
        </w:tabs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FB4D50">
        <w:rPr>
          <w:rFonts w:asciiTheme="minorHAnsi" w:hAnsiTheme="minorHAnsi" w:cstheme="minorHAnsi"/>
          <w:b/>
          <w:bCs/>
          <w:sz w:val="26"/>
          <w:szCs w:val="26"/>
        </w:rPr>
        <w:t>štatutárny zástupca poskytovateľa</w:t>
      </w:r>
    </w:p>
    <w:p w:rsidR="0006783A" w:rsidRPr="00FB4D50" w:rsidRDefault="0006783A">
      <w:pPr>
        <w:rPr>
          <w:rFonts w:cstheme="minorHAnsi"/>
          <w:color w:val="000000"/>
          <w:sz w:val="24"/>
          <w:szCs w:val="24"/>
        </w:rPr>
      </w:pPr>
      <w:r w:rsidRPr="00FB4D50">
        <w:rPr>
          <w:rFonts w:cstheme="minorHAnsi"/>
        </w:rPr>
        <w:br w:type="page"/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3"/>
        <w:gridCol w:w="1223"/>
        <w:gridCol w:w="1537"/>
        <w:gridCol w:w="3969"/>
        <w:gridCol w:w="1196"/>
      </w:tblGrid>
      <w:tr w:rsidR="0080088A" w:rsidRPr="00FB4D50" w:rsidTr="0049191E">
        <w:trPr>
          <w:trHeight w:val="690"/>
        </w:trPr>
        <w:tc>
          <w:tcPr>
            <w:tcW w:w="1563" w:type="dxa"/>
            <w:shd w:val="clear" w:color="auto" w:fill="F2F2F2" w:themeFill="background1" w:themeFillShade="F2"/>
            <w:vAlign w:val="center"/>
            <w:hideMark/>
          </w:tcPr>
          <w:p w:rsidR="0080088A" w:rsidRPr="00122535" w:rsidRDefault="0080088A" w:rsidP="00122535">
            <w:pPr>
              <w:ind w:right="-155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12253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lastRenderedPageBreak/>
              <w:t xml:space="preserve">Názov a sídlo poskytovateľa </w:t>
            </w:r>
          </w:p>
        </w:tc>
        <w:tc>
          <w:tcPr>
            <w:tcW w:w="7925" w:type="dxa"/>
            <w:gridSpan w:val="4"/>
            <w:shd w:val="clear" w:color="auto" w:fill="FBE4D5" w:themeFill="accent2" w:themeFillTint="33"/>
            <w:vAlign w:val="center"/>
            <w:hideMark/>
          </w:tcPr>
          <w:p w:rsidR="0080088A" w:rsidRPr="00F7713B" w:rsidRDefault="0030227E" w:rsidP="00F7713B">
            <w:pPr>
              <w:ind w:left="138" w:right="134"/>
              <w:rPr>
                <w:rFonts w:ascii="Calibri" w:eastAsia="Times New Roman" w:hAnsi="Calibri" w:cs="Calibri"/>
                <w:b/>
                <w:color w:val="000000"/>
                <w:szCs w:val="24"/>
                <w:lang w:eastAsia="sk-SK"/>
              </w:rPr>
            </w:pPr>
            <w:r w:rsidRPr="00F7713B">
              <w:rPr>
                <w:rFonts w:ascii="Calibri" w:eastAsia="Times New Roman" w:hAnsi="Calibri" w:cs="Calibri"/>
                <w:b/>
                <w:color w:val="000000"/>
                <w:szCs w:val="24"/>
                <w:lang w:eastAsia="sk-SK"/>
              </w:rPr>
              <w:t>Spojená škola internátna, Palárikova 1602/1, 06901 Snina</w:t>
            </w:r>
          </w:p>
        </w:tc>
      </w:tr>
      <w:tr w:rsidR="0080088A" w:rsidRPr="00FB4D50" w:rsidTr="0049191E">
        <w:trPr>
          <w:trHeight w:val="630"/>
        </w:trPr>
        <w:tc>
          <w:tcPr>
            <w:tcW w:w="1563" w:type="dxa"/>
            <w:shd w:val="clear" w:color="auto" w:fill="F2F2F2" w:themeFill="background1" w:themeFillShade="F2"/>
            <w:vAlign w:val="center"/>
            <w:hideMark/>
          </w:tcPr>
          <w:p w:rsidR="0080088A" w:rsidRPr="00122535" w:rsidRDefault="0080088A" w:rsidP="00122535">
            <w:pPr>
              <w:ind w:right="-155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12253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Identifikačné číslo poskytovateľa</w:t>
            </w:r>
          </w:p>
        </w:tc>
        <w:tc>
          <w:tcPr>
            <w:tcW w:w="7925" w:type="dxa"/>
            <w:gridSpan w:val="4"/>
            <w:shd w:val="clear" w:color="auto" w:fill="auto"/>
            <w:vAlign w:val="center"/>
            <w:hideMark/>
          </w:tcPr>
          <w:p w:rsidR="0080088A" w:rsidRPr="00FB4D50" w:rsidRDefault="0030227E" w:rsidP="00F7713B">
            <w:pPr>
              <w:ind w:left="138" w:right="134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F7713B">
              <w:rPr>
                <w:rFonts w:ascii="Calibri" w:eastAsia="Times New Roman" w:hAnsi="Calibri" w:cs="Calibri"/>
                <w:b/>
                <w:color w:val="000000"/>
                <w:szCs w:val="24"/>
                <w:lang w:eastAsia="sk-SK"/>
              </w:rPr>
              <w:t>042382530</w:t>
            </w:r>
            <w:r w:rsidR="003C0506" w:rsidRPr="00F7713B">
              <w:rPr>
                <w:rFonts w:ascii="Calibri" w:eastAsia="Times New Roman" w:hAnsi="Calibri" w:cs="Calibri"/>
                <w:b/>
                <w:color w:val="000000"/>
                <w:szCs w:val="24"/>
                <w:lang w:eastAsia="sk-SK"/>
              </w:rPr>
              <w:t xml:space="preserve"> </w:t>
            </w:r>
          </w:p>
        </w:tc>
      </w:tr>
      <w:tr w:rsidR="0080088A" w:rsidRPr="00FB4D50" w:rsidTr="0049191E">
        <w:trPr>
          <w:trHeight w:val="642"/>
        </w:trPr>
        <w:tc>
          <w:tcPr>
            <w:tcW w:w="1563" w:type="dxa"/>
            <w:shd w:val="clear" w:color="auto" w:fill="F2F2F2" w:themeFill="background1" w:themeFillShade="F2"/>
            <w:vAlign w:val="center"/>
            <w:hideMark/>
          </w:tcPr>
          <w:p w:rsidR="0080088A" w:rsidRPr="00122535" w:rsidRDefault="0080088A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12253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Názov programu vzdelávania </w:t>
            </w:r>
          </w:p>
        </w:tc>
        <w:tc>
          <w:tcPr>
            <w:tcW w:w="7925" w:type="dxa"/>
            <w:gridSpan w:val="4"/>
            <w:shd w:val="clear" w:color="auto" w:fill="auto"/>
            <w:vAlign w:val="center"/>
            <w:hideMark/>
          </w:tcPr>
          <w:p w:rsidR="0080088A" w:rsidRPr="00F7713B" w:rsidRDefault="00530ADA" w:rsidP="00530ADA">
            <w:pPr>
              <w:ind w:left="138"/>
              <w:rPr>
                <w:rFonts w:ascii="Calibri" w:eastAsia="Times New Roman" w:hAnsi="Calibri" w:cs="Calibri"/>
                <w:b/>
                <w:iCs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eastAsia="Times New Roman" w:cstheme="minorHAnsi"/>
                <w:b/>
                <w:color w:val="111111"/>
                <w:sz w:val="24"/>
                <w:szCs w:val="24"/>
                <w:lang w:val="cs-CZ" w:eastAsia="cs-CZ"/>
              </w:rPr>
              <w:t>Edupage</w:t>
            </w:r>
            <w:proofErr w:type="spellEnd"/>
            <w:r>
              <w:rPr>
                <w:rFonts w:eastAsia="Times New Roman" w:cstheme="minorHAnsi"/>
                <w:b/>
                <w:color w:val="111111"/>
                <w:sz w:val="24"/>
                <w:szCs w:val="24"/>
                <w:lang w:val="cs-CZ" w:eastAsia="cs-CZ"/>
              </w:rPr>
              <w:t xml:space="preserve"> – elektronický</w:t>
            </w:r>
            <w:r w:rsidR="00F7713B" w:rsidRPr="00F7713B">
              <w:rPr>
                <w:rFonts w:eastAsia="Times New Roman" w:cstheme="minorHAnsi"/>
                <w:b/>
                <w:color w:val="111111"/>
                <w:sz w:val="24"/>
                <w:szCs w:val="24"/>
                <w:lang w:val="cs-CZ" w:eastAsia="cs-CZ"/>
              </w:rPr>
              <w:t xml:space="preserve"> </w:t>
            </w:r>
            <w:r>
              <w:rPr>
                <w:rFonts w:eastAsia="Times New Roman" w:cstheme="minorHAnsi"/>
                <w:b/>
                <w:color w:val="111111"/>
                <w:sz w:val="24"/>
                <w:szCs w:val="24"/>
                <w:lang w:val="cs-CZ" w:eastAsia="cs-CZ"/>
              </w:rPr>
              <w:t>školský systém</w:t>
            </w:r>
          </w:p>
        </w:tc>
      </w:tr>
      <w:tr w:rsidR="0080088A" w:rsidRPr="00FB4D50" w:rsidTr="0049191E">
        <w:trPr>
          <w:trHeight w:val="630"/>
        </w:trPr>
        <w:tc>
          <w:tcPr>
            <w:tcW w:w="1563" w:type="dxa"/>
            <w:shd w:val="clear" w:color="auto" w:fill="F2F2F2" w:themeFill="background1" w:themeFillShade="F2"/>
            <w:vAlign w:val="center"/>
            <w:hideMark/>
          </w:tcPr>
          <w:p w:rsidR="0080088A" w:rsidRPr="00122535" w:rsidRDefault="0080088A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sk-SK"/>
              </w:rPr>
            </w:pPr>
            <w:r w:rsidRPr="0012253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sk-SK"/>
              </w:rPr>
              <w:t>Anotácia programu vzdelávania</w:t>
            </w:r>
          </w:p>
        </w:tc>
        <w:tc>
          <w:tcPr>
            <w:tcW w:w="7925" w:type="dxa"/>
            <w:gridSpan w:val="4"/>
            <w:shd w:val="clear" w:color="auto" w:fill="auto"/>
            <w:vAlign w:val="center"/>
            <w:hideMark/>
          </w:tcPr>
          <w:p w:rsidR="0030227E" w:rsidRPr="0089204D" w:rsidRDefault="00782E59" w:rsidP="00F7713B">
            <w:pPr>
              <w:pStyle w:val="Odsekzoznamu"/>
              <w:ind w:left="138" w:right="134"/>
              <w:jc w:val="both"/>
              <w:rPr>
                <w:rFonts w:eastAsia="Times New Roman" w:cstheme="minorHAnsi"/>
                <w:color w:val="111111"/>
                <w:lang w:eastAsia="cs-CZ"/>
              </w:rPr>
            </w:pPr>
            <w:r>
              <w:rPr>
                <w:rFonts w:eastAsia="Times New Roman" w:cstheme="minorHAnsi"/>
                <w:color w:val="111111"/>
                <w:lang w:eastAsia="cs-CZ"/>
              </w:rPr>
              <w:t>Vzdelávací program d</w:t>
            </w:r>
            <w:r w:rsidR="00EF3665" w:rsidRPr="0089204D">
              <w:rPr>
                <w:rFonts w:eastAsia="Times New Roman" w:cstheme="minorHAnsi"/>
                <w:color w:val="111111"/>
                <w:lang w:eastAsia="cs-CZ"/>
              </w:rPr>
              <w:t>igitálne</w:t>
            </w:r>
            <w:r>
              <w:rPr>
                <w:rFonts w:eastAsia="Times New Roman" w:cstheme="minorHAnsi"/>
                <w:color w:val="111111"/>
                <w:lang w:eastAsia="cs-CZ"/>
              </w:rPr>
              <w:t>ho</w:t>
            </w:r>
            <w:r w:rsidR="00EF3665" w:rsidRPr="0089204D">
              <w:rPr>
                <w:rFonts w:eastAsia="Times New Roman" w:cstheme="minorHAnsi"/>
                <w:color w:val="111111"/>
                <w:lang w:eastAsia="cs-CZ"/>
              </w:rPr>
              <w:t xml:space="preserve"> </w:t>
            </w:r>
            <w:r>
              <w:rPr>
                <w:rFonts w:eastAsia="Times New Roman" w:cstheme="minorHAnsi"/>
                <w:color w:val="111111"/>
                <w:lang w:eastAsia="cs-CZ"/>
              </w:rPr>
              <w:t xml:space="preserve">vzdelávania </w:t>
            </w:r>
            <w:r w:rsidR="00EF3665" w:rsidRPr="0089204D">
              <w:rPr>
                <w:rFonts w:eastAsia="Times New Roman" w:cstheme="minorHAnsi"/>
                <w:color w:val="111111"/>
                <w:lang w:eastAsia="cs-CZ"/>
              </w:rPr>
              <w:t>formou aktualizačného vzdelávania PZ a </w:t>
            </w:r>
            <w:r w:rsidR="0089204D" w:rsidRPr="0089204D">
              <w:rPr>
                <w:rFonts w:eastAsia="Times New Roman" w:cstheme="minorHAnsi"/>
                <w:color w:val="111111"/>
                <w:lang w:eastAsia="cs-CZ"/>
              </w:rPr>
              <w:t>OZ napomáha rozvíjať digitálne</w:t>
            </w:r>
            <w:r w:rsidR="00EF3665" w:rsidRPr="0089204D">
              <w:rPr>
                <w:rFonts w:eastAsia="Times New Roman" w:cstheme="minorHAnsi"/>
                <w:color w:val="111111"/>
                <w:lang w:eastAsia="cs-CZ"/>
              </w:rPr>
              <w:t xml:space="preserve"> </w:t>
            </w:r>
            <w:r w:rsidR="0089204D" w:rsidRPr="0089204D">
              <w:rPr>
                <w:rFonts w:eastAsia="Times New Roman" w:cstheme="minorHAnsi"/>
                <w:color w:val="111111"/>
                <w:lang w:eastAsia="cs-CZ"/>
              </w:rPr>
              <w:t>kompetencie a </w:t>
            </w:r>
            <w:r w:rsidR="00EF3665" w:rsidRPr="0089204D">
              <w:rPr>
                <w:rFonts w:eastAsia="Times New Roman" w:cstheme="minorHAnsi"/>
                <w:color w:val="111111"/>
                <w:lang w:eastAsia="cs-CZ"/>
              </w:rPr>
              <w:t>zručností</w:t>
            </w:r>
            <w:r w:rsidR="0089204D" w:rsidRPr="0089204D">
              <w:rPr>
                <w:rFonts w:eastAsia="Times New Roman" w:cstheme="minorHAnsi"/>
                <w:color w:val="111111"/>
                <w:lang w:eastAsia="cs-CZ"/>
              </w:rPr>
              <w:t xml:space="preserve"> účastníkov programu v piatich oblastiach: Informácie, komunikácia, tvorenie obsahu, bezpečnosť a riešenie programov. Vzdelávanie podporuje pochopiť širokú oblasť digitálnych kompetencií s cieľom </w:t>
            </w:r>
            <w:r>
              <w:rPr>
                <w:rFonts w:eastAsia="Times New Roman" w:cstheme="minorHAnsi"/>
                <w:color w:val="111111"/>
                <w:lang w:eastAsia="cs-CZ"/>
              </w:rPr>
              <w:t>zvýšiť úroveň</w:t>
            </w:r>
            <w:r w:rsidR="0089204D" w:rsidRPr="0089204D">
              <w:rPr>
                <w:rFonts w:eastAsia="Times New Roman" w:cstheme="minorHAnsi"/>
                <w:color w:val="111111"/>
                <w:lang w:eastAsia="cs-CZ"/>
              </w:rPr>
              <w:t xml:space="preserve"> </w:t>
            </w:r>
            <w:r>
              <w:rPr>
                <w:rFonts w:eastAsia="Times New Roman" w:cstheme="minorHAnsi"/>
                <w:color w:val="111111"/>
                <w:lang w:eastAsia="cs-CZ"/>
              </w:rPr>
              <w:t>funkčných, praktických zručnosti, ktoré sú potrebné pre každodennú prácu</w:t>
            </w:r>
            <w:r w:rsidR="0089204D" w:rsidRPr="0089204D">
              <w:rPr>
                <w:rFonts w:eastAsia="Times New Roman" w:cstheme="minorHAnsi"/>
                <w:color w:val="111111"/>
                <w:lang w:eastAsia="cs-CZ"/>
              </w:rPr>
              <w:t xml:space="preserve"> zamestnancov školy.</w:t>
            </w:r>
          </w:p>
        </w:tc>
      </w:tr>
      <w:tr w:rsidR="0080088A" w:rsidRPr="00FB4D50" w:rsidTr="0049191E">
        <w:trPr>
          <w:trHeight w:val="480"/>
        </w:trPr>
        <w:tc>
          <w:tcPr>
            <w:tcW w:w="1563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1021B9" w:rsidRPr="00122535" w:rsidRDefault="0080088A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sk-SK"/>
              </w:rPr>
            </w:pPr>
            <w:r w:rsidRPr="0012253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sk-SK"/>
              </w:rPr>
              <w:t xml:space="preserve">Odborný garant </w:t>
            </w:r>
          </w:p>
          <w:p w:rsidR="0080088A" w:rsidRPr="00122535" w:rsidRDefault="0080088A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sk-SK"/>
              </w:rPr>
            </w:pPr>
            <w:r w:rsidRPr="0012253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sk-SK"/>
              </w:rPr>
              <w:t>programu vzdelávania</w:t>
            </w:r>
          </w:p>
        </w:tc>
        <w:tc>
          <w:tcPr>
            <w:tcW w:w="7925" w:type="dxa"/>
            <w:gridSpan w:val="4"/>
            <w:shd w:val="clear" w:color="auto" w:fill="auto"/>
            <w:noWrap/>
            <w:vAlign w:val="center"/>
            <w:hideMark/>
          </w:tcPr>
          <w:p w:rsidR="0080088A" w:rsidRPr="00F7713B" w:rsidRDefault="00F7713B" w:rsidP="00F7713B">
            <w:pPr>
              <w:ind w:left="138" w:right="134"/>
              <w:rPr>
                <w:rFonts w:ascii="Calibri" w:eastAsia="Times New Roman" w:hAnsi="Calibri" w:cs="Calibri"/>
                <w:iCs/>
                <w:color w:val="000000"/>
                <w:szCs w:val="24"/>
                <w:lang w:eastAsia="sk-SK"/>
              </w:rPr>
            </w:pPr>
            <w:r w:rsidRPr="00F7713B">
              <w:rPr>
                <w:rFonts w:ascii="Calibri" w:eastAsia="Times New Roman" w:hAnsi="Calibri" w:cs="Calibri"/>
                <w:iCs/>
                <w:color w:val="000000"/>
                <w:szCs w:val="24"/>
                <w:lang w:eastAsia="sk-SK"/>
              </w:rPr>
              <w:t xml:space="preserve">PaedDr. Jozef </w:t>
            </w:r>
            <w:proofErr w:type="spellStart"/>
            <w:r w:rsidRPr="00F7713B">
              <w:rPr>
                <w:rFonts w:ascii="Calibri" w:eastAsia="Times New Roman" w:hAnsi="Calibri" w:cs="Calibri"/>
                <w:iCs/>
                <w:color w:val="000000"/>
                <w:szCs w:val="24"/>
                <w:lang w:eastAsia="sk-SK"/>
              </w:rPr>
              <w:t>Makaj</w:t>
            </w:r>
            <w:proofErr w:type="spellEnd"/>
          </w:p>
        </w:tc>
      </w:tr>
      <w:tr w:rsidR="0080088A" w:rsidRPr="00FB4D50" w:rsidTr="0049191E">
        <w:trPr>
          <w:trHeight w:val="1051"/>
        </w:trPr>
        <w:tc>
          <w:tcPr>
            <w:tcW w:w="1563" w:type="dxa"/>
            <w:vMerge/>
            <w:shd w:val="clear" w:color="auto" w:fill="F2F2F2" w:themeFill="background1" w:themeFillShade="F2"/>
            <w:vAlign w:val="center"/>
            <w:hideMark/>
          </w:tcPr>
          <w:p w:rsidR="0080088A" w:rsidRPr="00122535" w:rsidRDefault="0080088A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7925" w:type="dxa"/>
            <w:gridSpan w:val="4"/>
            <w:shd w:val="clear" w:color="auto" w:fill="auto"/>
            <w:noWrap/>
            <w:vAlign w:val="bottom"/>
            <w:hideMark/>
          </w:tcPr>
          <w:p w:rsidR="00D3368D" w:rsidRPr="00FB4D50" w:rsidRDefault="00D3368D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80088A" w:rsidRPr="00FB4D50" w:rsidRDefault="0080088A" w:rsidP="00F7713B">
            <w:pPr>
              <w:ind w:left="138" w:right="134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D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Podpis: .......................................................................</w:t>
            </w:r>
          </w:p>
          <w:p w:rsidR="00327AC0" w:rsidRPr="00FB4D50" w:rsidRDefault="00327AC0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</w:tr>
      <w:tr w:rsidR="0080088A" w:rsidRPr="00FB4D50" w:rsidTr="0049191E">
        <w:trPr>
          <w:trHeight w:val="705"/>
        </w:trPr>
        <w:tc>
          <w:tcPr>
            <w:tcW w:w="1563" w:type="dxa"/>
            <w:shd w:val="clear" w:color="auto" w:fill="F2F2F2" w:themeFill="background1" w:themeFillShade="F2"/>
            <w:vAlign w:val="center"/>
            <w:hideMark/>
          </w:tcPr>
          <w:p w:rsidR="0080088A" w:rsidRPr="00122535" w:rsidRDefault="0080088A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sk-SK"/>
              </w:rPr>
            </w:pPr>
            <w:r w:rsidRPr="0012253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sk-SK"/>
              </w:rPr>
              <w:t>Druh vzdelávania v profesijnom rozvoji</w:t>
            </w:r>
          </w:p>
        </w:tc>
        <w:tc>
          <w:tcPr>
            <w:tcW w:w="7925" w:type="dxa"/>
            <w:gridSpan w:val="4"/>
            <w:shd w:val="clear" w:color="auto" w:fill="auto"/>
            <w:vAlign w:val="center"/>
            <w:hideMark/>
          </w:tcPr>
          <w:p w:rsidR="0080088A" w:rsidRPr="0089204D" w:rsidRDefault="00E62508" w:rsidP="00F7713B">
            <w:pPr>
              <w:pStyle w:val="Odsekzoznamu"/>
              <w:ind w:left="138" w:right="134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9204D">
              <w:rPr>
                <w:rFonts w:eastAsia="Times New Roman" w:cstheme="minorHAnsi"/>
                <w:color w:val="111111"/>
                <w:lang w:eastAsia="cs-CZ"/>
              </w:rPr>
              <w:t xml:space="preserve">Aktualizačné vzdelávanie podľa § 90d </w:t>
            </w:r>
            <w:r w:rsidR="00D90F3C" w:rsidRPr="0089204D">
              <w:rPr>
                <w:rFonts w:eastAsia="Times New Roman" w:cstheme="minorHAnsi"/>
                <w:color w:val="111111"/>
                <w:lang w:eastAsia="cs-CZ"/>
              </w:rPr>
              <w:t xml:space="preserve">ods. 12 </w:t>
            </w:r>
            <w:r w:rsidRPr="0089204D">
              <w:rPr>
                <w:rFonts w:eastAsia="Times New Roman" w:cstheme="minorHAnsi"/>
                <w:color w:val="111111"/>
                <w:lang w:eastAsia="cs-CZ"/>
              </w:rPr>
              <w:t>zákona č. 138/2019 Z.</w:t>
            </w:r>
            <w:r w:rsidR="00A356FF">
              <w:rPr>
                <w:rFonts w:eastAsia="Times New Roman" w:cstheme="minorHAnsi"/>
                <w:color w:val="111111"/>
                <w:lang w:eastAsia="cs-CZ"/>
              </w:rPr>
              <w:t xml:space="preserve"> </w:t>
            </w:r>
            <w:r w:rsidRPr="0089204D">
              <w:rPr>
                <w:rFonts w:eastAsia="Times New Roman" w:cstheme="minorHAnsi"/>
                <w:color w:val="111111"/>
                <w:lang w:eastAsia="cs-CZ"/>
              </w:rPr>
              <w:t>z. o pedagogických zamestnancoch a odborných zamestnancov a o zmene a doplnení niektorých zákonov, realizované v rámci individuálneho profesijného rozvoja pedagogických zamestnancov a odborných zamestnancov podporeného z Plánu obnovy a odolnosti Slovenskej republiky (K7, R2)</w:t>
            </w:r>
            <w:r w:rsidR="00F7713B">
              <w:rPr>
                <w:rFonts w:eastAsia="Times New Roman" w:cstheme="minorHAnsi"/>
                <w:color w:val="111111"/>
                <w:lang w:eastAsia="cs-CZ"/>
              </w:rPr>
              <w:t>.</w:t>
            </w:r>
          </w:p>
        </w:tc>
      </w:tr>
      <w:tr w:rsidR="0080088A" w:rsidRPr="00FB4D50" w:rsidTr="0049191E">
        <w:trPr>
          <w:trHeight w:val="630"/>
        </w:trPr>
        <w:tc>
          <w:tcPr>
            <w:tcW w:w="1563" w:type="dxa"/>
            <w:shd w:val="clear" w:color="auto" w:fill="F2F2F2" w:themeFill="background1" w:themeFillShade="F2"/>
            <w:vAlign w:val="center"/>
            <w:hideMark/>
          </w:tcPr>
          <w:p w:rsidR="0080088A" w:rsidRPr="00122535" w:rsidRDefault="0080088A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sk-SK"/>
              </w:rPr>
            </w:pPr>
            <w:r w:rsidRPr="0012253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sk-SK"/>
              </w:rPr>
              <w:t>Rozsah vzdelávania v hodinách</w:t>
            </w:r>
          </w:p>
        </w:tc>
        <w:tc>
          <w:tcPr>
            <w:tcW w:w="7925" w:type="dxa"/>
            <w:gridSpan w:val="4"/>
            <w:shd w:val="clear" w:color="auto" w:fill="auto"/>
            <w:vAlign w:val="center"/>
            <w:hideMark/>
          </w:tcPr>
          <w:p w:rsidR="0080088A" w:rsidRPr="00FB4D50" w:rsidRDefault="00A356FF" w:rsidP="00F7713B">
            <w:pPr>
              <w:ind w:left="138" w:right="134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20</w:t>
            </w:r>
            <w:r w:rsidR="00D3368D" w:rsidRPr="00FB4D50"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  <w:lang w:eastAsia="sk-SK"/>
              </w:rPr>
              <w:t xml:space="preserve"> </w:t>
            </w:r>
            <w:r w:rsidR="00D3368D" w:rsidRPr="00F7713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hodín</w:t>
            </w:r>
            <w:r w:rsidR="00D3368D" w:rsidRPr="00FB4D50"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  <w:lang w:eastAsia="sk-SK"/>
              </w:rPr>
              <w:t xml:space="preserve"> </w:t>
            </w:r>
          </w:p>
        </w:tc>
      </w:tr>
      <w:tr w:rsidR="0080088A" w:rsidRPr="00FB4D50" w:rsidTr="0049191E">
        <w:trPr>
          <w:trHeight w:val="510"/>
        </w:trPr>
        <w:tc>
          <w:tcPr>
            <w:tcW w:w="1563" w:type="dxa"/>
            <w:shd w:val="clear" w:color="auto" w:fill="F2F2F2" w:themeFill="background1" w:themeFillShade="F2"/>
            <w:vAlign w:val="center"/>
            <w:hideMark/>
          </w:tcPr>
          <w:p w:rsidR="0080088A" w:rsidRPr="00122535" w:rsidRDefault="0080088A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sk-SK"/>
              </w:rPr>
            </w:pPr>
            <w:r w:rsidRPr="0012253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sk-SK"/>
              </w:rPr>
              <w:t>Forma vzdelávania</w:t>
            </w:r>
          </w:p>
        </w:tc>
        <w:tc>
          <w:tcPr>
            <w:tcW w:w="7925" w:type="dxa"/>
            <w:gridSpan w:val="4"/>
            <w:shd w:val="clear" w:color="auto" w:fill="auto"/>
            <w:vAlign w:val="center"/>
            <w:hideMark/>
          </w:tcPr>
          <w:p w:rsidR="0080088A" w:rsidRPr="00FB4D50" w:rsidRDefault="00E62508" w:rsidP="00F7713B">
            <w:pPr>
              <w:ind w:left="138" w:right="13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F7713B">
              <w:rPr>
                <w:rFonts w:ascii="Calibri" w:eastAsia="Times New Roman" w:hAnsi="Calibri" w:cs="Calibri"/>
                <w:color w:val="000000"/>
                <w:szCs w:val="24"/>
                <w:lang w:eastAsia="sk-SK"/>
              </w:rPr>
              <w:t>Prezenčná</w:t>
            </w:r>
            <w:r w:rsidRPr="00FB4D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C25832" w:rsidRPr="00FB4D50" w:rsidTr="00586CF5">
        <w:trPr>
          <w:trHeight w:val="510"/>
        </w:trPr>
        <w:tc>
          <w:tcPr>
            <w:tcW w:w="1563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80088A" w:rsidRPr="00122535" w:rsidRDefault="0080088A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sk-SK"/>
              </w:rPr>
            </w:pPr>
            <w:r w:rsidRPr="0012253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sk-SK"/>
              </w:rPr>
              <w:t>Ciele a obsah vzdelávania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80088A" w:rsidRPr="00B5540E" w:rsidRDefault="0080088A" w:rsidP="00B5540E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sk-SK"/>
              </w:rPr>
            </w:pPr>
            <w:r w:rsidRPr="00B5540E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sk-SK"/>
              </w:rPr>
              <w:t>Hlavný cieľ</w:t>
            </w:r>
          </w:p>
        </w:tc>
        <w:tc>
          <w:tcPr>
            <w:tcW w:w="6702" w:type="dxa"/>
            <w:gridSpan w:val="3"/>
            <w:shd w:val="clear" w:color="auto" w:fill="auto"/>
            <w:vAlign w:val="center"/>
            <w:hideMark/>
          </w:tcPr>
          <w:p w:rsidR="0080088A" w:rsidRPr="008A44DF" w:rsidRDefault="00782E59" w:rsidP="00F7713B">
            <w:pPr>
              <w:pStyle w:val="Odsekzoznamu"/>
              <w:ind w:left="191" w:right="134"/>
              <w:jc w:val="both"/>
              <w:rPr>
                <w:rFonts w:ascii="Calibri" w:eastAsia="Times New Roman" w:hAnsi="Calibri" w:cs="Calibri"/>
                <w:i/>
                <w:color w:val="000000"/>
                <w:sz w:val="21"/>
                <w:szCs w:val="21"/>
                <w:lang w:eastAsia="sk-SK"/>
              </w:rPr>
            </w:pPr>
            <w:r w:rsidRPr="008A44DF">
              <w:rPr>
                <w:rFonts w:eastAsia="Times New Roman" w:cstheme="minorHAnsi"/>
                <w:color w:val="111111"/>
                <w:sz w:val="21"/>
                <w:szCs w:val="21"/>
                <w:lang w:eastAsia="cs-CZ"/>
              </w:rPr>
              <w:t>Prehĺbiť,</w:t>
            </w:r>
            <w:r w:rsidR="0041044B" w:rsidRPr="008A44DF">
              <w:rPr>
                <w:rFonts w:eastAsia="Times New Roman" w:cstheme="minorHAnsi"/>
                <w:color w:val="111111"/>
                <w:sz w:val="21"/>
                <w:szCs w:val="21"/>
                <w:lang w:eastAsia="cs-CZ"/>
              </w:rPr>
              <w:t xml:space="preserve"> rozšíriť, </w:t>
            </w:r>
            <w:r w:rsidRPr="008A44DF">
              <w:rPr>
                <w:rFonts w:eastAsia="Times New Roman" w:cstheme="minorHAnsi"/>
                <w:color w:val="111111"/>
                <w:sz w:val="21"/>
                <w:szCs w:val="21"/>
                <w:lang w:eastAsia="cs-CZ"/>
              </w:rPr>
              <w:t>zlepšiť digitálne kompetencie pedagogických a odborných zamestnancov</w:t>
            </w:r>
            <w:r w:rsidR="00133E4D" w:rsidRPr="008A44DF">
              <w:rPr>
                <w:rFonts w:eastAsia="Times New Roman" w:cstheme="minorHAnsi"/>
                <w:color w:val="111111"/>
                <w:sz w:val="21"/>
                <w:szCs w:val="21"/>
                <w:lang w:eastAsia="cs-CZ"/>
              </w:rPr>
              <w:t xml:space="preserve"> </w:t>
            </w:r>
            <w:r w:rsidR="00D02867" w:rsidRPr="008A44DF">
              <w:rPr>
                <w:rFonts w:eastAsia="Times New Roman" w:cstheme="minorHAnsi"/>
                <w:color w:val="111111"/>
                <w:sz w:val="21"/>
                <w:szCs w:val="21"/>
                <w:lang w:eastAsia="cs-CZ"/>
              </w:rPr>
              <w:t>v práci s </w:t>
            </w:r>
            <w:proofErr w:type="spellStart"/>
            <w:r w:rsidR="00D02867" w:rsidRPr="008A44DF">
              <w:rPr>
                <w:rFonts w:eastAsia="Times New Roman" w:cstheme="minorHAnsi"/>
                <w:color w:val="111111"/>
                <w:sz w:val="21"/>
                <w:szCs w:val="21"/>
                <w:lang w:eastAsia="cs-CZ"/>
              </w:rPr>
              <w:t>edupage</w:t>
            </w:r>
            <w:proofErr w:type="spellEnd"/>
            <w:r w:rsidR="00D02867" w:rsidRPr="008A44DF">
              <w:rPr>
                <w:rFonts w:eastAsia="Times New Roman" w:cstheme="minorHAnsi"/>
                <w:color w:val="111111"/>
                <w:sz w:val="21"/>
                <w:szCs w:val="21"/>
                <w:lang w:eastAsia="cs-CZ"/>
              </w:rPr>
              <w:t xml:space="preserve"> – elektronickou triednou knihou </w:t>
            </w:r>
            <w:r w:rsidRPr="008A44DF">
              <w:rPr>
                <w:rFonts w:eastAsia="Times New Roman" w:cstheme="minorHAnsi"/>
                <w:color w:val="111111"/>
                <w:sz w:val="21"/>
                <w:szCs w:val="21"/>
                <w:lang w:eastAsia="cs-CZ"/>
              </w:rPr>
              <w:t>s dôrazom na zvýšenie úrovne praktických zručností pri po</w:t>
            </w:r>
            <w:r w:rsidR="0041044B" w:rsidRPr="008A44DF">
              <w:rPr>
                <w:rFonts w:eastAsia="Times New Roman" w:cstheme="minorHAnsi"/>
                <w:color w:val="111111"/>
                <w:sz w:val="21"/>
                <w:szCs w:val="21"/>
                <w:lang w:eastAsia="cs-CZ"/>
              </w:rPr>
              <w:t>užívaní digitálnych technológií v</w:t>
            </w:r>
            <w:r w:rsidR="00D02867" w:rsidRPr="008A44DF">
              <w:rPr>
                <w:rFonts w:eastAsia="Times New Roman" w:cstheme="minorHAnsi"/>
                <w:color w:val="111111"/>
                <w:sz w:val="21"/>
                <w:szCs w:val="21"/>
                <w:lang w:eastAsia="cs-CZ"/>
              </w:rPr>
              <w:t> </w:t>
            </w:r>
            <w:r w:rsidR="0041044B" w:rsidRPr="008A44DF">
              <w:rPr>
                <w:rFonts w:eastAsia="Times New Roman" w:cstheme="minorHAnsi"/>
                <w:color w:val="111111"/>
                <w:sz w:val="21"/>
                <w:szCs w:val="21"/>
                <w:lang w:eastAsia="cs-CZ"/>
              </w:rPr>
              <w:t>praxi</w:t>
            </w:r>
            <w:r w:rsidR="00D02867" w:rsidRPr="008A44DF">
              <w:rPr>
                <w:rFonts w:eastAsia="Times New Roman" w:cstheme="minorHAnsi"/>
                <w:color w:val="111111"/>
                <w:sz w:val="21"/>
                <w:szCs w:val="21"/>
                <w:lang w:eastAsia="cs-CZ"/>
              </w:rPr>
              <w:t>.</w:t>
            </w:r>
          </w:p>
        </w:tc>
      </w:tr>
      <w:tr w:rsidR="00C25832" w:rsidRPr="00FB4D50" w:rsidTr="00BC18CF">
        <w:trPr>
          <w:trHeight w:val="1120"/>
        </w:trPr>
        <w:tc>
          <w:tcPr>
            <w:tcW w:w="1563" w:type="dxa"/>
            <w:vMerge/>
            <w:shd w:val="clear" w:color="auto" w:fill="F2F2F2" w:themeFill="background1" w:themeFillShade="F2"/>
            <w:vAlign w:val="center"/>
            <w:hideMark/>
          </w:tcPr>
          <w:p w:rsidR="0080088A" w:rsidRPr="00FB4D50" w:rsidRDefault="0080088A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122535" w:rsidRPr="00B5540E" w:rsidRDefault="00122535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sk-SK"/>
              </w:rPr>
            </w:pPr>
          </w:p>
          <w:p w:rsidR="0080088A" w:rsidRPr="00B5540E" w:rsidRDefault="0080088A" w:rsidP="00B5540E">
            <w:pPr>
              <w:ind w:left="10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sk-SK"/>
              </w:rPr>
            </w:pPr>
            <w:r w:rsidRPr="00B5540E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sk-SK"/>
              </w:rPr>
              <w:t>Čiastkové ciele</w:t>
            </w:r>
          </w:p>
        </w:tc>
        <w:tc>
          <w:tcPr>
            <w:tcW w:w="6702" w:type="dxa"/>
            <w:gridSpan w:val="3"/>
            <w:shd w:val="clear" w:color="auto" w:fill="auto"/>
            <w:vAlign w:val="center"/>
            <w:hideMark/>
          </w:tcPr>
          <w:p w:rsidR="0041044B" w:rsidRPr="00F7713B" w:rsidRDefault="0041044B" w:rsidP="00D02867">
            <w:pPr>
              <w:ind w:left="191" w:right="134"/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F7713B">
              <w:rPr>
                <w:rFonts w:cstheme="minorHAnsi"/>
                <w:b/>
                <w:color w:val="111111"/>
              </w:rPr>
              <w:t>Tematický celok 1:</w:t>
            </w:r>
            <w:r w:rsidRPr="00F7713B">
              <w:rPr>
                <w:rFonts w:cstheme="minorHAnsi"/>
                <w:color w:val="111111"/>
              </w:rPr>
              <w:t xml:space="preserve"> </w:t>
            </w:r>
            <w:r w:rsidRPr="00F7713B">
              <w:rPr>
                <w:rFonts w:eastAsia="Times New Roman" w:cstheme="minorHAnsi"/>
                <w:b/>
                <w:lang w:eastAsia="cs-CZ"/>
              </w:rPr>
              <w:t>Informácie</w:t>
            </w:r>
          </w:p>
          <w:p w:rsidR="00F71C96" w:rsidRPr="008A44DF" w:rsidRDefault="00D02867" w:rsidP="008A44DF">
            <w:pPr>
              <w:ind w:left="191" w:right="134"/>
              <w:jc w:val="both"/>
              <w:rPr>
                <w:rFonts w:cstheme="minorHAnsi"/>
                <w:color w:val="111111"/>
                <w:sz w:val="21"/>
                <w:szCs w:val="21"/>
              </w:rPr>
            </w:pPr>
            <w:r w:rsidRPr="008A44DF">
              <w:rPr>
                <w:rFonts w:eastAsia="Times New Roman" w:cstheme="minorHAnsi"/>
                <w:sz w:val="21"/>
                <w:szCs w:val="21"/>
                <w:lang w:eastAsia="cs-CZ"/>
              </w:rPr>
              <w:t>Ciele</w:t>
            </w:r>
            <w:r w:rsidR="00C27032" w:rsidRPr="008A44DF">
              <w:rPr>
                <w:rFonts w:eastAsia="Times New Roman" w:cstheme="minorHAnsi"/>
                <w:sz w:val="21"/>
                <w:szCs w:val="21"/>
                <w:lang w:eastAsia="cs-CZ"/>
              </w:rPr>
              <w:t xml:space="preserve">: </w:t>
            </w:r>
            <w:r w:rsidR="00B5540E" w:rsidRPr="008A44DF">
              <w:rPr>
                <w:rFonts w:eastAsia="Times New Roman" w:cstheme="minorHAnsi"/>
                <w:sz w:val="21"/>
                <w:szCs w:val="21"/>
                <w:lang w:eastAsia="cs-CZ"/>
              </w:rPr>
              <w:t xml:space="preserve">Vedieť sa prihlásiť a orientovať v priestore elektronickej triednej knihy. </w:t>
            </w:r>
            <w:r w:rsidR="00B5540E" w:rsidRPr="008A44DF">
              <w:rPr>
                <w:rFonts w:cstheme="minorHAnsi"/>
                <w:color w:val="111111"/>
                <w:sz w:val="21"/>
                <w:szCs w:val="21"/>
              </w:rPr>
              <w:t xml:space="preserve">Vytvárať hodiny a prideľovať k hodinám jednotlivých žiakov. </w:t>
            </w:r>
            <w:r w:rsidR="00F71C96" w:rsidRPr="008A44DF">
              <w:rPr>
                <w:rFonts w:cstheme="minorHAnsi"/>
                <w:color w:val="111111"/>
                <w:sz w:val="21"/>
                <w:szCs w:val="21"/>
              </w:rPr>
              <w:t>Pridávať časovo-tematických plánov k jednotlivým hodinám a ich úprava počas školského roka. Zadávať učivo do elektronickej triednej knihy. Evidovať dochádzku žiakov. Evidovať ospravedlnenú a neospravedlnenú dochádzku žiakov na vyučovaní. Tlač dochádzky žiakov za určité obdobie. Zadávať známky v internetovej žiackej knižke. Udeľovanie pochvál a pokarhaní žiakom prostredníctvom elektronickej triednej knihy. Príprava na poradu a tlač triednych správ. Používať internetovú žiačku knižku.</w:t>
            </w:r>
            <w:r w:rsidRPr="008A44DF">
              <w:rPr>
                <w:rFonts w:cstheme="minorHAnsi"/>
                <w:color w:val="111111"/>
                <w:sz w:val="21"/>
                <w:szCs w:val="21"/>
              </w:rPr>
              <w:t xml:space="preserve"> Pripravovať materiály na vyučovanie v </w:t>
            </w:r>
            <w:proofErr w:type="spellStart"/>
            <w:r w:rsidRPr="008A44DF">
              <w:rPr>
                <w:rFonts w:cstheme="minorHAnsi"/>
                <w:color w:val="111111"/>
                <w:sz w:val="21"/>
                <w:szCs w:val="21"/>
              </w:rPr>
              <w:t>Edupage</w:t>
            </w:r>
            <w:proofErr w:type="spellEnd"/>
            <w:r w:rsidRPr="008A44DF">
              <w:rPr>
                <w:rFonts w:cstheme="minorHAnsi"/>
                <w:color w:val="111111"/>
                <w:sz w:val="21"/>
                <w:szCs w:val="21"/>
              </w:rPr>
              <w:t>.</w:t>
            </w:r>
          </w:p>
          <w:p w:rsidR="00C27032" w:rsidRPr="00F7713B" w:rsidRDefault="00C27032" w:rsidP="00D02867">
            <w:pPr>
              <w:ind w:left="191" w:right="134"/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F7713B">
              <w:rPr>
                <w:rFonts w:cstheme="minorHAnsi"/>
                <w:b/>
                <w:color w:val="111111"/>
              </w:rPr>
              <w:t>Tematický celok 2:</w:t>
            </w:r>
            <w:r w:rsidRPr="00F7713B">
              <w:rPr>
                <w:rFonts w:cstheme="minorHAnsi"/>
                <w:color w:val="111111"/>
              </w:rPr>
              <w:t xml:space="preserve"> </w:t>
            </w:r>
            <w:r w:rsidRPr="00F7713B">
              <w:rPr>
                <w:rFonts w:eastAsia="Times New Roman" w:cstheme="minorHAnsi"/>
                <w:b/>
                <w:lang w:eastAsia="cs-CZ"/>
              </w:rPr>
              <w:t>Komunikácia</w:t>
            </w:r>
          </w:p>
          <w:p w:rsidR="00C27032" w:rsidRPr="008A44DF" w:rsidRDefault="00D02867" w:rsidP="00D02867">
            <w:pPr>
              <w:ind w:left="191" w:right="134"/>
              <w:jc w:val="both"/>
              <w:rPr>
                <w:rFonts w:eastAsia="Times New Roman" w:cstheme="minorHAnsi"/>
                <w:sz w:val="21"/>
                <w:szCs w:val="21"/>
                <w:lang w:eastAsia="cs-CZ"/>
              </w:rPr>
            </w:pPr>
            <w:r w:rsidRPr="008A44DF">
              <w:rPr>
                <w:rFonts w:eastAsia="Times New Roman" w:cstheme="minorHAnsi"/>
                <w:sz w:val="21"/>
                <w:szCs w:val="21"/>
                <w:lang w:eastAsia="cs-CZ"/>
              </w:rPr>
              <w:t>Ciele</w:t>
            </w:r>
            <w:r w:rsidR="00C27032" w:rsidRPr="008A44DF">
              <w:rPr>
                <w:rFonts w:eastAsia="Times New Roman" w:cstheme="minorHAnsi"/>
                <w:sz w:val="21"/>
                <w:szCs w:val="21"/>
                <w:lang w:eastAsia="cs-CZ"/>
              </w:rPr>
              <w:t xml:space="preserve">: </w:t>
            </w:r>
            <w:r w:rsidR="00B5540E" w:rsidRPr="008A44DF">
              <w:rPr>
                <w:rFonts w:eastAsia="Times New Roman" w:cstheme="minorHAnsi"/>
                <w:sz w:val="21"/>
                <w:szCs w:val="21"/>
                <w:lang w:eastAsia="cs-CZ"/>
              </w:rPr>
              <w:t>Z</w:t>
            </w:r>
            <w:r w:rsidR="00C27032" w:rsidRPr="008A44DF">
              <w:rPr>
                <w:rFonts w:eastAsia="Times New Roman" w:cstheme="minorHAnsi"/>
                <w:sz w:val="21"/>
                <w:szCs w:val="21"/>
                <w:lang w:eastAsia="cs-CZ"/>
              </w:rPr>
              <w:t xml:space="preserve">ískať informácie o možnostiach komunikácie prostredníctvom </w:t>
            </w:r>
            <w:r w:rsidR="00B5540E" w:rsidRPr="008A44DF">
              <w:rPr>
                <w:rFonts w:eastAsia="Times New Roman" w:cstheme="minorHAnsi"/>
                <w:sz w:val="21"/>
                <w:szCs w:val="21"/>
                <w:lang w:eastAsia="cs-CZ"/>
              </w:rPr>
              <w:t>elektronickej triednej knihy</w:t>
            </w:r>
            <w:r w:rsidR="00C27032" w:rsidRPr="008A44DF">
              <w:rPr>
                <w:rFonts w:eastAsia="Times New Roman" w:cstheme="minorHAnsi"/>
                <w:sz w:val="21"/>
                <w:szCs w:val="21"/>
                <w:lang w:eastAsia="cs-CZ"/>
              </w:rPr>
              <w:t xml:space="preserve">, o spôsoboch a možnostiach </w:t>
            </w:r>
            <w:proofErr w:type="spellStart"/>
            <w:r w:rsidR="00C27032" w:rsidRPr="008A44DF">
              <w:rPr>
                <w:rFonts w:eastAsia="Times New Roman" w:cstheme="minorHAnsi"/>
                <w:sz w:val="21"/>
                <w:szCs w:val="21"/>
                <w:lang w:eastAsia="cs-CZ"/>
              </w:rPr>
              <w:t>zdieľania</w:t>
            </w:r>
            <w:proofErr w:type="spellEnd"/>
            <w:r w:rsidR="00C27032" w:rsidRPr="008A44DF">
              <w:rPr>
                <w:rFonts w:eastAsia="Times New Roman" w:cstheme="minorHAnsi"/>
                <w:sz w:val="21"/>
                <w:szCs w:val="21"/>
                <w:lang w:eastAsia="cs-CZ"/>
              </w:rPr>
              <w:t xml:space="preserve"> informácií a</w:t>
            </w:r>
            <w:r w:rsidR="00B5540E" w:rsidRPr="008A44DF">
              <w:rPr>
                <w:rFonts w:eastAsia="Times New Roman" w:cstheme="minorHAnsi"/>
                <w:sz w:val="21"/>
                <w:szCs w:val="21"/>
                <w:lang w:eastAsia="cs-CZ"/>
              </w:rPr>
              <w:t> </w:t>
            </w:r>
            <w:r w:rsidR="00C27032" w:rsidRPr="008A44DF">
              <w:rPr>
                <w:rFonts w:eastAsia="Times New Roman" w:cstheme="minorHAnsi"/>
                <w:sz w:val="21"/>
                <w:szCs w:val="21"/>
                <w:lang w:eastAsia="cs-CZ"/>
              </w:rPr>
              <w:t>obsahu</w:t>
            </w:r>
            <w:r w:rsidR="00B5540E" w:rsidRPr="008A44DF">
              <w:rPr>
                <w:rFonts w:eastAsia="Times New Roman" w:cstheme="minorHAnsi"/>
                <w:sz w:val="21"/>
                <w:szCs w:val="21"/>
                <w:lang w:eastAsia="cs-CZ"/>
              </w:rPr>
              <w:t xml:space="preserve"> uloženého v elektronickej triednej knihe,</w:t>
            </w:r>
            <w:r w:rsidR="004A02FE" w:rsidRPr="008A44DF">
              <w:rPr>
                <w:rFonts w:eastAsia="Times New Roman" w:cstheme="minorHAnsi"/>
                <w:sz w:val="21"/>
                <w:szCs w:val="21"/>
                <w:lang w:eastAsia="cs-CZ"/>
              </w:rPr>
              <w:t xml:space="preserve"> možnostiach a formách spolupráce </w:t>
            </w:r>
            <w:r w:rsidR="00B5540E" w:rsidRPr="008A44DF">
              <w:rPr>
                <w:rFonts w:eastAsia="Times New Roman" w:cstheme="minorHAnsi"/>
                <w:sz w:val="21"/>
                <w:szCs w:val="21"/>
                <w:lang w:eastAsia="cs-CZ"/>
              </w:rPr>
              <w:t xml:space="preserve">učiteľa, žiaka a zákonného zástupcu </w:t>
            </w:r>
            <w:r w:rsidR="004A02FE" w:rsidRPr="008A44DF">
              <w:rPr>
                <w:rFonts w:eastAsia="Times New Roman" w:cstheme="minorHAnsi"/>
                <w:sz w:val="21"/>
                <w:szCs w:val="21"/>
                <w:lang w:eastAsia="cs-CZ"/>
              </w:rPr>
              <w:t>prostredníctvom digitálnych prostriedkov</w:t>
            </w:r>
            <w:r w:rsidR="00B5540E" w:rsidRPr="008A44DF">
              <w:rPr>
                <w:rFonts w:eastAsia="Times New Roman" w:cstheme="minorHAnsi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="00B5540E" w:rsidRPr="008A44DF">
              <w:rPr>
                <w:rFonts w:eastAsia="Times New Roman" w:cstheme="minorHAnsi"/>
                <w:sz w:val="21"/>
                <w:szCs w:val="21"/>
                <w:lang w:eastAsia="cs-CZ"/>
              </w:rPr>
              <w:t>edupage</w:t>
            </w:r>
            <w:proofErr w:type="spellEnd"/>
            <w:r w:rsidR="004A02FE" w:rsidRPr="008A44DF">
              <w:rPr>
                <w:rFonts w:eastAsia="Times New Roman" w:cstheme="minorHAnsi"/>
                <w:sz w:val="21"/>
                <w:szCs w:val="21"/>
                <w:lang w:eastAsia="cs-CZ"/>
              </w:rPr>
              <w:t xml:space="preserve">, význame pojmu </w:t>
            </w:r>
            <w:proofErr w:type="spellStart"/>
            <w:r w:rsidR="004A02FE" w:rsidRPr="008A44DF">
              <w:rPr>
                <w:rFonts w:eastAsia="Times New Roman" w:cstheme="minorHAnsi"/>
                <w:sz w:val="21"/>
                <w:szCs w:val="21"/>
                <w:lang w:eastAsia="cs-CZ"/>
              </w:rPr>
              <w:t>Netiketa</w:t>
            </w:r>
            <w:proofErr w:type="spellEnd"/>
            <w:r w:rsidR="004A02FE" w:rsidRPr="008A44DF">
              <w:rPr>
                <w:rFonts w:eastAsia="Times New Roman" w:cstheme="minorHAnsi"/>
                <w:sz w:val="21"/>
                <w:szCs w:val="21"/>
                <w:lang w:eastAsia="cs-CZ"/>
              </w:rPr>
              <w:t>, digitálnej identity a jej správy</w:t>
            </w:r>
            <w:r w:rsidR="00B5540E" w:rsidRPr="008A44DF">
              <w:rPr>
                <w:rFonts w:eastAsia="Times New Roman" w:cstheme="minorHAnsi"/>
                <w:sz w:val="21"/>
                <w:szCs w:val="21"/>
                <w:lang w:eastAsia="cs-CZ"/>
              </w:rPr>
              <w:t>.</w:t>
            </w:r>
            <w:r w:rsidR="00F71C96" w:rsidRPr="008A44DF">
              <w:rPr>
                <w:rFonts w:eastAsia="Times New Roman" w:cstheme="minorHAnsi"/>
                <w:sz w:val="21"/>
                <w:szCs w:val="21"/>
                <w:lang w:eastAsia="cs-CZ"/>
              </w:rPr>
              <w:t xml:space="preserve"> </w:t>
            </w:r>
            <w:r w:rsidR="00F71C96" w:rsidRPr="008A44DF">
              <w:rPr>
                <w:rFonts w:cstheme="minorHAnsi"/>
                <w:color w:val="111111"/>
                <w:sz w:val="21"/>
                <w:szCs w:val="21"/>
              </w:rPr>
              <w:t xml:space="preserve">Komunikovať cez </w:t>
            </w:r>
            <w:proofErr w:type="spellStart"/>
            <w:r w:rsidR="00F71C96" w:rsidRPr="008A44DF">
              <w:rPr>
                <w:rFonts w:cstheme="minorHAnsi"/>
                <w:color w:val="111111"/>
                <w:sz w:val="21"/>
                <w:szCs w:val="21"/>
              </w:rPr>
              <w:t>Edupage</w:t>
            </w:r>
            <w:proofErr w:type="spellEnd"/>
            <w:r w:rsidR="00F71C96" w:rsidRPr="008A44DF">
              <w:rPr>
                <w:rFonts w:cstheme="minorHAnsi"/>
                <w:color w:val="111111"/>
                <w:sz w:val="21"/>
                <w:szCs w:val="21"/>
              </w:rPr>
              <w:t>.</w:t>
            </w:r>
          </w:p>
          <w:p w:rsidR="004A02FE" w:rsidRPr="00F7713B" w:rsidRDefault="004A02FE" w:rsidP="00D02867">
            <w:pPr>
              <w:ind w:left="191" w:right="134"/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F7713B">
              <w:rPr>
                <w:rFonts w:cstheme="minorHAnsi"/>
                <w:b/>
                <w:color w:val="111111"/>
              </w:rPr>
              <w:lastRenderedPageBreak/>
              <w:t>Tematický celok 3:</w:t>
            </w:r>
            <w:r w:rsidRPr="00F7713B">
              <w:rPr>
                <w:rFonts w:cstheme="minorHAnsi"/>
                <w:color w:val="111111"/>
              </w:rPr>
              <w:t xml:space="preserve"> </w:t>
            </w:r>
            <w:r w:rsidRPr="00F7713B">
              <w:rPr>
                <w:rFonts w:eastAsia="Times New Roman" w:cstheme="minorHAnsi"/>
                <w:b/>
                <w:lang w:eastAsia="cs-CZ"/>
              </w:rPr>
              <w:t>Tvorba obsahu</w:t>
            </w:r>
          </w:p>
          <w:p w:rsidR="0080088A" w:rsidRPr="00F7713B" w:rsidRDefault="00D02867" w:rsidP="00D02867">
            <w:pPr>
              <w:ind w:left="191" w:right="134"/>
              <w:jc w:val="both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Ciele</w:t>
            </w:r>
            <w:r w:rsidR="004A02FE" w:rsidRPr="00F7713B">
              <w:rPr>
                <w:rFonts w:eastAsia="Times New Roman" w:cstheme="minorHAnsi"/>
                <w:lang w:eastAsia="cs-CZ"/>
              </w:rPr>
              <w:t xml:space="preserve">: </w:t>
            </w:r>
            <w:r w:rsidR="00B5540E">
              <w:rPr>
                <w:rFonts w:eastAsia="Times New Roman" w:cstheme="minorHAnsi"/>
                <w:lang w:eastAsia="cs-CZ"/>
              </w:rPr>
              <w:t>Z</w:t>
            </w:r>
            <w:r w:rsidR="004A02FE" w:rsidRPr="00F7713B">
              <w:rPr>
                <w:rFonts w:eastAsia="Times New Roman" w:cstheme="minorHAnsi"/>
                <w:lang w:eastAsia="cs-CZ"/>
              </w:rPr>
              <w:t>ískať teoretické vedomosti a praktické zručnosti pri vytváraní obsahu v</w:t>
            </w:r>
            <w:r w:rsidR="00B5540E">
              <w:rPr>
                <w:rFonts w:eastAsia="Times New Roman" w:cstheme="minorHAnsi"/>
                <w:lang w:eastAsia="cs-CZ"/>
              </w:rPr>
              <w:t> </w:t>
            </w:r>
            <w:proofErr w:type="spellStart"/>
            <w:r w:rsidR="00B5540E">
              <w:rPr>
                <w:rFonts w:eastAsia="Times New Roman" w:cstheme="minorHAnsi"/>
                <w:lang w:eastAsia="cs-CZ"/>
              </w:rPr>
              <w:t>edupage</w:t>
            </w:r>
            <w:proofErr w:type="spellEnd"/>
            <w:r w:rsidR="00B5540E">
              <w:rPr>
                <w:rFonts w:eastAsia="Times New Roman" w:cstheme="minorHAnsi"/>
                <w:lang w:eastAsia="cs-CZ"/>
              </w:rPr>
              <w:t xml:space="preserve"> v </w:t>
            </w:r>
            <w:r w:rsidR="004A02FE" w:rsidRPr="00F7713B">
              <w:rPr>
                <w:rFonts w:eastAsia="Times New Roman" w:cstheme="minorHAnsi"/>
                <w:lang w:eastAsia="cs-CZ"/>
              </w:rPr>
              <w:t>rôznych formátoch, na vylepšenie a úpravy existujúcich zdrojov na vytváranie nového informačného obsahu</w:t>
            </w:r>
            <w:r w:rsidR="00586CF5" w:rsidRPr="00F7713B">
              <w:rPr>
                <w:rFonts w:eastAsia="Times New Roman" w:cstheme="minorHAnsi"/>
                <w:lang w:eastAsia="cs-CZ"/>
              </w:rPr>
              <w:t xml:space="preserve">, </w:t>
            </w:r>
            <w:r w:rsidR="004A02FE" w:rsidRPr="00F7713B">
              <w:rPr>
                <w:rFonts w:eastAsia="Times New Roman" w:cstheme="minorHAnsi"/>
                <w:lang w:eastAsia="cs-CZ"/>
              </w:rPr>
              <w:t>o autorských právach, licenciách a spôsobe ich používania</w:t>
            </w:r>
            <w:r w:rsidR="00586CF5" w:rsidRPr="00F7713B">
              <w:rPr>
                <w:rFonts w:eastAsia="Times New Roman" w:cstheme="minorHAnsi"/>
                <w:lang w:eastAsia="cs-CZ"/>
              </w:rPr>
              <w:t xml:space="preserve">, o význame a účelu programovania. </w:t>
            </w:r>
            <w:r w:rsidR="00F71C96">
              <w:rPr>
                <w:rFonts w:cstheme="minorHAnsi"/>
                <w:color w:val="111111"/>
              </w:rPr>
              <w:t>Vytvárať testy v </w:t>
            </w:r>
            <w:proofErr w:type="spellStart"/>
            <w:r w:rsidR="00F71C96">
              <w:rPr>
                <w:rFonts w:cstheme="minorHAnsi"/>
                <w:color w:val="111111"/>
              </w:rPr>
              <w:t>Edupage</w:t>
            </w:r>
            <w:proofErr w:type="spellEnd"/>
            <w:r w:rsidR="00F71C96">
              <w:rPr>
                <w:rFonts w:cstheme="minorHAnsi"/>
                <w:color w:val="111111"/>
              </w:rPr>
              <w:t xml:space="preserve"> – testy </w:t>
            </w:r>
            <w:proofErr w:type="spellStart"/>
            <w:r w:rsidR="00F71C96">
              <w:rPr>
                <w:rFonts w:cstheme="minorHAnsi"/>
                <w:color w:val="111111"/>
              </w:rPr>
              <w:t>online</w:t>
            </w:r>
            <w:proofErr w:type="spellEnd"/>
            <w:r w:rsidR="00F71C96">
              <w:rPr>
                <w:rFonts w:cstheme="minorHAnsi"/>
                <w:color w:val="111111"/>
              </w:rPr>
              <w:t xml:space="preserve"> aj testy na tlač. Prideľovať učebné materiály žiakom. Vytvárať interaktívne hodiny. Vytvárať prezentácie v </w:t>
            </w:r>
            <w:proofErr w:type="spellStart"/>
            <w:r w:rsidR="00F71C96">
              <w:rPr>
                <w:rFonts w:cstheme="minorHAnsi"/>
                <w:color w:val="111111"/>
              </w:rPr>
              <w:t>Edupage</w:t>
            </w:r>
            <w:proofErr w:type="spellEnd"/>
            <w:r w:rsidR="00F71C96">
              <w:rPr>
                <w:rFonts w:cstheme="minorHAnsi"/>
                <w:color w:val="111111"/>
              </w:rPr>
              <w:t>.</w:t>
            </w:r>
          </w:p>
          <w:p w:rsidR="00586CF5" w:rsidRPr="00F7713B" w:rsidRDefault="00586CF5" w:rsidP="00D02867">
            <w:pPr>
              <w:ind w:left="191" w:right="134"/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F7713B">
              <w:rPr>
                <w:rFonts w:cstheme="minorHAnsi"/>
                <w:b/>
                <w:color w:val="111111"/>
              </w:rPr>
              <w:t>Tematický celok 4:</w:t>
            </w:r>
            <w:r w:rsidRPr="00F7713B">
              <w:rPr>
                <w:rFonts w:cstheme="minorHAnsi"/>
                <w:color w:val="111111"/>
              </w:rPr>
              <w:t xml:space="preserve"> </w:t>
            </w:r>
            <w:r w:rsidRPr="00F7713B">
              <w:rPr>
                <w:rFonts w:eastAsia="Times New Roman" w:cstheme="minorHAnsi"/>
                <w:b/>
                <w:lang w:eastAsia="cs-CZ"/>
              </w:rPr>
              <w:t>Bezpečnosť</w:t>
            </w:r>
          </w:p>
          <w:p w:rsidR="00586CF5" w:rsidRPr="00F7713B" w:rsidRDefault="00D02867" w:rsidP="00D02867">
            <w:pPr>
              <w:ind w:left="191" w:right="134"/>
              <w:jc w:val="both"/>
              <w:rPr>
                <w:rFonts w:cstheme="minorHAnsi"/>
                <w:color w:val="111111"/>
              </w:rPr>
            </w:pPr>
            <w:r>
              <w:rPr>
                <w:rFonts w:eastAsia="Times New Roman" w:cstheme="minorHAnsi"/>
                <w:lang w:eastAsia="cs-CZ"/>
              </w:rPr>
              <w:t>Ciele</w:t>
            </w:r>
            <w:r w:rsidR="00586CF5" w:rsidRPr="00F7713B">
              <w:rPr>
                <w:rFonts w:eastAsia="Times New Roman" w:cstheme="minorHAnsi"/>
                <w:lang w:eastAsia="cs-CZ"/>
              </w:rPr>
              <w:t xml:space="preserve">: </w:t>
            </w:r>
            <w:r w:rsidR="00531909">
              <w:rPr>
                <w:rFonts w:eastAsia="Times New Roman" w:cstheme="minorHAnsi"/>
                <w:lang w:eastAsia="cs-CZ"/>
              </w:rPr>
              <w:t>P</w:t>
            </w:r>
            <w:r w:rsidR="00BC18CF" w:rsidRPr="00F7713B">
              <w:rPr>
                <w:rFonts w:eastAsia="Times New Roman" w:cstheme="minorHAnsi"/>
                <w:lang w:eastAsia="cs-CZ"/>
              </w:rPr>
              <w:t xml:space="preserve">oznať </w:t>
            </w:r>
            <w:r w:rsidR="00586CF5" w:rsidRPr="00F7713B">
              <w:t xml:space="preserve">možnosti zabezpečenia </w:t>
            </w:r>
            <w:r w:rsidR="00586CF5" w:rsidRPr="00F7713B">
              <w:rPr>
                <w:rStyle w:val="Zvraznenie"/>
                <w:i w:val="0"/>
              </w:rPr>
              <w:t>ochrany</w:t>
            </w:r>
            <w:r w:rsidR="00586CF5" w:rsidRPr="00F7713B">
              <w:rPr>
                <w:i/>
              </w:rPr>
              <w:t xml:space="preserve"> </w:t>
            </w:r>
            <w:r w:rsidR="00586CF5" w:rsidRPr="00F7713B">
              <w:rPr>
                <w:rStyle w:val="Zvraznenie"/>
                <w:i w:val="0"/>
              </w:rPr>
              <w:t xml:space="preserve">zariadení </w:t>
            </w:r>
            <w:r w:rsidR="00586CF5" w:rsidRPr="00F7713B">
              <w:t xml:space="preserve">pred útokmi škodlivého softvéru, </w:t>
            </w:r>
            <w:r w:rsidR="00BC18CF" w:rsidRPr="00F7713B">
              <w:t>spôsoby</w:t>
            </w:r>
            <w:r w:rsidR="00586CF5" w:rsidRPr="00F7713B">
              <w:t xml:space="preserve"> o</w:t>
            </w:r>
            <w:r w:rsidR="00586CF5" w:rsidRPr="00F7713B">
              <w:rPr>
                <w:rFonts w:cstheme="minorHAnsi"/>
                <w:color w:val="111111"/>
              </w:rPr>
              <w:t>chrany dát osobných údajov, ochrany zdravia  a ochrany životného prostredia</w:t>
            </w:r>
            <w:r w:rsidR="00531909">
              <w:rPr>
                <w:rFonts w:cstheme="minorHAnsi"/>
                <w:color w:val="111111"/>
              </w:rPr>
              <w:t>.</w:t>
            </w:r>
          </w:p>
          <w:p w:rsidR="00586CF5" w:rsidRPr="00F7713B" w:rsidRDefault="00586CF5" w:rsidP="00D02867">
            <w:pPr>
              <w:ind w:left="191" w:right="134"/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F7713B">
              <w:rPr>
                <w:rFonts w:cstheme="minorHAnsi"/>
                <w:b/>
                <w:color w:val="111111"/>
              </w:rPr>
              <w:t>Tematický celok 5:</w:t>
            </w:r>
            <w:r w:rsidRPr="00F7713B">
              <w:rPr>
                <w:rFonts w:cstheme="minorHAnsi"/>
                <w:color w:val="111111"/>
              </w:rPr>
              <w:t xml:space="preserve"> </w:t>
            </w:r>
            <w:r w:rsidRPr="00F7713B">
              <w:rPr>
                <w:rFonts w:eastAsia="Times New Roman" w:cstheme="minorHAnsi"/>
                <w:b/>
                <w:lang w:eastAsia="cs-CZ"/>
              </w:rPr>
              <w:t>Riešenie problémov</w:t>
            </w:r>
          </w:p>
          <w:p w:rsidR="00586CF5" w:rsidRPr="00F7713B" w:rsidRDefault="00D02867" w:rsidP="00531909">
            <w:pPr>
              <w:ind w:left="191" w:right="134"/>
              <w:jc w:val="both"/>
              <w:rPr>
                <w:rFonts w:cstheme="minorHAnsi"/>
                <w:color w:val="111111"/>
              </w:rPr>
            </w:pPr>
            <w:r>
              <w:rPr>
                <w:rFonts w:eastAsia="Times New Roman" w:cstheme="minorHAnsi"/>
                <w:lang w:eastAsia="cs-CZ"/>
              </w:rPr>
              <w:t>Ciele</w:t>
            </w:r>
            <w:r w:rsidR="00586CF5" w:rsidRPr="00F7713B">
              <w:rPr>
                <w:rFonts w:eastAsia="Times New Roman" w:cstheme="minorHAnsi"/>
                <w:lang w:eastAsia="cs-CZ"/>
              </w:rPr>
              <w:t>:</w:t>
            </w:r>
            <w:r w:rsidR="00531909">
              <w:rPr>
                <w:rFonts w:eastAsia="Times New Roman" w:cstheme="minorHAnsi"/>
                <w:lang w:eastAsia="cs-CZ"/>
              </w:rPr>
              <w:t xml:space="preserve"> P</w:t>
            </w:r>
            <w:r w:rsidR="00BC18CF" w:rsidRPr="00F7713B">
              <w:rPr>
                <w:rFonts w:eastAsia="Times New Roman" w:cstheme="minorHAnsi"/>
                <w:lang w:eastAsia="cs-CZ"/>
              </w:rPr>
              <w:t>oukázať</w:t>
            </w:r>
            <w:r w:rsidR="00586CF5" w:rsidRPr="00F7713B">
              <w:rPr>
                <w:rFonts w:eastAsia="Times New Roman" w:cstheme="minorHAnsi"/>
                <w:lang w:eastAsia="cs-CZ"/>
              </w:rPr>
              <w:t xml:space="preserve"> technické riziká a ukázať </w:t>
            </w:r>
            <w:r w:rsidR="00BC18CF" w:rsidRPr="00F7713B">
              <w:rPr>
                <w:rFonts w:eastAsia="Times New Roman" w:cstheme="minorHAnsi"/>
                <w:lang w:eastAsia="cs-CZ"/>
              </w:rPr>
              <w:t>možnosti</w:t>
            </w:r>
            <w:r w:rsidR="00586CF5" w:rsidRPr="00F7713B">
              <w:rPr>
                <w:rFonts w:eastAsia="Times New Roman" w:cstheme="minorHAnsi"/>
                <w:lang w:eastAsia="cs-CZ"/>
              </w:rPr>
              <w:t xml:space="preserve"> riešenia technických problémov, i</w:t>
            </w:r>
            <w:r w:rsidR="00BC18CF" w:rsidRPr="00F7713B">
              <w:rPr>
                <w:rFonts w:eastAsia="Times New Roman" w:cstheme="minorHAnsi"/>
                <w:lang w:eastAsia="cs-CZ"/>
              </w:rPr>
              <w:t>de</w:t>
            </w:r>
            <w:r w:rsidR="00531909">
              <w:rPr>
                <w:rFonts w:eastAsia="Times New Roman" w:cstheme="minorHAnsi"/>
                <w:lang w:eastAsia="cs-CZ"/>
              </w:rPr>
              <w:t>n</w:t>
            </w:r>
            <w:r w:rsidR="00BC18CF" w:rsidRPr="00F7713B">
              <w:rPr>
                <w:rFonts w:eastAsia="Times New Roman" w:cstheme="minorHAnsi"/>
                <w:lang w:eastAsia="cs-CZ"/>
              </w:rPr>
              <w:t>tifikovať potreby</w:t>
            </w:r>
            <w:r w:rsidR="00586CF5" w:rsidRPr="00F7713B">
              <w:rPr>
                <w:rFonts w:eastAsia="Times New Roman" w:cstheme="minorHAnsi"/>
                <w:lang w:eastAsia="cs-CZ"/>
              </w:rPr>
              <w:t xml:space="preserve"> a</w:t>
            </w:r>
            <w:r w:rsidR="00BC18CF" w:rsidRPr="00F7713B">
              <w:rPr>
                <w:rFonts w:eastAsia="Times New Roman" w:cstheme="minorHAnsi"/>
                <w:lang w:eastAsia="cs-CZ"/>
              </w:rPr>
              <w:t xml:space="preserve"> získať </w:t>
            </w:r>
            <w:r w:rsidR="00586CF5" w:rsidRPr="00F7713B">
              <w:rPr>
                <w:rFonts w:eastAsia="Times New Roman" w:cstheme="minorHAnsi"/>
                <w:lang w:eastAsia="cs-CZ"/>
              </w:rPr>
              <w:t>schopnosť zvoliť správne technologické postupy a nástroje,</w:t>
            </w:r>
            <w:r w:rsidR="00BC18CF" w:rsidRPr="00F7713B">
              <w:rPr>
                <w:rFonts w:eastAsia="Times New Roman" w:cstheme="minorHAnsi"/>
                <w:lang w:eastAsia="cs-CZ"/>
              </w:rPr>
              <w:t xml:space="preserve"> </w:t>
            </w:r>
            <w:r w:rsidR="00586CF5" w:rsidRPr="00F7713B">
              <w:rPr>
                <w:rFonts w:eastAsia="Times New Roman" w:cstheme="minorHAnsi"/>
                <w:lang w:eastAsia="cs-CZ"/>
              </w:rPr>
              <w:t xml:space="preserve">schopnosť </w:t>
            </w:r>
            <w:r w:rsidR="00BC18CF" w:rsidRPr="00F7713B">
              <w:rPr>
                <w:rFonts w:eastAsia="Times New Roman" w:cstheme="minorHAnsi"/>
                <w:lang w:eastAsia="cs-CZ"/>
              </w:rPr>
              <w:t>kreatívne používať technológie</w:t>
            </w:r>
            <w:r w:rsidR="00586CF5" w:rsidRPr="00F7713B">
              <w:rPr>
                <w:rFonts w:eastAsia="Times New Roman" w:cstheme="minorHAnsi"/>
                <w:lang w:eastAsia="cs-CZ"/>
              </w:rPr>
              <w:t xml:space="preserve">, </w:t>
            </w:r>
            <w:r w:rsidR="00BC18CF" w:rsidRPr="00F7713B">
              <w:rPr>
                <w:rFonts w:eastAsia="Times New Roman" w:cstheme="minorHAnsi"/>
                <w:lang w:eastAsia="cs-CZ"/>
              </w:rPr>
              <w:t>identifikovať slabé</w:t>
            </w:r>
            <w:r w:rsidR="00586CF5" w:rsidRPr="00F7713B">
              <w:rPr>
                <w:rFonts w:eastAsia="Times New Roman" w:cstheme="minorHAnsi"/>
                <w:lang w:eastAsia="cs-CZ"/>
              </w:rPr>
              <w:t xml:space="preserve"> miest</w:t>
            </w:r>
            <w:r w:rsidR="00BC18CF" w:rsidRPr="00F7713B">
              <w:rPr>
                <w:rFonts w:eastAsia="Times New Roman" w:cstheme="minorHAnsi"/>
                <w:lang w:eastAsia="cs-CZ"/>
              </w:rPr>
              <w:t>a</w:t>
            </w:r>
            <w:r w:rsidR="00586CF5" w:rsidRPr="00F7713B">
              <w:rPr>
                <w:rFonts w:eastAsia="Times New Roman" w:cstheme="minorHAnsi"/>
                <w:lang w:eastAsia="cs-CZ"/>
              </w:rPr>
              <w:t xml:space="preserve"> v digitálnych znalostiach a zručnostiach (kompetenciách)</w:t>
            </w:r>
            <w:r w:rsidR="00531909">
              <w:rPr>
                <w:rFonts w:eastAsia="Times New Roman" w:cstheme="minorHAnsi"/>
                <w:lang w:eastAsia="cs-CZ"/>
              </w:rPr>
              <w:t>.</w:t>
            </w:r>
          </w:p>
        </w:tc>
      </w:tr>
      <w:tr w:rsidR="00C25832" w:rsidRPr="00FB4D50" w:rsidTr="00586CF5">
        <w:trPr>
          <w:trHeight w:val="552"/>
        </w:trPr>
        <w:tc>
          <w:tcPr>
            <w:tcW w:w="156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088A" w:rsidRPr="00FB4D50" w:rsidRDefault="0080088A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80088A" w:rsidRPr="00B5540E" w:rsidRDefault="0080088A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sk-SK"/>
              </w:rPr>
            </w:pPr>
            <w:r w:rsidRPr="00B5540E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sk-SK"/>
              </w:rPr>
              <w:t>Špecifické ciele</w:t>
            </w:r>
          </w:p>
        </w:tc>
        <w:tc>
          <w:tcPr>
            <w:tcW w:w="6702" w:type="dxa"/>
            <w:gridSpan w:val="3"/>
            <w:shd w:val="clear" w:color="auto" w:fill="auto"/>
            <w:vAlign w:val="center"/>
            <w:hideMark/>
          </w:tcPr>
          <w:p w:rsidR="007B70D1" w:rsidRPr="00A356FF" w:rsidRDefault="00D731C5" w:rsidP="00A356FF">
            <w:pPr>
              <w:ind w:left="191" w:right="134"/>
              <w:jc w:val="both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A356FF">
              <w:rPr>
                <w:rFonts w:eastAsia="Times New Roman" w:cstheme="minorHAnsi"/>
                <w:lang w:eastAsia="cs-CZ"/>
              </w:rPr>
              <w:t>Pri</w:t>
            </w:r>
            <w:r w:rsidRPr="00A356FF">
              <w:rPr>
                <w:rFonts w:cstheme="minorHAnsi"/>
                <w:color w:val="111111"/>
              </w:rPr>
              <w:t xml:space="preserve"> práci s IKT dodržiavať </w:t>
            </w:r>
            <w:r w:rsidR="00A356FF" w:rsidRPr="00A356FF">
              <w:rPr>
                <w:rFonts w:cstheme="minorHAnsi"/>
                <w:color w:val="111111"/>
              </w:rPr>
              <w:t xml:space="preserve"> zásady ochrany osobných údajov - </w:t>
            </w:r>
            <w:r w:rsidRPr="00A356FF">
              <w:rPr>
                <w:rFonts w:cstheme="minorHAnsi"/>
                <w:color w:val="111111"/>
              </w:rPr>
              <w:t>GDPR</w:t>
            </w:r>
            <w:r w:rsidR="000E0539" w:rsidRPr="00A356FF">
              <w:rPr>
                <w:rFonts w:ascii="Calibri" w:eastAsia="Times New Roman" w:hAnsi="Calibri" w:cs="Calibri"/>
                <w:i/>
                <w:color w:val="000000"/>
                <w:sz w:val="20"/>
                <w:szCs w:val="24"/>
                <w:lang w:eastAsia="sk-SK"/>
              </w:rPr>
              <w:t xml:space="preserve"> </w:t>
            </w:r>
            <w:r w:rsidR="00A356FF" w:rsidRPr="00A356FF">
              <w:rPr>
                <w:rFonts w:ascii="Calibri" w:eastAsia="Times New Roman" w:hAnsi="Calibri" w:cs="Calibri"/>
                <w:i/>
                <w:color w:val="000000"/>
                <w:sz w:val="20"/>
                <w:szCs w:val="24"/>
                <w:lang w:eastAsia="sk-SK"/>
              </w:rPr>
              <w:t xml:space="preserve"> (</w:t>
            </w:r>
            <w:r w:rsidR="00A356FF">
              <w:t>zákon č. 18/2018 Z. z.)</w:t>
            </w:r>
            <w:r w:rsidR="00A356FF" w:rsidRPr="00A356FF">
              <w:rPr>
                <w:rFonts w:ascii="Calibri" w:eastAsia="Times New Roman" w:hAnsi="Calibri" w:cs="Calibri"/>
                <w:i/>
                <w:color w:val="000000"/>
                <w:sz w:val="20"/>
                <w:szCs w:val="24"/>
                <w:lang w:eastAsia="sk-SK"/>
              </w:rPr>
              <w:t xml:space="preserve">, </w:t>
            </w:r>
            <w:r w:rsidR="00A356FF" w:rsidRPr="00A356FF">
              <w:rPr>
                <w:rFonts w:cstheme="minorHAnsi"/>
                <w:color w:val="111111"/>
              </w:rPr>
              <w:t xml:space="preserve">ochrany duševného vlastníctva, licenčných podmienok a </w:t>
            </w:r>
            <w:r w:rsidRPr="00A356FF">
              <w:rPr>
                <w:rFonts w:cstheme="minorHAnsi"/>
                <w:color w:val="111111"/>
              </w:rPr>
              <w:t>zásady BOZP</w:t>
            </w:r>
            <w:r w:rsidR="007B70D1" w:rsidRPr="00A356FF">
              <w:rPr>
                <w:rFonts w:cstheme="minorHAnsi"/>
                <w:color w:val="111111"/>
              </w:rPr>
              <w:t xml:space="preserve"> </w:t>
            </w:r>
          </w:p>
        </w:tc>
      </w:tr>
      <w:tr w:rsidR="00122535" w:rsidRPr="00FB4D50" w:rsidTr="0089204D">
        <w:trPr>
          <w:trHeight w:val="563"/>
        </w:trPr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2535" w:rsidRPr="00122535" w:rsidRDefault="00122535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sk-SK"/>
              </w:rPr>
            </w:pPr>
            <w:r w:rsidRPr="0012253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sk-SK"/>
              </w:rPr>
              <w:t>Tematické celky obsahu vzdelávania (ciele, obsah)</w:t>
            </w:r>
          </w:p>
        </w:tc>
        <w:tc>
          <w:tcPr>
            <w:tcW w:w="6729" w:type="dxa"/>
            <w:gridSpan w:val="3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22535" w:rsidRPr="00FB4D50" w:rsidRDefault="00122535" w:rsidP="008008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D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Tematický celok </w:t>
            </w:r>
          </w:p>
        </w:tc>
        <w:tc>
          <w:tcPr>
            <w:tcW w:w="1196" w:type="dxa"/>
            <w:shd w:val="clear" w:color="auto" w:fill="E2EFD9" w:themeFill="accent6" w:themeFillTint="33"/>
            <w:vAlign w:val="center"/>
            <w:hideMark/>
          </w:tcPr>
          <w:p w:rsidR="00122535" w:rsidRPr="00FB4D50" w:rsidRDefault="00122535" w:rsidP="008008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D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Rozsah (h)</w:t>
            </w:r>
          </w:p>
        </w:tc>
      </w:tr>
      <w:tr w:rsidR="00122535" w:rsidRPr="00FB4D50" w:rsidTr="0089204D">
        <w:trPr>
          <w:trHeight w:val="957"/>
        </w:trPr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2535" w:rsidRPr="00122535" w:rsidRDefault="00122535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672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22535" w:rsidRPr="00EF3665" w:rsidRDefault="00133E4D" w:rsidP="00133E4D">
            <w:pPr>
              <w:pStyle w:val="Odsekzoznamu"/>
              <w:numPr>
                <w:ilvl w:val="0"/>
                <w:numId w:val="6"/>
              </w:numP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EF3665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Informácie</w:t>
            </w:r>
          </w:p>
          <w:p w:rsidR="00122535" w:rsidRPr="00133E4D" w:rsidRDefault="00CE4DF3" w:rsidP="00133E4D">
            <w:pPr>
              <w:pStyle w:val="Odsekzoznamu"/>
              <w:numPr>
                <w:ilvl w:val="1"/>
                <w:numId w:val="6"/>
              </w:numPr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Edupage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– elektronická </w:t>
            </w:r>
            <w:r w:rsidR="00530ADA">
              <w:rPr>
                <w:rFonts w:eastAsia="Times New Roman" w:cstheme="minorHAnsi"/>
                <w:sz w:val="20"/>
                <w:szCs w:val="20"/>
                <w:lang w:eastAsia="cs-CZ"/>
              </w:rPr>
              <w:t>školský systém</w:t>
            </w:r>
            <w:r w:rsidR="003806AC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- prihlásenie</w:t>
            </w:r>
          </w:p>
          <w:p w:rsidR="00133E4D" w:rsidRDefault="003806AC" w:rsidP="00133E4D">
            <w:pPr>
              <w:pStyle w:val="Odsekzoznamu"/>
              <w:numPr>
                <w:ilvl w:val="1"/>
                <w:numId w:val="6"/>
              </w:numPr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Edupage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– elektronická </w:t>
            </w:r>
            <w:r w:rsidR="00530ADA">
              <w:rPr>
                <w:rFonts w:eastAsia="Times New Roman" w:cstheme="minorHAnsi"/>
                <w:sz w:val="20"/>
                <w:szCs w:val="20"/>
                <w:lang w:eastAsia="cs-CZ"/>
              </w:rPr>
              <w:t>školský systém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– orientácia v priestore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eTK</w:t>
            </w:r>
            <w:proofErr w:type="spellEnd"/>
          </w:p>
          <w:p w:rsidR="00133E4D" w:rsidRDefault="003806AC" w:rsidP="003806AC">
            <w:pPr>
              <w:pStyle w:val="Odsekzoznamu"/>
              <w:numPr>
                <w:ilvl w:val="1"/>
                <w:numId w:val="6"/>
              </w:numPr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Hodiny v 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Edupage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- vytváranie hodín v úväzkoch učiteľov a priraďovanie žiakov do jednotlivých hodín</w:t>
            </w:r>
          </w:p>
          <w:p w:rsidR="003806AC" w:rsidRDefault="003806AC" w:rsidP="003806AC">
            <w:pPr>
              <w:pStyle w:val="Odsekzoznamu"/>
              <w:numPr>
                <w:ilvl w:val="1"/>
                <w:numId w:val="6"/>
              </w:numPr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Dochádzka žiakov v 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Edupage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– evidencia dochádzky žiakov triedy v 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edupage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, zapisovanie chýbajúcich žiakov</w:t>
            </w:r>
          </w:p>
          <w:p w:rsidR="003806AC" w:rsidRDefault="003806AC" w:rsidP="003806AC">
            <w:pPr>
              <w:pStyle w:val="Odsekzoznamu"/>
              <w:numPr>
                <w:ilvl w:val="1"/>
                <w:numId w:val="6"/>
              </w:numPr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Ospravedlnená a neospravedlnená dochádzka v 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Edupage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– vysporiadanie dochádzky žiakov na vyučovaní, evidencia ospravedlnených a neospravedlnených vyučovacích hodín</w:t>
            </w:r>
          </w:p>
          <w:p w:rsidR="003806AC" w:rsidRDefault="003806AC" w:rsidP="003806AC">
            <w:pPr>
              <w:pStyle w:val="Odsekzoznamu"/>
              <w:numPr>
                <w:ilvl w:val="1"/>
                <w:numId w:val="6"/>
              </w:numPr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Dochádzka žiakov v 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Edupage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– tlač dochádzky žiakov, výber možností tlače dochádzky žiakov, tlač mesačnej dochádzky triedy, tlač dochádzky za určité obdobie, tlač dochádzky konkrétnych žiakov, alebo skupiny žiakov</w:t>
            </w:r>
          </w:p>
          <w:p w:rsidR="00C235BB" w:rsidRDefault="00C235BB" w:rsidP="003806AC">
            <w:pPr>
              <w:pStyle w:val="Odsekzoznamu"/>
              <w:numPr>
                <w:ilvl w:val="1"/>
                <w:numId w:val="6"/>
              </w:numPr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Internetová žiacka knižka – práca a možnosti internetovej žiackej knižky</w:t>
            </w:r>
          </w:p>
          <w:p w:rsidR="003806AC" w:rsidRDefault="003806AC" w:rsidP="003806AC">
            <w:pPr>
              <w:pStyle w:val="Odsekzoznamu"/>
              <w:numPr>
                <w:ilvl w:val="1"/>
                <w:numId w:val="6"/>
              </w:numPr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Internetová žiacka knižka – práca v internetovej žiackej knižke, zadávanie známok v jednotlivých predmetoch, zadávanie polročných a koncoročných známok</w:t>
            </w:r>
          </w:p>
          <w:p w:rsidR="003806AC" w:rsidRDefault="003806AC" w:rsidP="003806AC">
            <w:pPr>
              <w:pStyle w:val="Odsekzoznamu"/>
              <w:numPr>
                <w:ilvl w:val="1"/>
                <w:numId w:val="6"/>
              </w:numPr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Výchovné opatrenia v 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Edupage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– evidencia a zadávanie výchovných opatrení v internetovej žiackej knižke, udeľovanie pochvál a pokarhaní v</w:t>
            </w:r>
            <w:r w:rsidR="00C235BB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edupage</w:t>
            </w:r>
            <w:proofErr w:type="spellEnd"/>
          </w:p>
          <w:p w:rsidR="00C235BB" w:rsidRPr="00133E4D" w:rsidRDefault="00C235BB" w:rsidP="003806AC">
            <w:pPr>
              <w:pStyle w:val="Odsekzoznamu"/>
              <w:numPr>
                <w:ilvl w:val="1"/>
                <w:numId w:val="6"/>
              </w:numPr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Triedne správy v 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Edupage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– príprava triednej správy na hodnotiacu pedagogickú radu, tlač správy triedy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122535" w:rsidRPr="00FB4D50" w:rsidRDefault="00ED1EED" w:rsidP="000E0539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  <w:t>6</w:t>
            </w:r>
            <w:r w:rsidR="00122535" w:rsidRPr="00FB4D5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  <w:t xml:space="preserve"> hod</w:t>
            </w:r>
          </w:p>
        </w:tc>
      </w:tr>
      <w:tr w:rsidR="00122535" w:rsidRPr="00FB4D50" w:rsidTr="0089204D">
        <w:trPr>
          <w:trHeight w:val="727"/>
        </w:trPr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2535" w:rsidRPr="00122535" w:rsidRDefault="00122535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672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22535" w:rsidRPr="00EF3665" w:rsidRDefault="00133E4D" w:rsidP="00133E4D">
            <w:pPr>
              <w:pStyle w:val="Odsekzoznamu"/>
              <w:numPr>
                <w:ilvl w:val="0"/>
                <w:numId w:val="6"/>
              </w:numP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EF3665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Komunikácia</w:t>
            </w:r>
          </w:p>
          <w:p w:rsidR="00C235BB" w:rsidRDefault="00C235BB" w:rsidP="00133E4D">
            <w:pPr>
              <w:pStyle w:val="Odsekzoznamu"/>
              <w:numPr>
                <w:ilvl w:val="1"/>
                <w:numId w:val="6"/>
              </w:numPr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Komunikácia cez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Edupage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– ako komunikovať v 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Edupage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s učiteľmi, žiakmi a rodičmi žiakov</w:t>
            </w:r>
          </w:p>
          <w:p w:rsidR="0015132F" w:rsidRDefault="0015132F" w:rsidP="0015132F">
            <w:pPr>
              <w:pStyle w:val="Odsekzoznamu"/>
              <w:numPr>
                <w:ilvl w:val="1"/>
                <w:numId w:val="6"/>
              </w:numPr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Prideľovanie učebných materiálov žiakom v 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Edupage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– prideľovanie vytvorených učebných materiálov žiakom triedy v 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edupage</w:t>
            </w:r>
            <w:proofErr w:type="spellEnd"/>
          </w:p>
          <w:p w:rsidR="00133E4D" w:rsidRDefault="00133E4D" w:rsidP="00133E4D">
            <w:pPr>
              <w:pStyle w:val="Odsekzoznamu"/>
              <w:numPr>
                <w:ilvl w:val="1"/>
                <w:numId w:val="6"/>
              </w:numPr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Spolupráca </w:t>
            </w:r>
            <w:r w:rsidR="00C235BB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učiteľov a zákonných zástupcov 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prostredníctvom </w:t>
            </w:r>
            <w:proofErr w:type="spellStart"/>
            <w:r w:rsidR="00C235BB">
              <w:rPr>
                <w:rFonts w:eastAsia="Times New Roman" w:cstheme="minorHAnsi"/>
                <w:sz w:val="20"/>
                <w:szCs w:val="20"/>
                <w:lang w:eastAsia="cs-CZ"/>
              </w:rPr>
              <w:t>edupage</w:t>
            </w:r>
            <w:proofErr w:type="spellEnd"/>
          </w:p>
          <w:p w:rsidR="00133E4D" w:rsidRPr="008A44DF" w:rsidRDefault="00133E4D" w:rsidP="00133E4D">
            <w:pPr>
              <w:pStyle w:val="Odsekzoznamu"/>
              <w:numPr>
                <w:ilvl w:val="1"/>
                <w:numId w:val="6"/>
              </w:numPr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spellStart"/>
            <w:r w:rsidRPr="008A44DF">
              <w:rPr>
                <w:rFonts w:eastAsia="Times New Roman" w:cstheme="minorHAnsi"/>
                <w:sz w:val="20"/>
                <w:szCs w:val="20"/>
                <w:lang w:eastAsia="cs-CZ"/>
              </w:rPr>
              <w:t>Netiketa</w:t>
            </w:r>
            <w:proofErr w:type="spellEnd"/>
          </w:p>
          <w:p w:rsidR="00133E4D" w:rsidRPr="00133E4D" w:rsidRDefault="00133E4D" w:rsidP="00133E4D">
            <w:pPr>
              <w:pStyle w:val="Odsekzoznamu"/>
              <w:numPr>
                <w:ilvl w:val="1"/>
                <w:numId w:val="6"/>
              </w:numPr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8A44DF">
              <w:rPr>
                <w:rFonts w:eastAsia="Times New Roman" w:cstheme="minorHAnsi"/>
                <w:sz w:val="20"/>
                <w:szCs w:val="20"/>
                <w:lang w:eastAsia="cs-CZ"/>
              </w:rPr>
              <w:t>Správa digitálnej identity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122535" w:rsidRPr="00FB4D50" w:rsidRDefault="00ED1EED" w:rsidP="000E053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  <w:t>4</w:t>
            </w:r>
            <w:r w:rsidR="00122535" w:rsidRPr="00FB4D5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  <w:t xml:space="preserve"> hod</w:t>
            </w:r>
          </w:p>
        </w:tc>
      </w:tr>
      <w:tr w:rsidR="00122535" w:rsidRPr="00FB4D50" w:rsidTr="0089204D">
        <w:trPr>
          <w:trHeight w:val="905"/>
        </w:trPr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2535" w:rsidRPr="00122535" w:rsidRDefault="00122535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672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33E4D" w:rsidRPr="00EF3665" w:rsidRDefault="00133E4D" w:rsidP="00133E4D">
            <w:pPr>
              <w:pStyle w:val="Odsekzoznamu"/>
              <w:numPr>
                <w:ilvl w:val="0"/>
                <w:numId w:val="6"/>
              </w:numP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EF3665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Tvorba obsahu</w:t>
            </w:r>
          </w:p>
          <w:p w:rsidR="00122535" w:rsidRDefault="003806AC" w:rsidP="00133E4D">
            <w:pPr>
              <w:pStyle w:val="Odsekzoznamu"/>
              <w:numPr>
                <w:ilvl w:val="1"/>
                <w:numId w:val="6"/>
              </w:numPr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TVVP v 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Edupage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– tvorba TVVP, pridávanie tém, prideľovanie TVVP k hodinám, úprava plánov priamo v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edupage</w:t>
            </w:r>
            <w:proofErr w:type="spellEnd"/>
          </w:p>
          <w:p w:rsidR="00133E4D" w:rsidRDefault="003806AC" w:rsidP="00133E4D">
            <w:pPr>
              <w:pStyle w:val="Odsekzoznamu"/>
              <w:numPr>
                <w:ilvl w:val="1"/>
                <w:numId w:val="6"/>
              </w:numPr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Učebné materiály, písomky, testy, prípravy – prideľovanie učebných materiálov, písomiek, testov a príprav k jednotlivým témam v TVVP</w:t>
            </w:r>
          </w:p>
          <w:p w:rsidR="003806AC" w:rsidRDefault="003806AC" w:rsidP="00133E4D">
            <w:pPr>
              <w:pStyle w:val="Odsekzoznamu"/>
              <w:numPr>
                <w:ilvl w:val="1"/>
                <w:numId w:val="6"/>
              </w:numPr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Učivo v 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Edupage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– výber a zapisovanie učiva do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eTK</w:t>
            </w:r>
            <w:proofErr w:type="spellEnd"/>
          </w:p>
          <w:p w:rsidR="00EF3665" w:rsidRDefault="00C235BB" w:rsidP="00133E4D">
            <w:pPr>
              <w:pStyle w:val="Odsekzoznamu"/>
              <w:numPr>
                <w:ilvl w:val="1"/>
                <w:numId w:val="6"/>
              </w:numPr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Testy v 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Edupage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- testy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online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aj testy na tlač – tvorba testov v 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Edupage</w:t>
            </w:r>
            <w:proofErr w:type="spellEnd"/>
          </w:p>
          <w:p w:rsidR="00C235BB" w:rsidRDefault="00C235BB" w:rsidP="00133E4D">
            <w:pPr>
              <w:pStyle w:val="Odsekzoznamu"/>
              <w:numPr>
                <w:ilvl w:val="1"/>
                <w:numId w:val="6"/>
              </w:numPr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Interaktívna hodina v 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Edupage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– ako vytvárať interaktívne hodiny v 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edupage</w:t>
            </w:r>
            <w:proofErr w:type="spellEnd"/>
          </w:p>
          <w:p w:rsidR="00C235BB" w:rsidRDefault="00C235BB" w:rsidP="00133E4D">
            <w:pPr>
              <w:pStyle w:val="Odsekzoznamu"/>
              <w:numPr>
                <w:ilvl w:val="1"/>
                <w:numId w:val="6"/>
              </w:numPr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Vytváranie prezentácii v 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Edupage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– ako vytvárať prezentácie v 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Edupage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k jednotlivým vyučovacím témam</w:t>
            </w:r>
          </w:p>
          <w:p w:rsidR="00ED1EED" w:rsidRDefault="00ED1EED" w:rsidP="00133E4D">
            <w:pPr>
              <w:pStyle w:val="Odsekzoznamu"/>
              <w:numPr>
                <w:ilvl w:val="1"/>
                <w:numId w:val="6"/>
              </w:numPr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Vyhľadávanie materiálov v digitálnej knižnici v 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Edupage</w:t>
            </w:r>
            <w:proofErr w:type="spellEnd"/>
          </w:p>
          <w:p w:rsidR="00EF3665" w:rsidRPr="00EF3665" w:rsidRDefault="00EF3665" w:rsidP="00EF3665">
            <w:pPr>
              <w:pStyle w:val="Odsekzoznamu"/>
              <w:numPr>
                <w:ilvl w:val="1"/>
                <w:numId w:val="6"/>
              </w:numPr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Programovanie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122535" w:rsidRPr="00FB4D50" w:rsidRDefault="00531909" w:rsidP="000E053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  <w:t>8</w:t>
            </w:r>
            <w:r w:rsidR="00122535" w:rsidRPr="00FB4D5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  <w:t xml:space="preserve"> hod</w:t>
            </w:r>
          </w:p>
        </w:tc>
      </w:tr>
      <w:tr w:rsidR="00122535" w:rsidRPr="00FB4D50" w:rsidTr="0089204D">
        <w:trPr>
          <w:trHeight w:val="973"/>
        </w:trPr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2535" w:rsidRPr="00122535" w:rsidRDefault="00122535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672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2535" w:rsidRPr="00EF3665" w:rsidRDefault="00EF3665" w:rsidP="00EF3665">
            <w:pPr>
              <w:pStyle w:val="Odsekzoznamu"/>
              <w:numPr>
                <w:ilvl w:val="0"/>
                <w:numId w:val="6"/>
              </w:numPr>
              <w:rPr>
                <w:rFonts w:cstheme="minorHAnsi"/>
                <w:b/>
                <w:color w:val="111111"/>
                <w:sz w:val="24"/>
              </w:rPr>
            </w:pPr>
            <w:r w:rsidRPr="00EF3665">
              <w:rPr>
                <w:rFonts w:cstheme="minorHAnsi"/>
                <w:b/>
                <w:color w:val="111111"/>
                <w:sz w:val="24"/>
              </w:rPr>
              <w:t xml:space="preserve">Bezpečnosť </w:t>
            </w:r>
          </w:p>
          <w:p w:rsidR="00122535" w:rsidRDefault="0015132F" w:rsidP="00EF3665">
            <w:pPr>
              <w:pStyle w:val="Odsekzoznamu"/>
              <w:numPr>
                <w:ilvl w:val="1"/>
                <w:numId w:val="6"/>
              </w:numPr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Vytvorenie bezpečného hesla v</w:t>
            </w:r>
            <w:r w:rsidR="00ED1EED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Edupage</w:t>
            </w:r>
            <w:proofErr w:type="spellEnd"/>
          </w:p>
          <w:p w:rsidR="00ED1EED" w:rsidRPr="00ED1EED" w:rsidRDefault="00ED1EED" w:rsidP="00ED1EED">
            <w:pPr>
              <w:pStyle w:val="Odsekzoznamu"/>
              <w:numPr>
                <w:ilvl w:val="1"/>
                <w:numId w:val="6"/>
              </w:numPr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Zmena hesla v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Edupage</w:t>
            </w:r>
            <w:proofErr w:type="spellEnd"/>
          </w:p>
          <w:p w:rsidR="00EF3665" w:rsidRDefault="0015132F" w:rsidP="00ED1EED">
            <w:pPr>
              <w:pStyle w:val="Odsekzoznamu"/>
              <w:numPr>
                <w:ilvl w:val="1"/>
                <w:numId w:val="6"/>
              </w:numPr>
              <w:spacing w:after="120"/>
              <w:ind w:left="714" w:hanging="357"/>
              <w:contextualSpacing w:val="0"/>
              <w:rPr>
                <w:rFonts w:cstheme="minorHAnsi"/>
                <w:color w:val="111111"/>
                <w:sz w:val="20"/>
                <w:szCs w:val="20"/>
              </w:rPr>
            </w:pPr>
            <w:r>
              <w:rPr>
                <w:rFonts w:cstheme="minorHAnsi"/>
                <w:color w:val="111111"/>
                <w:sz w:val="20"/>
                <w:szCs w:val="20"/>
              </w:rPr>
              <w:t xml:space="preserve">Online </w:t>
            </w:r>
            <w:proofErr w:type="spellStart"/>
            <w:r>
              <w:rPr>
                <w:rFonts w:cstheme="minorHAnsi"/>
                <w:color w:val="111111"/>
                <w:sz w:val="20"/>
                <w:szCs w:val="20"/>
              </w:rPr>
              <w:t>aSc</w:t>
            </w:r>
            <w:proofErr w:type="spellEnd"/>
            <w:r>
              <w:rPr>
                <w:rFonts w:cstheme="minorHAnsi"/>
                <w:color w:val="111111"/>
                <w:sz w:val="20"/>
                <w:szCs w:val="20"/>
              </w:rPr>
              <w:t xml:space="preserve"> agenda v </w:t>
            </w:r>
            <w:proofErr w:type="spellStart"/>
            <w:r>
              <w:rPr>
                <w:rFonts w:cstheme="minorHAnsi"/>
                <w:color w:val="111111"/>
                <w:sz w:val="20"/>
                <w:szCs w:val="20"/>
              </w:rPr>
              <w:t>Edupage</w:t>
            </w:r>
            <w:proofErr w:type="spellEnd"/>
            <w:r>
              <w:rPr>
                <w:rFonts w:cstheme="minorHAnsi"/>
                <w:color w:val="111111"/>
                <w:sz w:val="20"/>
                <w:szCs w:val="20"/>
              </w:rPr>
              <w:t xml:space="preserve"> – dodržiavanie princípov GDPR</w:t>
            </w:r>
          </w:p>
          <w:p w:rsidR="00ED1EED" w:rsidRPr="00EF3665" w:rsidRDefault="00ED1EED" w:rsidP="00ED1EED">
            <w:pPr>
              <w:pStyle w:val="Odsekzoznamu"/>
              <w:numPr>
                <w:ilvl w:val="0"/>
                <w:numId w:val="6"/>
              </w:numPr>
              <w:rPr>
                <w:rFonts w:cstheme="minorHAnsi"/>
                <w:b/>
                <w:color w:val="111111"/>
                <w:sz w:val="24"/>
              </w:rPr>
            </w:pPr>
            <w:r w:rsidRPr="00EF3665">
              <w:rPr>
                <w:rFonts w:cstheme="minorHAnsi"/>
                <w:b/>
                <w:color w:val="111111"/>
                <w:sz w:val="24"/>
              </w:rPr>
              <w:t>Riešenie problémov</w:t>
            </w:r>
          </w:p>
          <w:p w:rsidR="00ED1EED" w:rsidRPr="00ED1EED" w:rsidRDefault="00ED1EED" w:rsidP="00ED1EED">
            <w:pPr>
              <w:pStyle w:val="Odsekzoznamu"/>
              <w:numPr>
                <w:ilvl w:val="1"/>
                <w:numId w:val="6"/>
              </w:numPr>
              <w:rPr>
                <w:rFonts w:cstheme="minorHAnsi"/>
                <w:color w:val="111111"/>
                <w:sz w:val="20"/>
                <w:szCs w:val="20"/>
              </w:rPr>
            </w:pPr>
            <w:r w:rsidRPr="00ED1EED">
              <w:rPr>
                <w:rFonts w:cstheme="minorHAnsi"/>
                <w:color w:val="111111"/>
                <w:sz w:val="20"/>
                <w:szCs w:val="20"/>
              </w:rPr>
              <w:t>Technické riziká</w:t>
            </w:r>
          </w:p>
          <w:p w:rsidR="00ED1EED" w:rsidRPr="0015132F" w:rsidRDefault="00ED1EED" w:rsidP="00ED1EED">
            <w:pPr>
              <w:pStyle w:val="Odsekzoznamu"/>
              <w:rPr>
                <w:rFonts w:cstheme="minorHAnsi"/>
                <w:color w:val="111111"/>
                <w:sz w:val="20"/>
                <w:szCs w:val="20"/>
              </w:rPr>
            </w:pPr>
            <w:r w:rsidRPr="00ED1EED">
              <w:rPr>
                <w:rFonts w:cstheme="minorHAnsi"/>
                <w:color w:val="111111"/>
                <w:sz w:val="20"/>
                <w:szCs w:val="20"/>
              </w:rPr>
              <w:t>Možnosti riešenia technických problémov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22535" w:rsidRPr="00FB4D50" w:rsidRDefault="00531909" w:rsidP="000E053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  <w:t>2</w:t>
            </w:r>
            <w:r w:rsidR="00122535" w:rsidRPr="00FB4D5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  <w:t xml:space="preserve"> hod</w:t>
            </w:r>
          </w:p>
        </w:tc>
      </w:tr>
      <w:tr w:rsidR="00C25832" w:rsidRPr="00FB4D50" w:rsidTr="00ED1EED">
        <w:trPr>
          <w:trHeight w:val="356"/>
        </w:trPr>
        <w:tc>
          <w:tcPr>
            <w:tcW w:w="829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5832" w:rsidRPr="00FB4D50" w:rsidRDefault="00C25832" w:rsidP="00D02867">
            <w:pPr>
              <w:rPr>
                <w:rFonts w:cstheme="minorHAnsi"/>
                <w:b/>
                <w:i/>
                <w:color w:val="111111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Spolu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5832" w:rsidRPr="00C25832" w:rsidRDefault="00C25832" w:rsidP="005319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258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  <w:r w:rsidR="00ED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C258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2F2F2" w:themeFill="background1" w:themeFillShade="F2"/>
                <w:lang w:eastAsia="sk-SK"/>
              </w:rPr>
              <w:t>hod</w:t>
            </w:r>
          </w:p>
        </w:tc>
      </w:tr>
      <w:tr w:rsidR="00C934AC" w:rsidRPr="00FB4D50" w:rsidTr="0049191E">
        <w:trPr>
          <w:trHeight w:val="557"/>
        </w:trPr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34AC" w:rsidRPr="00C25832" w:rsidRDefault="00C934AC" w:rsidP="00D02867">
            <w:pPr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sk-SK"/>
              </w:rPr>
            </w:pPr>
            <w:r w:rsidRPr="00C25832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sk-SK"/>
              </w:rPr>
              <w:t>Získané profesijné kompetencie absolventa programu vzdelávania</w:t>
            </w:r>
          </w:p>
        </w:tc>
        <w:tc>
          <w:tcPr>
            <w:tcW w:w="7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CF" w:rsidRPr="00BC18CF" w:rsidRDefault="00BC18CF" w:rsidP="00C800E7">
            <w:pPr>
              <w:pStyle w:val="Odsekzoznamu"/>
              <w:ind w:left="265"/>
              <w:jc w:val="both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cstheme="minorHAnsi"/>
                <w:color w:val="111111"/>
              </w:rPr>
              <w:t>PZ a OZ:</w:t>
            </w:r>
          </w:p>
          <w:p w:rsidR="00BC18CF" w:rsidRPr="00BC18CF" w:rsidRDefault="00BC18CF" w:rsidP="00C800E7">
            <w:pPr>
              <w:pStyle w:val="Odsekzoznamu"/>
              <w:numPr>
                <w:ilvl w:val="0"/>
                <w:numId w:val="3"/>
              </w:numPr>
              <w:ind w:left="265" w:hanging="265"/>
              <w:jc w:val="both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cstheme="minorHAnsi"/>
                <w:color w:val="111111"/>
              </w:rPr>
              <w:t xml:space="preserve">vie </w:t>
            </w:r>
            <w:r>
              <w:t xml:space="preserve">prehľadávať, vyhľadávať a triediť digitálne údaje, informácie a digitálny obsah </w:t>
            </w:r>
          </w:p>
          <w:p w:rsidR="00BC18CF" w:rsidRPr="00BC18CF" w:rsidRDefault="00BC18CF" w:rsidP="00C800E7">
            <w:pPr>
              <w:pStyle w:val="Odsekzoznamu"/>
              <w:numPr>
                <w:ilvl w:val="0"/>
                <w:numId w:val="3"/>
              </w:numPr>
              <w:ind w:left="265" w:hanging="265"/>
              <w:jc w:val="both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cstheme="minorHAnsi"/>
                <w:color w:val="111111"/>
              </w:rPr>
              <w:t xml:space="preserve">vie </w:t>
            </w:r>
            <w:r>
              <w:t>vyhodnocovať digitálne údaje, informácie a digitálny obsah</w:t>
            </w:r>
          </w:p>
          <w:p w:rsidR="00BC18CF" w:rsidRPr="00BC18CF" w:rsidRDefault="00BC18CF" w:rsidP="00C800E7">
            <w:pPr>
              <w:pStyle w:val="Odsekzoznamu"/>
              <w:numPr>
                <w:ilvl w:val="0"/>
                <w:numId w:val="3"/>
              </w:numPr>
              <w:ind w:left="265" w:hanging="265"/>
              <w:jc w:val="both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</w:pPr>
            <w:r>
              <w:t xml:space="preserve">vie spravovať digitálne údaje, informácie a digitálny obsah </w:t>
            </w:r>
          </w:p>
          <w:p w:rsidR="00BC18CF" w:rsidRPr="00BC18CF" w:rsidRDefault="00BC18CF" w:rsidP="00C800E7">
            <w:pPr>
              <w:pStyle w:val="Odsekzoznamu"/>
              <w:numPr>
                <w:ilvl w:val="0"/>
                <w:numId w:val="3"/>
              </w:numPr>
              <w:ind w:left="265" w:hanging="265"/>
              <w:jc w:val="both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</w:pPr>
            <w:r>
              <w:t>ovláda postupy a zásady interakcie, komunikácie a spolupráce prostredníctvom digitálnych technológií,</w:t>
            </w:r>
          </w:p>
          <w:p w:rsidR="00BC18CF" w:rsidRPr="00BC18CF" w:rsidRDefault="00BC18CF" w:rsidP="00C800E7">
            <w:pPr>
              <w:pStyle w:val="Odsekzoznamu"/>
              <w:numPr>
                <w:ilvl w:val="0"/>
                <w:numId w:val="3"/>
              </w:numPr>
              <w:ind w:left="265" w:hanging="265"/>
              <w:jc w:val="both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</w:pPr>
            <w:r>
              <w:t xml:space="preserve">ovláda proces </w:t>
            </w:r>
            <w:proofErr w:type="spellStart"/>
            <w:r>
              <w:t>zdieľania</w:t>
            </w:r>
            <w:proofErr w:type="spellEnd"/>
            <w:r>
              <w:t xml:space="preserve"> prostredníctvom digitálnych technológií,</w:t>
            </w:r>
          </w:p>
          <w:p w:rsidR="00BC18CF" w:rsidRPr="00BC18CF" w:rsidRDefault="00BC18CF" w:rsidP="00C800E7">
            <w:pPr>
              <w:pStyle w:val="Odsekzoznamu"/>
              <w:numPr>
                <w:ilvl w:val="0"/>
                <w:numId w:val="3"/>
              </w:numPr>
              <w:ind w:left="265" w:hanging="265"/>
              <w:jc w:val="both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</w:pPr>
            <w:r>
              <w:t>vie uplatňovať aktívne občianstvo prostredníctvom digitálnych technológií,</w:t>
            </w:r>
          </w:p>
          <w:p w:rsidR="00BC18CF" w:rsidRPr="00BC18CF" w:rsidRDefault="00BC18CF" w:rsidP="00C800E7">
            <w:pPr>
              <w:pStyle w:val="Odsekzoznamu"/>
              <w:numPr>
                <w:ilvl w:val="0"/>
                <w:numId w:val="3"/>
              </w:numPr>
              <w:ind w:left="265" w:hanging="265"/>
              <w:jc w:val="both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</w:pPr>
            <w:r>
              <w:t xml:space="preserve">pozná zásady </w:t>
            </w:r>
            <w:proofErr w:type="spellStart"/>
            <w:r>
              <w:t>netikety</w:t>
            </w:r>
            <w:proofErr w:type="spellEnd"/>
            <w:r>
              <w:t>,</w:t>
            </w:r>
          </w:p>
          <w:p w:rsidR="00BC18CF" w:rsidRPr="00BC18CF" w:rsidRDefault="00BC18CF" w:rsidP="00C800E7">
            <w:pPr>
              <w:pStyle w:val="Odsekzoznamu"/>
              <w:numPr>
                <w:ilvl w:val="0"/>
                <w:numId w:val="3"/>
              </w:numPr>
              <w:ind w:left="265" w:hanging="265"/>
              <w:jc w:val="both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</w:pPr>
            <w:r>
              <w:t>vie spravovať digitálnu identitu,</w:t>
            </w:r>
          </w:p>
          <w:p w:rsidR="00BC18CF" w:rsidRPr="00BC18CF" w:rsidRDefault="00BC18CF" w:rsidP="00C800E7">
            <w:pPr>
              <w:pStyle w:val="Odsekzoznamu"/>
              <w:numPr>
                <w:ilvl w:val="0"/>
                <w:numId w:val="3"/>
              </w:numPr>
              <w:ind w:left="265" w:hanging="265"/>
              <w:jc w:val="both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</w:pPr>
            <w:r>
              <w:t xml:space="preserve">vie vytvárať a upravovať digitálny obsah v rôznych aplikáciách, </w:t>
            </w:r>
          </w:p>
          <w:p w:rsidR="00BC18CF" w:rsidRPr="00BC18CF" w:rsidRDefault="00BC18CF" w:rsidP="00C800E7">
            <w:pPr>
              <w:pStyle w:val="Odsekzoznamu"/>
              <w:numPr>
                <w:ilvl w:val="0"/>
                <w:numId w:val="3"/>
              </w:numPr>
              <w:ind w:left="265" w:hanging="265"/>
              <w:jc w:val="both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</w:pPr>
            <w:r>
              <w:t>pozná zásady a spôsoby ochrany zariadení, dát a súkromia,</w:t>
            </w:r>
          </w:p>
          <w:p w:rsidR="00BC18CF" w:rsidRPr="00BC18CF" w:rsidRDefault="00BC18CF" w:rsidP="00C800E7">
            <w:pPr>
              <w:pStyle w:val="Odsekzoznamu"/>
              <w:numPr>
                <w:ilvl w:val="0"/>
                <w:numId w:val="3"/>
              </w:numPr>
              <w:ind w:left="265" w:hanging="265"/>
              <w:jc w:val="both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</w:pPr>
            <w:r>
              <w:t>pozná význam pojmov kybernetická bezpečnosť a </w:t>
            </w:r>
            <w:proofErr w:type="spellStart"/>
            <w:r>
              <w:t>kyberšikana</w:t>
            </w:r>
            <w:proofErr w:type="spellEnd"/>
            <w:r>
              <w:t>,</w:t>
            </w:r>
          </w:p>
          <w:p w:rsidR="00BC18CF" w:rsidRPr="00BC18CF" w:rsidRDefault="00BC18CF" w:rsidP="00C800E7">
            <w:pPr>
              <w:pStyle w:val="Odsekzoznamu"/>
              <w:numPr>
                <w:ilvl w:val="0"/>
                <w:numId w:val="3"/>
              </w:numPr>
              <w:ind w:left="265" w:hanging="265"/>
              <w:jc w:val="both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</w:pPr>
            <w:r>
              <w:t>vie identifikovať potreby a problémy a riešiť koncepčné problémy a problémové situácie v digitálnom prostredí,</w:t>
            </w:r>
          </w:p>
          <w:p w:rsidR="00BC18CF" w:rsidRPr="00BC18CF" w:rsidRDefault="00BC18CF" w:rsidP="00C800E7">
            <w:pPr>
              <w:pStyle w:val="Odsekzoznamu"/>
              <w:numPr>
                <w:ilvl w:val="0"/>
                <w:numId w:val="3"/>
              </w:numPr>
              <w:ind w:left="265" w:hanging="265"/>
              <w:jc w:val="both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</w:pPr>
            <w:r>
              <w:t xml:space="preserve">vie </w:t>
            </w:r>
            <w:r w:rsidR="00C800E7">
              <w:t xml:space="preserve">využívať digitálne nástroje </w:t>
            </w:r>
            <w:r>
              <w:t>na inovácie procesov a produktov</w:t>
            </w:r>
          </w:p>
        </w:tc>
      </w:tr>
      <w:tr w:rsidR="0049191E" w:rsidRPr="00FB4D50" w:rsidTr="00163558">
        <w:trPr>
          <w:trHeight w:val="557"/>
        </w:trPr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191E" w:rsidRPr="00163558" w:rsidRDefault="0049191E" w:rsidP="00D02867">
            <w:pPr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sk-SK"/>
              </w:rPr>
            </w:pPr>
            <w:r w:rsidRPr="00163558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sk-SK"/>
              </w:rPr>
              <w:t>Opatrenia na zabezpečenie kvality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1E" w:rsidRPr="00531909" w:rsidRDefault="0049191E" w:rsidP="0049191E">
            <w:pPr>
              <w:textAlignment w:val="top"/>
              <w:rPr>
                <w:rFonts w:cstheme="minorHAnsi"/>
                <w:color w:val="111111"/>
                <w:szCs w:val="23"/>
              </w:rPr>
            </w:pPr>
            <w:r w:rsidRPr="00531909">
              <w:rPr>
                <w:rFonts w:ascii="Calibri" w:eastAsia="Times New Roman" w:hAnsi="Calibri" w:cs="Calibri"/>
                <w:b/>
                <w:bCs/>
                <w:color w:val="000000"/>
                <w:szCs w:val="23"/>
                <w:lang w:eastAsia="sk-SK"/>
              </w:rPr>
              <w:t>Požiadavky na PZ a OZ pri zaradení na vzdelávanie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1E" w:rsidRPr="00163558" w:rsidRDefault="0049191E" w:rsidP="00163558">
            <w:pPr>
              <w:rPr>
                <w:bCs/>
              </w:rPr>
            </w:pPr>
            <w:r w:rsidRPr="00163558">
              <w:rPr>
                <w:bCs/>
              </w:rPr>
              <w:t>Kategória</w:t>
            </w:r>
          </w:p>
          <w:p w:rsidR="0049191E" w:rsidRPr="008A44DF" w:rsidRDefault="0049191E" w:rsidP="0049191E">
            <w:pPr>
              <w:rPr>
                <w:bCs/>
                <w:i/>
                <w:sz w:val="21"/>
                <w:szCs w:val="21"/>
              </w:rPr>
            </w:pPr>
            <w:r w:rsidRPr="008A44DF">
              <w:rPr>
                <w:rStyle w:val="level-1"/>
                <w:sz w:val="21"/>
                <w:szCs w:val="21"/>
              </w:rPr>
              <w:t>učiteľ , vychovávateľ</w:t>
            </w:r>
            <w:r w:rsidRPr="008A44DF">
              <w:rPr>
                <w:sz w:val="21"/>
                <w:szCs w:val="21"/>
              </w:rPr>
              <w:t xml:space="preserve">, </w:t>
            </w:r>
            <w:r w:rsidRPr="008A44DF">
              <w:rPr>
                <w:rStyle w:val="level-1"/>
                <w:sz w:val="21"/>
                <w:szCs w:val="21"/>
              </w:rPr>
              <w:t>pedagogický asistent, majster odbornej výchovy, odborný zamestnanec</w:t>
            </w:r>
          </w:p>
          <w:p w:rsidR="0049191E" w:rsidRPr="00163558" w:rsidRDefault="0049191E" w:rsidP="00163558">
            <w:pPr>
              <w:rPr>
                <w:b/>
                <w:bCs/>
                <w:i/>
              </w:rPr>
            </w:pPr>
            <w:proofErr w:type="spellStart"/>
            <w:r w:rsidRPr="00163558">
              <w:rPr>
                <w:bCs/>
              </w:rPr>
              <w:t>Podkategória</w:t>
            </w:r>
            <w:proofErr w:type="spellEnd"/>
            <w:r w:rsidRPr="00163558">
              <w:rPr>
                <w:bCs/>
              </w:rPr>
              <w:t xml:space="preserve"> </w:t>
            </w:r>
          </w:p>
          <w:p w:rsidR="0049191E" w:rsidRPr="008A44DF" w:rsidRDefault="0049191E" w:rsidP="0049191E">
            <w:pPr>
              <w:rPr>
                <w:sz w:val="21"/>
                <w:szCs w:val="21"/>
              </w:rPr>
            </w:pPr>
            <w:r w:rsidRPr="008A44DF">
              <w:rPr>
                <w:rStyle w:val="level-1"/>
                <w:sz w:val="21"/>
                <w:szCs w:val="21"/>
              </w:rPr>
              <w:t>učiteľ prvého stupňa základnej školy, učiteľ druhého stupňa základnej školy,</w:t>
            </w:r>
          </w:p>
          <w:p w:rsidR="0049191E" w:rsidRPr="00163558" w:rsidRDefault="0049191E" w:rsidP="00163558">
            <w:pPr>
              <w:rPr>
                <w:bCs/>
              </w:rPr>
            </w:pPr>
            <w:proofErr w:type="spellStart"/>
            <w:r w:rsidRPr="00163558">
              <w:rPr>
                <w:bCs/>
              </w:rPr>
              <w:t>Kariérový</w:t>
            </w:r>
            <w:proofErr w:type="spellEnd"/>
            <w:r w:rsidRPr="00163558">
              <w:rPr>
                <w:bCs/>
              </w:rPr>
              <w:t xml:space="preserve"> stupeň</w:t>
            </w:r>
          </w:p>
          <w:p w:rsidR="0049191E" w:rsidRPr="008A44DF" w:rsidRDefault="0049191E" w:rsidP="00163558">
            <w:pPr>
              <w:rPr>
                <w:rFonts w:cstheme="minorHAnsi"/>
                <w:color w:val="111111"/>
                <w:sz w:val="21"/>
                <w:szCs w:val="21"/>
              </w:rPr>
            </w:pPr>
            <w:r w:rsidRPr="008A44DF">
              <w:rPr>
                <w:bCs/>
                <w:sz w:val="21"/>
                <w:szCs w:val="21"/>
              </w:rPr>
              <w:t>začínajúci PZ/OZ, samostatný PZ/OZ, PZ/OZ s 1.atestáciou, PZ/OZ s 2.atestáciou</w:t>
            </w:r>
          </w:p>
        </w:tc>
      </w:tr>
      <w:tr w:rsidR="00163558" w:rsidRPr="00FB4D50" w:rsidTr="00A356FF">
        <w:trPr>
          <w:trHeight w:val="557"/>
        </w:trPr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3558" w:rsidRPr="00FB4D50" w:rsidRDefault="00163558" w:rsidP="00D0286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58" w:rsidRPr="00531909" w:rsidRDefault="00163558" w:rsidP="00D02867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sk-SK"/>
              </w:rPr>
            </w:pPr>
            <w:r w:rsidRPr="0053190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sk-SK"/>
              </w:rPr>
              <w:t>Personálne zabezpečenie vzdelávania a požiadavky poskytovateľa na odbornosť personálneho zabezpečenia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58" w:rsidRPr="008A44DF" w:rsidRDefault="00163558" w:rsidP="00D02867">
            <w:pPr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4"/>
                <w:lang w:eastAsia="sk-SK"/>
              </w:rPr>
            </w:pPr>
            <w:r w:rsidRPr="008A44DF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4"/>
                <w:lang w:eastAsia="sk-SK"/>
              </w:rPr>
              <w:t xml:space="preserve">Odborný garant: </w:t>
            </w:r>
          </w:p>
          <w:p w:rsidR="00163558" w:rsidRDefault="00163558" w:rsidP="00163558">
            <w:pPr>
              <w:rPr>
                <w:rStyle w:val="level-1"/>
              </w:rPr>
            </w:pPr>
            <w:r w:rsidRPr="001400F4">
              <w:rPr>
                <w:rStyle w:val="level-1"/>
              </w:rPr>
              <w:t xml:space="preserve">PZ/OZ s 2. </w:t>
            </w:r>
            <w:r w:rsidR="008A44DF">
              <w:rPr>
                <w:rStyle w:val="level-1"/>
              </w:rPr>
              <w:t>a</w:t>
            </w:r>
            <w:r w:rsidRPr="001400F4">
              <w:rPr>
                <w:rStyle w:val="level-1"/>
              </w:rPr>
              <w:t>testáciou</w:t>
            </w:r>
            <w:r w:rsidR="008A44DF">
              <w:rPr>
                <w:rStyle w:val="level-1"/>
              </w:rPr>
              <w:t xml:space="preserve">  - PaedDr. Jozef </w:t>
            </w:r>
            <w:proofErr w:type="spellStart"/>
            <w:r w:rsidR="008A44DF">
              <w:rPr>
                <w:rStyle w:val="level-1"/>
              </w:rPr>
              <w:t>Makaj</w:t>
            </w:r>
            <w:proofErr w:type="spellEnd"/>
          </w:p>
          <w:p w:rsidR="00163558" w:rsidRPr="008A44DF" w:rsidRDefault="00163558" w:rsidP="00D02867">
            <w:pPr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4"/>
                <w:lang w:eastAsia="sk-SK"/>
              </w:rPr>
            </w:pPr>
            <w:r w:rsidRPr="008A44DF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4"/>
                <w:lang w:eastAsia="sk-SK"/>
              </w:rPr>
              <w:t>Lektor vzdelávania:</w:t>
            </w:r>
          </w:p>
          <w:p w:rsidR="00163558" w:rsidRDefault="00163558" w:rsidP="00163558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4"/>
                <w:lang w:eastAsia="sk-SK"/>
              </w:rPr>
            </w:pPr>
            <w:r w:rsidRPr="00163558">
              <w:rPr>
                <w:rFonts w:ascii="Calibri" w:eastAsia="Times New Roman" w:hAnsi="Calibri" w:cs="Calibri"/>
                <w:i/>
                <w:color w:val="000000"/>
                <w:sz w:val="20"/>
                <w:szCs w:val="24"/>
                <w:lang w:eastAsia="sk-SK"/>
              </w:rPr>
              <w:t>PZ/OZ s 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4"/>
                <w:lang w:eastAsia="sk-SK"/>
              </w:rPr>
              <w:t>2</w:t>
            </w:r>
            <w:r w:rsidRPr="00163558">
              <w:rPr>
                <w:rFonts w:ascii="Calibri" w:eastAsia="Times New Roman" w:hAnsi="Calibri" w:cs="Calibri"/>
                <w:i/>
                <w:color w:val="000000"/>
                <w:sz w:val="20"/>
                <w:szCs w:val="24"/>
                <w:lang w:eastAsia="sk-SK"/>
              </w:rPr>
              <w:t>.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4"/>
                <w:lang w:eastAsia="sk-SK"/>
              </w:rPr>
              <w:t xml:space="preserve"> atestáciou,</w:t>
            </w:r>
            <w:r w:rsidRPr="00163558">
              <w:rPr>
                <w:rFonts w:ascii="Calibri" w:eastAsia="Times New Roman" w:hAnsi="Calibri" w:cs="Calibri"/>
                <w:i/>
                <w:color w:val="000000"/>
                <w:sz w:val="20"/>
                <w:szCs w:val="24"/>
                <w:lang w:eastAsia="sk-SK"/>
              </w:rPr>
              <w:t xml:space="preserve"> alebo 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4"/>
                <w:lang w:eastAsia="sk-SK"/>
              </w:rPr>
              <w:t>PZ/OZ s 1</w:t>
            </w:r>
            <w:r w:rsidRPr="00163558">
              <w:rPr>
                <w:rFonts w:ascii="Calibri" w:eastAsia="Times New Roman" w:hAnsi="Calibri" w:cs="Calibri"/>
                <w:i/>
                <w:color w:val="000000"/>
                <w:sz w:val="20"/>
                <w:szCs w:val="24"/>
                <w:lang w:eastAsia="sk-SK"/>
              </w:rPr>
              <w:t xml:space="preserve">. </w:t>
            </w:r>
            <w:r w:rsidR="008A44DF" w:rsidRPr="00163558">
              <w:rPr>
                <w:rFonts w:ascii="Calibri" w:eastAsia="Times New Roman" w:hAnsi="Calibri" w:cs="Calibri"/>
                <w:i/>
                <w:color w:val="000000"/>
                <w:sz w:val="20"/>
                <w:szCs w:val="24"/>
                <w:lang w:eastAsia="sk-SK"/>
              </w:rPr>
              <w:t>A</w:t>
            </w:r>
            <w:r w:rsidRPr="00163558">
              <w:rPr>
                <w:rFonts w:ascii="Calibri" w:eastAsia="Times New Roman" w:hAnsi="Calibri" w:cs="Calibri"/>
                <w:i/>
                <w:color w:val="000000"/>
                <w:sz w:val="20"/>
                <w:szCs w:val="24"/>
                <w:lang w:eastAsia="sk-SK"/>
              </w:rPr>
              <w:t>testáciou</w:t>
            </w:r>
          </w:p>
          <w:p w:rsidR="008A44DF" w:rsidRPr="00163558" w:rsidRDefault="008A44DF" w:rsidP="008A44D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4"/>
                <w:lang w:eastAsia="sk-SK"/>
              </w:rPr>
              <w:t xml:space="preserve">PaedDr. Jana </w:t>
            </w:r>
            <w:proofErr w:type="spellStart"/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4"/>
                <w:lang w:eastAsia="sk-SK"/>
              </w:rPr>
              <w:t>Kandriková</w:t>
            </w:r>
            <w:proofErr w:type="spellEnd"/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4"/>
                <w:lang w:eastAsia="sk-SK"/>
              </w:rPr>
              <w:t xml:space="preserve">, PaedDr. Jozef </w:t>
            </w:r>
            <w:proofErr w:type="spellStart"/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4"/>
                <w:lang w:eastAsia="sk-SK"/>
              </w:rPr>
              <w:t>Makaj</w:t>
            </w:r>
            <w:proofErr w:type="spellEnd"/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4"/>
                <w:lang w:eastAsia="sk-SK"/>
              </w:rPr>
              <w:t xml:space="preserve">, Mgr. Ľuboš </w:t>
            </w:r>
            <w:proofErr w:type="spellStart"/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4"/>
                <w:lang w:eastAsia="sk-SK"/>
              </w:rPr>
              <w:t>Turčík</w:t>
            </w:r>
            <w:proofErr w:type="spellEnd"/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4"/>
                <w:lang w:eastAsia="sk-SK"/>
              </w:rPr>
              <w:t>,</w:t>
            </w:r>
          </w:p>
        </w:tc>
      </w:tr>
      <w:tr w:rsidR="0049191E" w:rsidRPr="00FB4D50" w:rsidTr="00A356FF">
        <w:trPr>
          <w:trHeight w:val="557"/>
        </w:trPr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191E" w:rsidRPr="00C25832" w:rsidRDefault="0049191E" w:rsidP="00D02867">
            <w:pPr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1E" w:rsidRPr="00531909" w:rsidRDefault="0049191E" w:rsidP="00D02867">
            <w:pPr>
              <w:rPr>
                <w:rFonts w:ascii="Calibri" w:eastAsia="Times New Roman" w:hAnsi="Calibri" w:cs="Calibri"/>
                <w:b/>
                <w:bCs/>
                <w:color w:val="000000"/>
                <w:szCs w:val="23"/>
                <w:lang w:eastAsia="sk-SK"/>
              </w:rPr>
            </w:pPr>
            <w:r w:rsidRPr="00531909">
              <w:rPr>
                <w:rFonts w:ascii="Calibri" w:eastAsia="Times New Roman" w:hAnsi="Calibri" w:cs="Calibri"/>
                <w:b/>
                <w:bCs/>
                <w:color w:val="000000"/>
                <w:szCs w:val="23"/>
                <w:lang w:eastAsia="sk-SK"/>
              </w:rPr>
              <w:t xml:space="preserve">Materiálne, technické </w:t>
            </w:r>
            <w:r w:rsidR="00C800E7" w:rsidRPr="00531909">
              <w:rPr>
                <w:rFonts w:ascii="Calibri" w:eastAsia="Times New Roman" w:hAnsi="Calibri" w:cs="Calibri"/>
                <w:b/>
                <w:bCs/>
                <w:color w:val="000000"/>
                <w:szCs w:val="23"/>
                <w:lang w:eastAsia="sk-SK"/>
              </w:rPr>
              <w:t xml:space="preserve"> </w:t>
            </w:r>
            <w:r w:rsidRPr="00531909">
              <w:rPr>
                <w:rFonts w:ascii="Calibri" w:eastAsia="Times New Roman" w:hAnsi="Calibri" w:cs="Calibri"/>
                <w:b/>
                <w:bCs/>
                <w:color w:val="000000"/>
                <w:szCs w:val="23"/>
                <w:lang w:eastAsia="sk-SK"/>
              </w:rPr>
              <w:t>a informačné zabezpečenie vzdelávania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1E" w:rsidRPr="00C800E7" w:rsidRDefault="0049191E" w:rsidP="00D02867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sk-SK"/>
              </w:rPr>
            </w:pPr>
            <w:r w:rsidRPr="00C800E7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sk-SK"/>
              </w:rPr>
              <w:t>Materiálne: študijné texty, metodické materiály.</w:t>
            </w:r>
          </w:p>
          <w:p w:rsidR="0049191E" w:rsidRPr="00C800E7" w:rsidRDefault="0049191E" w:rsidP="00D02867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sk-SK"/>
              </w:rPr>
            </w:pPr>
            <w:r w:rsidRPr="00C800E7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sk-SK"/>
              </w:rPr>
              <w:t>Technické</w:t>
            </w:r>
            <w:r w:rsidR="00C800E7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sk-SK"/>
              </w:rPr>
              <w:t xml:space="preserve"> a informačné</w:t>
            </w:r>
            <w:r w:rsidRPr="00C800E7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sk-SK"/>
              </w:rPr>
              <w:t xml:space="preserve">: notebook, </w:t>
            </w:r>
            <w:proofErr w:type="spellStart"/>
            <w:r w:rsidRPr="00C800E7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sk-SK"/>
              </w:rPr>
              <w:t>dataprojektor</w:t>
            </w:r>
            <w:proofErr w:type="spellEnd"/>
            <w:r w:rsidRPr="00C800E7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sk-SK"/>
              </w:rPr>
              <w:t xml:space="preserve"> pre lektora s pripojením na internet.</w:t>
            </w:r>
          </w:p>
        </w:tc>
      </w:tr>
      <w:tr w:rsidR="0049191E" w:rsidRPr="00FB4D50" w:rsidTr="00163558">
        <w:trPr>
          <w:trHeight w:val="699"/>
        </w:trPr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191E" w:rsidRPr="00C25832" w:rsidRDefault="0049191E" w:rsidP="00D02867">
            <w:pPr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1E" w:rsidRPr="00531909" w:rsidRDefault="0049191E" w:rsidP="00531909">
            <w:pPr>
              <w:textAlignment w:val="top"/>
              <w:rPr>
                <w:rFonts w:cstheme="minorHAnsi"/>
                <w:color w:val="111111"/>
                <w:szCs w:val="23"/>
              </w:rPr>
            </w:pPr>
            <w:r w:rsidRPr="00531909">
              <w:rPr>
                <w:rFonts w:ascii="Calibri" w:eastAsia="Times New Roman" w:hAnsi="Calibri" w:cs="Calibri"/>
                <w:b/>
                <w:bCs/>
                <w:szCs w:val="23"/>
                <w:lang w:eastAsia="sk-SK"/>
              </w:rPr>
              <w:t>Podmienky ukončenia vzdelávania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1E" w:rsidRPr="00C800E7" w:rsidRDefault="00A356FF" w:rsidP="00163558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sk-SK"/>
              </w:rPr>
              <w:t>Najmenej 100</w:t>
            </w:r>
            <w:r w:rsidR="0049191E" w:rsidRPr="00C800E7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sk-SK"/>
              </w:rPr>
              <w:t>% účasť na preze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sk-SK"/>
              </w:rPr>
              <w:t>nčnej forme vzdelávania</w:t>
            </w:r>
          </w:p>
          <w:p w:rsidR="0049191E" w:rsidRPr="00C800E7" w:rsidRDefault="00163558" w:rsidP="00163558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sk-SK"/>
              </w:rPr>
            </w:pPr>
            <w:r w:rsidRPr="00C800E7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sk-SK"/>
              </w:rPr>
              <w:t>Aktívne riešenie zadaných úloh počas vzdelávania</w:t>
            </w:r>
          </w:p>
        </w:tc>
      </w:tr>
      <w:tr w:rsidR="0049191E" w:rsidRPr="00FB4D50" w:rsidTr="00163558">
        <w:trPr>
          <w:trHeight w:val="709"/>
        </w:trPr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191E" w:rsidRPr="00163558" w:rsidRDefault="0049191E" w:rsidP="00D02867">
            <w:pPr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sk-SK"/>
              </w:rPr>
            </w:pPr>
            <w:r w:rsidRPr="00163558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sk-SK"/>
              </w:rPr>
              <w:t>Autor</w:t>
            </w:r>
            <w:r w:rsidR="00163558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sk-SK"/>
              </w:rPr>
              <w:t>i</w:t>
            </w:r>
            <w:r w:rsidRPr="00163558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sk-SK"/>
              </w:rPr>
              <w:t xml:space="preserve"> programu </w:t>
            </w:r>
          </w:p>
        </w:tc>
        <w:tc>
          <w:tcPr>
            <w:tcW w:w="7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1E" w:rsidRDefault="0049191E" w:rsidP="00531909">
            <w:pPr>
              <w:pStyle w:val="Odsekzoznamu"/>
              <w:ind w:left="138"/>
              <w:rPr>
                <w:rFonts w:ascii="Calibri" w:eastAsia="Times New Roman" w:hAnsi="Calibri" w:cs="Calibri"/>
                <w:i/>
                <w:color w:val="000000"/>
                <w:sz w:val="20"/>
                <w:szCs w:val="24"/>
                <w:lang w:eastAsia="sk-SK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4"/>
                <w:lang w:eastAsia="sk-SK"/>
              </w:rPr>
              <w:t xml:space="preserve">PaedDr. Jozef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4"/>
                <w:lang w:eastAsia="sk-SK"/>
              </w:rPr>
              <w:t>Makaj</w:t>
            </w:r>
            <w:proofErr w:type="spellEnd"/>
          </w:p>
        </w:tc>
      </w:tr>
      <w:tr w:rsidR="0049191E" w:rsidRPr="00FB4D50" w:rsidTr="008A44DF">
        <w:trPr>
          <w:trHeight w:val="584"/>
        </w:trPr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191E" w:rsidRPr="00163558" w:rsidRDefault="0049191E" w:rsidP="00D02867">
            <w:pPr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sk-SK"/>
              </w:rPr>
            </w:pPr>
            <w:r w:rsidRPr="00163558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sk-SK"/>
              </w:rPr>
              <w:t xml:space="preserve">Schválil </w:t>
            </w:r>
          </w:p>
        </w:tc>
        <w:tc>
          <w:tcPr>
            <w:tcW w:w="7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1E" w:rsidRPr="0049191E" w:rsidRDefault="0049191E" w:rsidP="00531909">
            <w:pPr>
              <w:ind w:left="138"/>
              <w:rPr>
                <w:rFonts w:ascii="Calibri" w:eastAsia="Times New Roman" w:hAnsi="Calibri" w:cs="Calibri"/>
                <w:i/>
                <w:color w:val="000000"/>
                <w:sz w:val="20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4"/>
                <w:lang w:eastAsia="sk-SK"/>
              </w:rPr>
              <w:t xml:space="preserve">PaedDr. Jana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4"/>
                <w:lang w:eastAsia="sk-SK"/>
              </w:rPr>
              <w:t>Kandriková</w:t>
            </w:r>
            <w:proofErr w:type="spellEnd"/>
          </w:p>
        </w:tc>
      </w:tr>
      <w:tr w:rsidR="0049191E" w:rsidRPr="00FB4D50" w:rsidTr="00D02867">
        <w:trPr>
          <w:trHeight w:val="1299"/>
        </w:trPr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191E" w:rsidRPr="00163558" w:rsidRDefault="0049191E" w:rsidP="00D02867">
            <w:pPr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sk-SK"/>
              </w:rPr>
            </w:pPr>
            <w:r w:rsidRPr="00163558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sk-SK"/>
              </w:rPr>
              <w:t>Odtlačok pečiatky poskytovateľa a podpis štatutárneho zástupcu poskytovateľa</w:t>
            </w:r>
          </w:p>
        </w:tc>
        <w:tc>
          <w:tcPr>
            <w:tcW w:w="79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1E" w:rsidRDefault="0049191E" w:rsidP="0049191E">
            <w:pPr>
              <w:pStyle w:val="Odsekzoznamu"/>
              <w:ind w:left="360"/>
              <w:rPr>
                <w:rFonts w:ascii="Calibri" w:eastAsia="Times New Roman" w:hAnsi="Calibri" w:cs="Calibri"/>
                <w:i/>
                <w:color w:val="000000"/>
                <w:sz w:val="20"/>
                <w:szCs w:val="24"/>
                <w:lang w:eastAsia="sk-SK"/>
              </w:rPr>
            </w:pPr>
          </w:p>
        </w:tc>
      </w:tr>
    </w:tbl>
    <w:p w:rsidR="00B73AF4" w:rsidRPr="00FB4D50" w:rsidRDefault="00B73AF4" w:rsidP="00E669CF">
      <w:pPr>
        <w:pStyle w:val="Default"/>
        <w:tabs>
          <w:tab w:val="left" w:pos="4536"/>
        </w:tabs>
      </w:pPr>
    </w:p>
    <w:sectPr w:rsidR="00B73AF4" w:rsidRPr="00FB4D50" w:rsidSect="00B73AF4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DB5" w:rsidRDefault="00801DB5" w:rsidP="00E669CF">
      <w:r>
        <w:separator/>
      </w:r>
    </w:p>
  </w:endnote>
  <w:endnote w:type="continuationSeparator" w:id="0">
    <w:p w:rsidR="00801DB5" w:rsidRDefault="00801DB5" w:rsidP="00E6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1004652"/>
      <w:docPartObj>
        <w:docPartGallery w:val="Page Numbers (Bottom of Page)"/>
        <w:docPartUnique/>
      </w:docPartObj>
    </w:sdtPr>
    <w:sdtEndPr/>
    <w:sdtContent>
      <w:p w:rsidR="00CE4DF3" w:rsidRDefault="00CE4DF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D26">
          <w:rPr>
            <w:noProof/>
          </w:rPr>
          <w:t>2</w:t>
        </w:r>
        <w:r>
          <w:fldChar w:fldCharType="end"/>
        </w:r>
      </w:p>
    </w:sdtContent>
  </w:sdt>
  <w:p w:rsidR="00CE4DF3" w:rsidRDefault="00CE4DF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DB5" w:rsidRDefault="00801DB5" w:rsidP="00E669CF">
      <w:r>
        <w:separator/>
      </w:r>
    </w:p>
  </w:footnote>
  <w:footnote w:type="continuationSeparator" w:id="0">
    <w:p w:rsidR="00801DB5" w:rsidRDefault="00801DB5" w:rsidP="00E66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DF3" w:rsidRPr="004C7E3A" w:rsidRDefault="00CE4DF3" w:rsidP="0031369F">
    <w:pPr>
      <w:pStyle w:val="Hlavika"/>
      <w:jc w:val="right"/>
      <w:rPr>
        <w:color w:val="FFFFFF" w:themeColor="background1"/>
      </w:rPr>
    </w:pPr>
    <w:r w:rsidRPr="004C7E3A">
      <w:rPr>
        <w:color w:val="FFFFFF" w:themeColor="background1"/>
      </w:rPr>
      <w:t>Príloha č. 4</w:t>
    </w:r>
  </w:p>
  <w:p w:rsidR="00CE4DF3" w:rsidRDefault="00CE4DF3" w:rsidP="0031369F">
    <w:pPr>
      <w:pStyle w:val="Hlavika"/>
      <w:jc w:val="right"/>
    </w:pPr>
    <w:r>
      <w:rPr>
        <w:noProof/>
        <w:lang w:val="cs-CZ" w:eastAsia="cs-CZ"/>
      </w:rPr>
      <w:drawing>
        <wp:inline distT="0" distB="0" distL="0" distR="0" wp14:anchorId="7EABCC5B" wp14:editId="1FCBA8C9">
          <wp:extent cx="5759450" cy="1437005"/>
          <wp:effectExtent l="0" t="0" r="0" b="0"/>
          <wp:docPr id="4" name="Obrázok 3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23E1301E-AD7F-4842-A3EA-3CCD0C416C6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3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23E1301E-AD7F-4842-A3EA-3CCD0C416C6A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43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4DF3" w:rsidRDefault="00CE4DF3" w:rsidP="0031369F">
    <w:pPr>
      <w:pStyle w:val="Hlavika"/>
      <w:jc w:val="center"/>
    </w:pPr>
    <w:r>
      <w:t>Spojená škola internátna, Palárikova 1602/1, 06901 Snina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2E05"/>
    <w:multiLevelType w:val="hybridMultilevel"/>
    <w:tmpl w:val="D674B468"/>
    <w:lvl w:ilvl="0" w:tplc="67B8930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966E35"/>
    <w:multiLevelType w:val="multilevel"/>
    <w:tmpl w:val="E90C399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0502D"/>
    <w:multiLevelType w:val="hybridMultilevel"/>
    <w:tmpl w:val="4734213E"/>
    <w:lvl w:ilvl="0" w:tplc="977CEE22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E05C63"/>
    <w:multiLevelType w:val="multilevel"/>
    <w:tmpl w:val="F5B47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74AD6C6F"/>
    <w:multiLevelType w:val="hybridMultilevel"/>
    <w:tmpl w:val="4FCA79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7A24ED"/>
    <w:multiLevelType w:val="hybridMultilevel"/>
    <w:tmpl w:val="973455E4"/>
    <w:lvl w:ilvl="0" w:tplc="977CEE22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C7"/>
    <w:rsid w:val="00015426"/>
    <w:rsid w:val="0006783A"/>
    <w:rsid w:val="00081F12"/>
    <w:rsid w:val="000833BA"/>
    <w:rsid w:val="000B2D02"/>
    <w:rsid w:val="000E0539"/>
    <w:rsid w:val="00100F26"/>
    <w:rsid w:val="001021B9"/>
    <w:rsid w:val="00122535"/>
    <w:rsid w:val="00133E4D"/>
    <w:rsid w:val="001400F4"/>
    <w:rsid w:val="00143AAB"/>
    <w:rsid w:val="0015132F"/>
    <w:rsid w:val="00152E27"/>
    <w:rsid w:val="00156258"/>
    <w:rsid w:val="00163558"/>
    <w:rsid w:val="00244151"/>
    <w:rsid w:val="0024676F"/>
    <w:rsid w:val="00253DC7"/>
    <w:rsid w:val="0026742A"/>
    <w:rsid w:val="00273CD6"/>
    <w:rsid w:val="002D4D2D"/>
    <w:rsid w:val="0030227E"/>
    <w:rsid w:val="0031369F"/>
    <w:rsid w:val="00326020"/>
    <w:rsid w:val="00327AC0"/>
    <w:rsid w:val="00361F2C"/>
    <w:rsid w:val="003806AC"/>
    <w:rsid w:val="00385319"/>
    <w:rsid w:val="003C0506"/>
    <w:rsid w:val="00405E8B"/>
    <w:rsid w:val="0041044B"/>
    <w:rsid w:val="00473559"/>
    <w:rsid w:val="0049191E"/>
    <w:rsid w:val="004A02FE"/>
    <w:rsid w:val="004B03A6"/>
    <w:rsid w:val="004C7E3A"/>
    <w:rsid w:val="004F724D"/>
    <w:rsid w:val="00530ADA"/>
    <w:rsid w:val="00531909"/>
    <w:rsid w:val="0057346C"/>
    <w:rsid w:val="00585DFA"/>
    <w:rsid w:val="00586CF5"/>
    <w:rsid w:val="00604E6A"/>
    <w:rsid w:val="006B50C2"/>
    <w:rsid w:val="006C4DC7"/>
    <w:rsid w:val="00782E59"/>
    <w:rsid w:val="007A635A"/>
    <w:rsid w:val="007B70D1"/>
    <w:rsid w:val="007F6FB8"/>
    <w:rsid w:val="0080088A"/>
    <w:rsid w:val="00801DB5"/>
    <w:rsid w:val="00864779"/>
    <w:rsid w:val="00885A00"/>
    <w:rsid w:val="00887966"/>
    <w:rsid w:val="0089204D"/>
    <w:rsid w:val="008A44DF"/>
    <w:rsid w:val="008F4A6C"/>
    <w:rsid w:val="00946F2A"/>
    <w:rsid w:val="0098350D"/>
    <w:rsid w:val="009F6FD4"/>
    <w:rsid w:val="00A15E27"/>
    <w:rsid w:val="00A356FF"/>
    <w:rsid w:val="00A53740"/>
    <w:rsid w:val="00A60402"/>
    <w:rsid w:val="00A81A8E"/>
    <w:rsid w:val="00B075DE"/>
    <w:rsid w:val="00B31C9E"/>
    <w:rsid w:val="00B5540E"/>
    <w:rsid w:val="00B73AF4"/>
    <w:rsid w:val="00BA13EE"/>
    <w:rsid w:val="00BC18CF"/>
    <w:rsid w:val="00BD2E74"/>
    <w:rsid w:val="00C235BB"/>
    <w:rsid w:val="00C25832"/>
    <w:rsid w:val="00C27032"/>
    <w:rsid w:val="00C521BD"/>
    <w:rsid w:val="00C65D26"/>
    <w:rsid w:val="00C800E7"/>
    <w:rsid w:val="00C934AC"/>
    <w:rsid w:val="00CC189B"/>
    <w:rsid w:val="00CE4DF3"/>
    <w:rsid w:val="00D02867"/>
    <w:rsid w:val="00D04091"/>
    <w:rsid w:val="00D26F4F"/>
    <w:rsid w:val="00D3368D"/>
    <w:rsid w:val="00D56FE9"/>
    <w:rsid w:val="00D731C5"/>
    <w:rsid w:val="00D90F3C"/>
    <w:rsid w:val="00D91DFA"/>
    <w:rsid w:val="00D94F27"/>
    <w:rsid w:val="00DC7C6F"/>
    <w:rsid w:val="00DF425B"/>
    <w:rsid w:val="00E04063"/>
    <w:rsid w:val="00E436D3"/>
    <w:rsid w:val="00E62508"/>
    <w:rsid w:val="00E669CF"/>
    <w:rsid w:val="00E75171"/>
    <w:rsid w:val="00EB6414"/>
    <w:rsid w:val="00ED1EED"/>
    <w:rsid w:val="00EF3665"/>
    <w:rsid w:val="00F17D81"/>
    <w:rsid w:val="00F71C96"/>
    <w:rsid w:val="00F7713B"/>
    <w:rsid w:val="00FB4D50"/>
    <w:rsid w:val="00FD0EC8"/>
    <w:rsid w:val="00FD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669C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E669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669CF"/>
  </w:style>
  <w:style w:type="paragraph" w:styleId="Pta">
    <w:name w:val="footer"/>
    <w:basedOn w:val="Normlny"/>
    <w:link w:val="PtaChar"/>
    <w:uiPriority w:val="99"/>
    <w:unhideWhenUsed/>
    <w:rsid w:val="00E669C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669CF"/>
  </w:style>
  <w:style w:type="paragraph" w:styleId="Textbubliny">
    <w:name w:val="Balloon Text"/>
    <w:basedOn w:val="Normlny"/>
    <w:link w:val="TextbublinyChar"/>
    <w:uiPriority w:val="99"/>
    <w:semiHidden/>
    <w:unhideWhenUsed/>
    <w:rsid w:val="003C05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0506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30227E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30227E"/>
    <w:pPr>
      <w:ind w:left="720"/>
      <w:contextualSpacing/>
    </w:pPr>
  </w:style>
  <w:style w:type="character" w:customStyle="1" w:styleId="level-1">
    <w:name w:val="level-1"/>
    <w:basedOn w:val="Predvolenpsmoodseku"/>
    <w:rsid w:val="00100F26"/>
  </w:style>
  <w:style w:type="character" w:styleId="Zvraznenie">
    <w:name w:val="Emphasis"/>
    <w:basedOn w:val="Predvolenpsmoodseku"/>
    <w:uiPriority w:val="20"/>
    <w:qFormat/>
    <w:rsid w:val="00586C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669C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E669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669CF"/>
  </w:style>
  <w:style w:type="paragraph" w:styleId="Pta">
    <w:name w:val="footer"/>
    <w:basedOn w:val="Normlny"/>
    <w:link w:val="PtaChar"/>
    <w:uiPriority w:val="99"/>
    <w:unhideWhenUsed/>
    <w:rsid w:val="00E669C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669CF"/>
  </w:style>
  <w:style w:type="paragraph" w:styleId="Textbubliny">
    <w:name w:val="Balloon Text"/>
    <w:basedOn w:val="Normlny"/>
    <w:link w:val="TextbublinyChar"/>
    <w:uiPriority w:val="99"/>
    <w:semiHidden/>
    <w:unhideWhenUsed/>
    <w:rsid w:val="003C05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0506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30227E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30227E"/>
    <w:pPr>
      <w:ind w:left="720"/>
      <w:contextualSpacing/>
    </w:pPr>
  </w:style>
  <w:style w:type="character" w:customStyle="1" w:styleId="level-1">
    <w:name w:val="level-1"/>
    <w:basedOn w:val="Predvolenpsmoodseku"/>
    <w:rsid w:val="00100F26"/>
  </w:style>
  <w:style w:type="character" w:styleId="Zvraznenie">
    <w:name w:val="Emphasis"/>
    <w:basedOn w:val="Predvolenpsmoodseku"/>
    <w:uiPriority w:val="20"/>
    <w:qFormat/>
    <w:rsid w:val="00586C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1278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Klenovičová Čamborová Barbora</dc:creator>
  <cp:lastModifiedBy>Jozef Makaj</cp:lastModifiedBy>
  <cp:revision>5</cp:revision>
  <cp:lastPrinted>2023-05-02T06:45:00Z</cp:lastPrinted>
  <dcterms:created xsi:type="dcterms:W3CDTF">2023-03-21T13:03:00Z</dcterms:created>
  <dcterms:modified xsi:type="dcterms:W3CDTF">2023-05-02T06:45:00Z</dcterms:modified>
</cp:coreProperties>
</file>