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2457F" w14:textId="7FB36F4A" w:rsidR="008D0AE0" w:rsidRPr="00693BDD" w:rsidRDefault="0009181B" w:rsidP="00C9505F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116566238"/>
      <w:bookmarkStart w:id="1" w:name="_GoBack"/>
      <w:bookmarkEnd w:id="1"/>
      <w:r>
        <w:rPr>
          <w:rFonts w:asciiTheme="minorHAnsi" w:hAnsiTheme="minorHAnsi" w:cstheme="minorHAnsi"/>
          <w:b/>
          <w:sz w:val="20"/>
          <w:szCs w:val="20"/>
        </w:rPr>
        <w:t>Klauzula</w:t>
      </w:r>
      <w:r w:rsidR="001E0341" w:rsidRPr="00693BDD">
        <w:rPr>
          <w:rFonts w:asciiTheme="minorHAnsi" w:hAnsiTheme="minorHAnsi" w:cstheme="minorHAnsi"/>
          <w:b/>
          <w:sz w:val="20"/>
          <w:szCs w:val="20"/>
        </w:rPr>
        <w:t xml:space="preserve"> informacyjn</w:t>
      </w:r>
      <w:r>
        <w:rPr>
          <w:rFonts w:asciiTheme="minorHAnsi" w:hAnsiTheme="minorHAnsi" w:cstheme="minorHAnsi"/>
          <w:b/>
          <w:sz w:val="20"/>
          <w:szCs w:val="20"/>
        </w:rPr>
        <w:t>a</w:t>
      </w:r>
    </w:p>
    <w:p w14:paraId="29AF0805" w14:textId="29C794C6" w:rsidR="001E0341" w:rsidRPr="00693BDD" w:rsidRDefault="001E0341" w:rsidP="00F2766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3BDD">
        <w:rPr>
          <w:rFonts w:asciiTheme="minorHAnsi" w:hAnsiTheme="minorHAnsi" w:cstheme="minorHAnsi"/>
          <w:sz w:val="20"/>
          <w:szCs w:val="20"/>
        </w:rPr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(Dz.U. UE L.2016.119.1) informujemy, iż:</w:t>
      </w:r>
    </w:p>
    <w:p w14:paraId="2BB920D3" w14:textId="1F3B2F56" w:rsidR="00234259" w:rsidRDefault="00110714" w:rsidP="00F276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34259">
        <w:rPr>
          <w:rFonts w:asciiTheme="minorHAnsi" w:hAnsiTheme="minorHAnsi" w:cstheme="minorHAnsi"/>
          <w:sz w:val="20"/>
          <w:szCs w:val="20"/>
        </w:rPr>
        <w:t xml:space="preserve">Administratorem przetwarzanych danych </w:t>
      </w:r>
      <w:r w:rsidR="002218F1" w:rsidRPr="00234259">
        <w:rPr>
          <w:rFonts w:asciiTheme="minorHAnsi" w:hAnsiTheme="minorHAnsi" w:cstheme="minorHAnsi"/>
          <w:sz w:val="20"/>
          <w:szCs w:val="20"/>
        </w:rPr>
        <w:t xml:space="preserve">osobowych </w:t>
      </w:r>
      <w:r w:rsidRPr="00234259">
        <w:rPr>
          <w:rFonts w:asciiTheme="minorHAnsi" w:hAnsiTheme="minorHAnsi" w:cstheme="minorHAnsi"/>
          <w:sz w:val="20"/>
          <w:szCs w:val="20"/>
        </w:rPr>
        <w:t xml:space="preserve">w ramach procesu rekrutacji </w:t>
      </w:r>
      <w:r w:rsidR="00234259">
        <w:rPr>
          <w:rFonts w:asciiTheme="minorHAnsi" w:hAnsiTheme="minorHAnsi" w:cstheme="minorHAnsi"/>
          <w:sz w:val="20"/>
          <w:szCs w:val="20"/>
        </w:rPr>
        <w:t xml:space="preserve">jest </w:t>
      </w:r>
      <w:r w:rsidR="008B6E5A" w:rsidRPr="008B6E5A">
        <w:rPr>
          <w:rFonts w:asciiTheme="minorHAnsi" w:hAnsiTheme="minorHAnsi" w:cstheme="minorHAnsi"/>
          <w:sz w:val="20"/>
          <w:szCs w:val="20"/>
        </w:rPr>
        <w:t>Szkoła Podstawowa im. Marii Konopnickiej w Bodaczowie, Bodaczów 501, 22-460 Bodaczów</w:t>
      </w:r>
      <w:r w:rsidR="008A0FC0">
        <w:rPr>
          <w:rFonts w:asciiTheme="minorHAnsi" w:hAnsiTheme="minorHAnsi" w:cstheme="minorHAnsi"/>
          <w:sz w:val="20"/>
          <w:szCs w:val="20"/>
        </w:rPr>
        <w:t>;</w:t>
      </w:r>
      <w:r w:rsidR="00C80567" w:rsidRPr="00C80567">
        <w:rPr>
          <w:rFonts w:asciiTheme="minorHAnsi" w:hAnsiTheme="minorHAnsi" w:cstheme="minorHAnsi"/>
          <w:sz w:val="20"/>
          <w:szCs w:val="20"/>
        </w:rPr>
        <w:t xml:space="preserve"> email: </w:t>
      </w:r>
      <w:r w:rsidR="008B6E5A" w:rsidRPr="008B6E5A">
        <w:rPr>
          <w:rFonts w:asciiTheme="minorHAnsi" w:hAnsiTheme="minorHAnsi" w:cstheme="minorHAnsi"/>
          <w:sz w:val="20"/>
          <w:szCs w:val="20"/>
        </w:rPr>
        <w:t>sp.bodaczow@wp.pl</w:t>
      </w:r>
      <w:r w:rsidR="00C80567" w:rsidRPr="00C80567">
        <w:rPr>
          <w:rFonts w:asciiTheme="minorHAnsi" w:hAnsiTheme="minorHAnsi" w:cstheme="minorHAnsi"/>
          <w:sz w:val="20"/>
          <w:szCs w:val="20"/>
        </w:rPr>
        <w:t xml:space="preserve">; tel. </w:t>
      </w:r>
      <w:r w:rsidR="008B6E5A" w:rsidRPr="008B6E5A">
        <w:rPr>
          <w:rFonts w:asciiTheme="minorHAnsi" w:hAnsiTheme="minorHAnsi" w:cstheme="minorHAnsi"/>
          <w:sz w:val="20"/>
          <w:szCs w:val="20"/>
        </w:rPr>
        <w:t>84</w:t>
      </w:r>
      <w:r w:rsidR="008B6E5A">
        <w:rPr>
          <w:rFonts w:asciiTheme="minorHAnsi" w:hAnsiTheme="minorHAnsi" w:cstheme="minorHAnsi"/>
          <w:sz w:val="20"/>
          <w:szCs w:val="20"/>
        </w:rPr>
        <w:t> </w:t>
      </w:r>
      <w:r w:rsidR="008B6E5A" w:rsidRPr="008B6E5A">
        <w:rPr>
          <w:rFonts w:asciiTheme="minorHAnsi" w:hAnsiTheme="minorHAnsi" w:cstheme="minorHAnsi"/>
          <w:sz w:val="20"/>
          <w:szCs w:val="20"/>
        </w:rPr>
        <w:t>682</w:t>
      </w:r>
      <w:r w:rsidR="008B6E5A">
        <w:rPr>
          <w:rFonts w:asciiTheme="minorHAnsi" w:hAnsiTheme="minorHAnsi" w:cstheme="minorHAnsi"/>
          <w:sz w:val="20"/>
          <w:szCs w:val="20"/>
        </w:rPr>
        <w:t xml:space="preserve"> </w:t>
      </w:r>
      <w:r w:rsidR="008B6E5A" w:rsidRPr="008B6E5A">
        <w:rPr>
          <w:rFonts w:asciiTheme="minorHAnsi" w:hAnsiTheme="minorHAnsi" w:cstheme="minorHAnsi"/>
          <w:sz w:val="20"/>
          <w:szCs w:val="20"/>
        </w:rPr>
        <w:t>16</w:t>
      </w:r>
      <w:r w:rsidR="008B6E5A">
        <w:rPr>
          <w:rFonts w:asciiTheme="minorHAnsi" w:hAnsiTheme="minorHAnsi" w:cstheme="minorHAnsi"/>
          <w:sz w:val="20"/>
          <w:szCs w:val="20"/>
        </w:rPr>
        <w:t xml:space="preserve"> </w:t>
      </w:r>
      <w:r w:rsidR="008B6E5A" w:rsidRPr="008B6E5A">
        <w:rPr>
          <w:rFonts w:asciiTheme="minorHAnsi" w:hAnsiTheme="minorHAnsi" w:cstheme="minorHAnsi"/>
          <w:sz w:val="20"/>
          <w:szCs w:val="20"/>
        </w:rPr>
        <w:t>26</w:t>
      </w:r>
      <w:r w:rsidR="003A47C4">
        <w:rPr>
          <w:rFonts w:asciiTheme="minorHAnsi" w:hAnsiTheme="minorHAnsi" w:cstheme="minorHAnsi"/>
          <w:sz w:val="20"/>
          <w:szCs w:val="20"/>
        </w:rPr>
        <w:t>.</w:t>
      </w:r>
    </w:p>
    <w:p w14:paraId="3BB0AC06" w14:textId="1AE24FA9" w:rsidR="002218F1" w:rsidRPr="00234259" w:rsidRDefault="00E7064D" w:rsidP="00F276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064D">
        <w:rPr>
          <w:rFonts w:asciiTheme="minorHAnsi" w:hAnsiTheme="minorHAnsi" w:cstheme="minorHAnsi"/>
          <w:sz w:val="20"/>
          <w:szCs w:val="20"/>
        </w:rPr>
        <w:t>Administrator danych osobowych wyznaczy</w:t>
      </w:r>
      <w:r w:rsidR="00F2766B">
        <w:rPr>
          <w:rFonts w:asciiTheme="minorHAnsi" w:hAnsiTheme="minorHAnsi" w:cstheme="minorHAnsi"/>
          <w:sz w:val="20"/>
          <w:szCs w:val="20"/>
        </w:rPr>
        <w:t>ł</w:t>
      </w:r>
      <w:r w:rsidRPr="00E7064D">
        <w:rPr>
          <w:rFonts w:asciiTheme="minorHAnsi" w:hAnsiTheme="minorHAnsi" w:cstheme="minorHAnsi"/>
          <w:sz w:val="20"/>
          <w:szCs w:val="20"/>
        </w:rPr>
        <w:t xml:space="preserve"> Inspektora Ochrony Danych, z którym można skontaktować się pod adresem email: </w:t>
      </w:r>
      <w:bookmarkStart w:id="2" w:name="_Hlk126233132"/>
      <w:r w:rsidRPr="00E7064D">
        <w:rPr>
          <w:rFonts w:asciiTheme="minorHAnsi" w:hAnsiTheme="minorHAnsi" w:cstheme="minorHAnsi"/>
          <w:sz w:val="20"/>
          <w:szCs w:val="20"/>
        </w:rPr>
        <w:t>iod@zeto.lublin.pl</w:t>
      </w:r>
      <w:bookmarkEnd w:id="2"/>
      <w:r w:rsidRPr="00E7064D">
        <w:rPr>
          <w:rFonts w:asciiTheme="minorHAnsi" w:hAnsiTheme="minorHAnsi" w:cstheme="minorHAnsi"/>
          <w:sz w:val="20"/>
          <w:szCs w:val="20"/>
        </w:rPr>
        <w:t xml:space="preserve"> we wszystkich sprawach dotyczących przetwarzania danych osobowych oraz korzystania z praw związanych z przetwarzaniem danych osobowych</w:t>
      </w:r>
      <w:r>
        <w:rPr>
          <w:rFonts w:asciiTheme="minorHAnsi" w:hAnsiTheme="minorHAnsi" w:cstheme="minorHAnsi"/>
          <w:sz w:val="20"/>
          <w:szCs w:val="20"/>
        </w:rPr>
        <w:t>.</w:t>
      </w:r>
      <w:r w:rsidR="002218F1" w:rsidRPr="0023425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43D0D58" w14:textId="77777777" w:rsidR="002218F1" w:rsidRPr="00693BDD" w:rsidRDefault="002218F1" w:rsidP="00F276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3" w:name="_Hlk63154164"/>
      <w:bookmarkStart w:id="4" w:name="_Hlk63239281"/>
      <w:r w:rsidRPr="00693BDD">
        <w:rPr>
          <w:rFonts w:asciiTheme="minorHAnsi" w:hAnsiTheme="minorHAnsi" w:cstheme="minorHAnsi"/>
          <w:sz w:val="20"/>
          <w:szCs w:val="20"/>
        </w:rPr>
        <w:t>Państwa dane oraz dane</w:t>
      </w:r>
      <w:r w:rsidR="00110714" w:rsidRPr="00693BDD">
        <w:rPr>
          <w:rFonts w:asciiTheme="minorHAnsi" w:hAnsiTheme="minorHAnsi" w:cstheme="minorHAnsi"/>
          <w:sz w:val="20"/>
          <w:szCs w:val="20"/>
        </w:rPr>
        <w:t xml:space="preserve"> </w:t>
      </w:r>
      <w:bookmarkEnd w:id="3"/>
      <w:r w:rsidR="00110714" w:rsidRPr="00693BDD">
        <w:rPr>
          <w:rFonts w:asciiTheme="minorHAnsi" w:hAnsiTheme="minorHAnsi" w:cstheme="minorHAnsi"/>
          <w:sz w:val="20"/>
          <w:szCs w:val="20"/>
        </w:rPr>
        <w:t>kandydatów</w:t>
      </w:r>
      <w:r w:rsidRPr="00693BDD">
        <w:rPr>
          <w:rFonts w:asciiTheme="minorHAnsi" w:hAnsiTheme="minorHAnsi" w:cstheme="minorHAnsi"/>
          <w:sz w:val="20"/>
          <w:szCs w:val="20"/>
        </w:rPr>
        <w:t xml:space="preserve"> </w:t>
      </w:r>
      <w:r w:rsidR="00110714" w:rsidRPr="00693BDD">
        <w:rPr>
          <w:rFonts w:asciiTheme="minorHAnsi" w:hAnsiTheme="minorHAnsi" w:cstheme="minorHAnsi"/>
          <w:sz w:val="20"/>
          <w:szCs w:val="20"/>
        </w:rPr>
        <w:t>będą przetwarzane w celu przeprowadzenia postępowania rekrutacyjnego</w:t>
      </w:r>
      <w:r w:rsidRPr="00693BDD">
        <w:rPr>
          <w:rFonts w:asciiTheme="minorHAnsi" w:hAnsiTheme="minorHAnsi" w:cstheme="minorHAnsi"/>
          <w:sz w:val="20"/>
          <w:szCs w:val="20"/>
        </w:rPr>
        <w:t>.</w:t>
      </w:r>
    </w:p>
    <w:p w14:paraId="25BE9F36" w14:textId="77777777" w:rsidR="002218F1" w:rsidRPr="00693BDD" w:rsidRDefault="002218F1" w:rsidP="00F276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3BDD">
        <w:rPr>
          <w:rFonts w:asciiTheme="minorHAnsi" w:hAnsiTheme="minorHAnsi" w:cstheme="minorHAnsi"/>
          <w:sz w:val="20"/>
          <w:szCs w:val="20"/>
        </w:rPr>
        <w:t>Dane wynikające z przepisów prawa będą przetwarzane na podstawie:</w:t>
      </w:r>
    </w:p>
    <w:p w14:paraId="769167AF" w14:textId="274CAFCE" w:rsidR="00C470D0" w:rsidRPr="00693BDD" w:rsidRDefault="002218F1" w:rsidP="00F2766B">
      <w:pPr>
        <w:widowControl w:val="0"/>
        <w:autoSpaceDE w:val="0"/>
        <w:autoSpaceDN w:val="0"/>
        <w:adjustRightInd w:val="0"/>
        <w:spacing w:after="10"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693BDD">
        <w:rPr>
          <w:rFonts w:asciiTheme="minorHAnsi" w:hAnsiTheme="minorHAnsi" w:cstheme="minorHAnsi"/>
          <w:sz w:val="20"/>
          <w:szCs w:val="20"/>
        </w:rPr>
        <w:t xml:space="preserve">- art. 6 ust. 1 lit. c RODO </w:t>
      </w:r>
      <w:r w:rsidR="00EC3879" w:rsidRPr="00693BDD">
        <w:rPr>
          <w:rFonts w:asciiTheme="minorHAnsi" w:hAnsiTheme="minorHAnsi" w:cstheme="minorHAnsi"/>
          <w:sz w:val="20"/>
          <w:szCs w:val="20"/>
        </w:rPr>
        <w:t xml:space="preserve">i art. 9 ust. 1 lit. b RODO </w:t>
      </w:r>
      <w:r w:rsidRPr="00693BDD">
        <w:rPr>
          <w:rFonts w:asciiTheme="minorHAnsi" w:hAnsiTheme="minorHAnsi" w:cstheme="minorHAnsi"/>
          <w:sz w:val="20"/>
          <w:szCs w:val="20"/>
        </w:rPr>
        <w:t xml:space="preserve">– wypełnienie obowiązku  w zw. z art. 150 </w:t>
      </w:r>
      <w:r w:rsidR="00EC3879" w:rsidRPr="00693BDD">
        <w:rPr>
          <w:rFonts w:asciiTheme="minorHAnsi" w:hAnsiTheme="minorHAnsi" w:cstheme="minorHAnsi"/>
          <w:sz w:val="20"/>
          <w:szCs w:val="20"/>
        </w:rPr>
        <w:br/>
      </w:r>
      <w:r w:rsidRPr="00693BDD">
        <w:rPr>
          <w:rFonts w:asciiTheme="minorHAnsi" w:hAnsiTheme="minorHAnsi" w:cstheme="minorHAnsi"/>
          <w:sz w:val="20"/>
          <w:szCs w:val="20"/>
        </w:rPr>
        <w:t>i 151 ustawy z dnia 14 grudnia 2016 r. Prawo oświatowe</w:t>
      </w:r>
      <w:r w:rsidR="003A47C4">
        <w:rPr>
          <w:rFonts w:asciiTheme="minorHAnsi" w:hAnsiTheme="minorHAnsi" w:cstheme="minorHAnsi"/>
          <w:sz w:val="20"/>
          <w:szCs w:val="20"/>
        </w:rPr>
        <w:t>;</w:t>
      </w:r>
    </w:p>
    <w:p w14:paraId="37E04194" w14:textId="7A302A28" w:rsidR="002218F1" w:rsidRPr="00693BDD" w:rsidRDefault="002218F1" w:rsidP="00F2766B">
      <w:pPr>
        <w:widowControl w:val="0"/>
        <w:autoSpaceDE w:val="0"/>
        <w:autoSpaceDN w:val="0"/>
        <w:adjustRightInd w:val="0"/>
        <w:spacing w:after="10"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693BDD">
        <w:rPr>
          <w:rFonts w:asciiTheme="minorHAnsi" w:hAnsiTheme="minorHAnsi" w:cstheme="minorHAnsi"/>
          <w:sz w:val="20"/>
          <w:szCs w:val="20"/>
        </w:rPr>
        <w:t xml:space="preserve">- art. 6 ust. 1 lit. a RODO </w:t>
      </w:r>
      <w:r w:rsidR="001A019B" w:rsidRPr="00693BDD">
        <w:rPr>
          <w:rFonts w:asciiTheme="minorHAnsi" w:hAnsiTheme="minorHAnsi" w:cstheme="minorHAnsi"/>
          <w:sz w:val="20"/>
          <w:szCs w:val="20"/>
        </w:rPr>
        <w:t xml:space="preserve">i art. 9 ust. 2 lit. a RODO </w:t>
      </w:r>
      <w:r w:rsidRPr="00693BDD">
        <w:rPr>
          <w:rFonts w:asciiTheme="minorHAnsi" w:hAnsiTheme="minorHAnsi" w:cstheme="minorHAnsi"/>
          <w:sz w:val="20"/>
          <w:szCs w:val="20"/>
        </w:rPr>
        <w:t xml:space="preserve">– zgoda osoby, której dane dotyczą, </w:t>
      </w:r>
      <w:r w:rsidR="001A019B" w:rsidRPr="00693BDD">
        <w:rPr>
          <w:rFonts w:asciiTheme="minorHAnsi" w:hAnsiTheme="minorHAnsi" w:cstheme="minorHAnsi"/>
          <w:sz w:val="20"/>
          <w:szCs w:val="20"/>
        </w:rPr>
        <w:t>jeśli przetwarzanie odbywa się na podstawie dobrowolnie wyrażonej przez Państwa zgody</w:t>
      </w:r>
      <w:r w:rsidR="00735C78" w:rsidRPr="00693BDD">
        <w:rPr>
          <w:rFonts w:asciiTheme="minorHAnsi" w:hAnsiTheme="minorHAnsi" w:cstheme="minorHAnsi"/>
          <w:sz w:val="20"/>
          <w:szCs w:val="20"/>
        </w:rPr>
        <w:t>.</w:t>
      </w:r>
    </w:p>
    <w:bookmarkEnd w:id="4"/>
    <w:p w14:paraId="15D8AF40" w14:textId="0E4B3F38" w:rsidR="00110714" w:rsidRPr="00693BDD" w:rsidRDefault="00110714" w:rsidP="00F276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3BDD">
        <w:rPr>
          <w:rFonts w:asciiTheme="minorHAnsi" w:hAnsiTheme="minorHAnsi" w:cstheme="minorHAnsi"/>
          <w:sz w:val="20"/>
          <w:szCs w:val="20"/>
        </w:rPr>
        <w:t xml:space="preserve">Odbiorcą danych osobowych zawartych we wniosku </w:t>
      </w:r>
      <w:r w:rsidR="0009181B">
        <w:rPr>
          <w:rFonts w:asciiTheme="minorHAnsi" w:hAnsiTheme="minorHAnsi" w:cstheme="minorHAnsi"/>
          <w:sz w:val="20"/>
          <w:szCs w:val="20"/>
        </w:rPr>
        <w:t>są</w:t>
      </w:r>
      <w:r w:rsidR="00AB70F0" w:rsidRPr="00693BDD">
        <w:rPr>
          <w:rFonts w:asciiTheme="minorHAnsi" w:hAnsiTheme="minorHAnsi" w:cstheme="minorHAnsi"/>
          <w:sz w:val="20"/>
          <w:szCs w:val="20"/>
        </w:rPr>
        <w:t xml:space="preserve"> </w:t>
      </w:r>
      <w:r w:rsidR="0009181B" w:rsidRPr="0009181B">
        <w:rPr>
          <w:rFonts w:asciiTheme="minorHAnsi" w:hAnsiTheme="minorHAnsi" w:cstheme="minorHAnsi"/>
          <w:sz w:val="20"/>
          <w:szCs w:val="20"/>
        </w:rPr>
        <w:t>podmioty uprawnione na podstawie przepisów prawa oraz podmioty z którymi Administrator zawarł umowy powierzenia.</w:t>
      </w:r>
    </w:p>
    <w:p w14:paraId="34C7D88F" w14:textId="77777777" w:rsidR="00110714" w:rsidRPr="00693BDD" w:rsidRDefault="00110714" w:rsidP="00F276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3BDD">
        <w:rPr>
          <w:rFonts w:asciiTheme="minorHAnsi" w:hAnsiTheme="minorHAnsi" w:cstheme="minorHAnsi"/>
          <w:sz w:val="20"/>
          <w:szCs w:val="20"/>
        </w:rPr>
        <w:t>Dane będą przechowywane przez okres wskazany w art. 160 ustawy Prawo oświatowe</w:t>
      </w:r>
      <w:r w:rsidR="00DE6262" w:rsidRPr="00693BDD">
        <w:rPr>
          <w:rFonts w:asciiTheme="minorHAnsi" w:hAnsiTheme="minorHAnsi" w:cstheme="minorHAnsi"/>
          <w:sz w:val="20"/>
          <w:szCs w:val="20"/>
        </w:rPr>
        <w:t xml:space="preserve"> tj.</w:t>
      </w:r>
      <w:r w:rsidRPr="00693BDD">
        <w:rPr>
          <w:rFonts w:asciiTheme="minorHAnsi" w:hAnsiTheme="minorHAnsi" w:cstheme="minorHAnsi"/>
          <w:sz w:val="20"/>
          <w:szCs w:val="20"/>
        </w:rPr>
        <w:t xml:space="preserve"> nie dłużej niż do końca okresu, w którym dziecko korzysta z wychowania w publicznej szkole podstawowej, </w:t>
      </w:r>
      <w:r w:rsidR="00E84A06" w:rsidRPr="00693BDD">
        <w:rPr>
          <w:rFonts w:asciiTheme="minorHAnsi" w:hAnsiTheme="minorHAnsi" w:cstheme="minorHAnsi"/>
          <w:sz w:val="20"/>
          <w:szCs w:val="20"/>
        </w:rPr>
        <w:t>natomiast</w:t>
      </w:r>
      <w:r w:rsidRPr="00693BDD">
        <w:rPr>
          <w:rFonts w:asciiTheme="minorHAnsi" w:hAnsiTheme="minorHAnsi" w:cstheme="minorHAnsi"/>
          <w:sz w:val="20"/>
          <w:szCs w:val="20"/>
        </w:rPr>
        <w:t xml:space="preserve"> dane osobowe kandydatów nieprzyjętych zgromadzone w celach postępowania rekrutacyjnego są przechowywane w szkole, przez okres roku, chyba że na rozstrzygnięcie dyrektora szkoły została wniesiona skarga do sądu administracyjnego i postępowanie nie zostało zakończone prawomocnym wyrokiem. </w:t>
      </w:r>
    </w:p>
    <w:p w14:paraId="034EC92D" w14:textId="7EFDA87C" w:rsidR="0009181B" w:rsidRDefault="00110714" w:rsidP="00F276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3BDD">
        <w:rPr>
          <w:rFonts w:asciiTheme="minorHAnsi" w:hAnsiTheme="minorHAnsi" w:cstheme="minorHAnsi"/>
          <w:sz w:val="20"/>
          <w:szCs w:val="20"/>
        </w:rPr>
        <w:t>Rodzicom lub opiekunom prawnym kandydata przysługuje prawo dostępu do danych osobowych kandydata, żądania ich sprostowania lub usunięcia. Ponadto przysługuje im prawo do żądania ograniczenia przetwarzania</w:t>
      </w:r>
      <w:r w:rsidR="00763199" w:rsidRPr="00693BDD">
        <w:rPr>
          <w:rFonts w:asciiTheme="minorHAnsi" w:hAnsiTheme="minorHAnsi" w:cstheme="minorHAnsi"/>
          <w:sz w:val="20"/>
          <w:szCs w:val="20"/>
        </w:rPr>
        <w:t xml:space="preserve"> oraz </w:t>
      </w:r>
      <w:r w:rsidRPr="00693BDD">
        <w:rPr>
          <w:rFonts w:asciiTheme="minorHAnsi" w:hAnsiTheme="minorHAnsi" w:cstheme="minorHAnsi"/>
          <w:sz w:val="20"/>
          <w:szCs w:val="20"/>
        </w:rPr>
        <w:t>prawo wniesienia skargi do organu nadzorczego</w:t>
      </w:r>
      <w:r w:rsidR="00763199" w:rsidRPr="00693BDD">
        <w:rPr>
          <w:rFonts w:asciiTheme="minorHAnsi" w:hAnsiTheme="minorHAnsi" w:cstheme="minorHAnsi"/>
          <w:sz w:val="20"/>
          <w:szCs w:val="20"/>
        </w:rPr>
        <w:t xml:space="preserve">, którym </w:t>
      </w:r>
      <w:r w:rsidRPr="00693BDD">
        <w:rPr>
          <w:rFonts w:asciiTheme="minorHAnsi" w:hAnsiTheme="minorHAnsi" w:cstheme="minorHAnsi"/>
          <w:sz w:val="20"/>
          <w:szCs w:val="20"/>
        </w:rPr>
        <w:t>jest Prezes Urzędu Ochrony Danych Osobowych (ul. Stawki 2, 00-193 Warszawa)</w:t>
      </w:r>
      <w:r w:rsidR="00763199" w:rsidRPr="00693BDD">
        <w:rPr>
          <w:rFonts w:asciiTheme="minorHAnsi" w:hAnsiTheme="minorHAnsi" w:cstheme="minorHAnsi"/>
          <w:sz w:val="20"/>
          <w:szCs w:val="20"/>
        </w:rPr>
        <w:t>.</w:t>
      </w:r>
    </w:p>
    <w:p w14:paraId="39EF3175" w14:textId="3B6C6D3C" w:rsidR="008235BC" w:rsidRPr="0009181B" w:rsidRDefault="008235BC" w:rsidP="00F276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181B">
        <w:rPr>
          <w:rFonts w:asciiTheme="minorHAnsi" w:hAnsiTheme="minorHAnsi" w:cstheme="minorHAnsi"/>
          <w:sz w:val="20"/>
          <w:szCs w:val="20"/>
        </w:rPr>
        <w:t xml:space="preserve">W przypadku, w którym przetwarzanie Pana/Pani danych odbywa się na podstawie zgody przysługuje Pani/Panu prawo do wycofania tej zgody w dowolnym momencie, bez wpływu na zgodność z prawem przetwarzania, którego dokonano na podstawie zgody przed jej wycofaniem. Wycofanie zgody możliwe jest poprzez przesłanie przez Pana/Panią oświadczenia o wycofaniu zgody na adres e-mail: </w:t>
      </w:r>
      <w:r w:rsidR="00E7064D" w:rsidRPr="00E7064D">
        <w:rPr>
          <w:rFonts w:asciiTheme="minorHAnsi" w:hAnsiTheme="minorHAnsi" w:cstheme="minorHAnsi"/>
          <w:sz w:val="20"/>
          <w:szCs w:val="20"/>
        </w:rPr>
        <w:t>iod@zeto.lublin.pl</w:t>
      </w:r>
      <w:r w:rsidRPr="0009181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09181B">
        <w:rPr>
          <w:rFonts w:asciiTheme="minorHAnsi" w:hAnsiTheme="minorHAnsi" w:cstheme="minorHAnsi"/>
          <w:sz w:val="20"/>
          <w:szCs w:val="20"/>
        </w:rPr>
        <w:t xml:space="preserve">lub poprzez złożenie oświadczenia o wycofaniu zgody w sekretariacie </w:t>
      </w:r>
      <w:r w:rsidR="008A0FC0">
        <w:rPr>
          <w:rFonts w:asciiTheme="minorHAnsi" w:hAnsiTheme="minorHAnsi" w:cstheme="minorHAnsi"/>
          <w:sz w:val="20"/>
          <w:szCs w:val="20"/>
        </w:rPr>
        <w:t>szkoły</w:t>
      </w:r>
      <w:r w:rsidRPr="0009181B">
        <w:rPr>
          <w:rFonts w:asciiTheme="minorHAnsi" w:hAnsiTheme="minorHAnsi" w:cstheme="minorHAnsi"/>
          <w:sz w:val="20"/>
          <w:szCs w:val="20"/>
        </w:rPr>
        <w:t>.</w:t>
      </w:r>
    </w:p>
    <w:p w14:paraId="748904C0" w14:textId="384C0FF2" w:rsidR="00B117F7" w:rsidRPr="00C9505F" w:rsidRDefault="00110714" w:rsidP="00F276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3BDD">
        <w:rPr>
          <w:rFonts w:asciiTheme="minorHAnsi" w:hAnsiTheme="minorHAnsi" w:cstheme="minorHAnsi"/>
          <w:sz w:val="20"/>
          <w:szCs w:val="20"/>
        </w:rPr>
        <w:t xml:space="preserve">Podanie danych zawartych we wniosku jest </w:t>
      </w:r>
      <w:r w:rsidR="006963FD" w:rsidRPr="00693BDD">
        <w:rPr>
          <w:rFonts w:asciiTheme="minorHAnsi" w:hAnsiTheme="minorHAnsi" w:cstheme="minorHAnsi"/>
          <w:sz w:val="20"/>
          <w:szCs w:val="20"/>
        </w:rPr>
        <w:t>niezbędne</w:t>
      </w:r>
      <w:r w:rsidRPr="00693BDD">
        <w:rPr>
          <w:rFonts w:asciiTheme="minorHAnsi" w:hAnsiTheme="minorHAnsi" w:cstheme="minorHAnsi"/>
          <w:sz w:val="20"/>
          <w:szCs w:val="20"/>
        </w:rPr>
        <w:t xml:space="preserve"> d</w:t>
      </w:r>
      <w:r w:rsidR="001806A7" w:rsidRPr="00693BDD">
        <w:rPr>
          <w:rFonts w:asciiTheme="minorHAnsi" w:hAnsiTheme="minorHAnsi" w:cstheme="minorHAnsi"/>
          <w:sz w:val="20"/>
          <w:szCs w:val="20"/>
        </w:rPr>
        <w:t>o</w:t>
      </w:r>
      <w:r w:rsidRPr="00693BDD">
        <w:rPr>
          <w:rFonts w:asciiTheme="minorHAnsi" w:hAnsiTheme="minorHAnsi" w:cstheme="minorHAnsi"/>
          <w:sz w:val="20"/>
          <w:szCs w:val="20"/>
        </w:rPr>
        <w:t xml:space="preserve"> udziału w procesie rekrutacji do </w:t>
      </w:r>
      <w:r w:rsidR="00763199" w:rsidRPr="00693BDD">
        <w:rPr>
          <w:rFonts w:asciiTheme="minorHAnsi" w:hAnsiTheme="minorHAnsi" w:cstheme="minorHAnsi"/>
          <w:sz w:val="20"/>
          <w:szCs w:val="20"/>
        </w:rPr>
        <w:t>szkoły</w:t>
      </w:r>
      <w:r w:rsidR="006963FD" w:rsidRPr="00693BDD">
        <w:rPr>
          <w:rFonts w:asciiTheme="minorHAnsi" w:hAnsiTheme="minorHAnsi" w:cstheme="minorHAnsi"/>
          <w:sz w:val="20"/>
          <w:szCs w:val="20"/>
        </w:rPr>
        <w:t xml:space="preserve">. </w:t>
      </w:r>
      <w:r w:rsidR="00E9329A" w:rsidRPr="00693BDD">
        <w:rPr>
          <w:rFonts w:asciiTheme="minorHAnsi" w:hAnsiTheme="minorHAnsi" w:cstheme="minorHAnsi"/>
          <w:sz w:val="20"/>
          <w:szCs w:val="20"/>
        </w:rPr>
        <w:t>Niepodanie danych będzie skutkować brakiem możliwości udziału w naborze.</w:t>
      </w:r>
      <w:r w:rsidR="008235BC">
        <w:rPr>
          <w:rFonts w:asciiTheme="minorHAnsi" w:hAnsiTheme="minorHAnsi" w:cstheme="minorHAnsi"/>
          <w:sz w:val="20"/>
          <w:szCs w:val="20"/>
        </w:rPr>
        <w:t xml:space="preserve"> </w:t>
      </w:r>
      <w:r w:rsidR="008235BC" w:rsidRPr="008235BC">
        <w:rPr>
          <w:rFonts w:asciiTheme="minorHAnsi" w:hAnsiTheme="minorHAnsi" w:cstheme="minorHAnsi"/>
          <w:sz w:val="20"/>
          <w:szCs w:val="20"/>
        </w:rPr>
        <w:t>Podanie danych nie wynikających z przepisów prawa jest dobrowolne i ich niepodanie nie ma wpływu na załatwienie sprawy.</w:t>
      </w:r>
      <w:bookmarkEnd w:id="0"/>
    </w:p>
    <w:sectPr w:rsidR="00B117F7" w:rsidRPr="00C9505F" w:rsidSect="005945B2">
      <w:headerReference w:type="default" r:id="rId7"/>
      <w:footerReference w:type="even" r:id="rId8"/>
      <w:footerReference w:type="default" r:id="rId9"/>
      <w:pgSz w:w="11906" w:h="16838"/>
      <w:pgMar w:top="357" w:right="1276" w:bottom="53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C8CD2" w14:textId="77777777" w:rsidR="00A61216" w:rsidRDefault="00A61216" w:rsidP="00110714">
      <w:r>
        <w:separator/>
      </w:r>
    </w:p>
  </w:endnote>
  <w:endnote w:type="continuationSeparator" w:id="0">
    <w:p w14:paraId="673D3958" w14:textId="77777777" w:rsidR="00A61216" w:rsidRDefault="00A61216" w:rsidP="0011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E06EB" w14:textId="77777777" w:rsidR="001C1F32" w:rsidRDefault="00BC2A0E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14:paraId="09FC37F2" w14:textId="77777777" w:rsidR="001C1F32" w:rsidRDefault="00A6121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8ECE0" w14:textId="595A76BC" w:rsidR="001C1F32" w:rsidRDefault="00BC2A0E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871DDC">
      <w:rPr>
        <w:rStyle w:val="Numerstrony"/>
        <w:noProof/>
      </w:rPr>
      <w:t>1</w:t>
    </w:r>
    <w:r>
      <w:fldChar w:fldCharType="end"/>
    </w:r>
  </w:p>
  <w:p w14:paraId="7B1443FC" w14:textId="77777777" w:rsidR="001C1F32" w:rsidRDefault="00A61216">
    <w:pPr>
      <w:pStyle w:val="Stopka"/>
      <w:ind w:right="360"/>
      <w:jc w:val="center"/>
    </w:pPr>
  </w:p>
  <w:p w14:paraId="538108FE" w14:textId="77777777" w:rsidR="001C1F32" w:rsidRDefault="00A61216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A4F6C" w14:textId="77777777" w:rsidR="00A61216" w:rsidRDefault="00A61216" w:rsidP="00110714">
      <w:r>
        <w:separator/>
      </w:r>
    </w:p>
  </w:footnote>
  <w:footnote w:type="continuationSeparator" w:id="0">
    <w:p w14:paraId="1D6F55D1" w14:textId="77777777" w:rsidR="00A61216" w:rsidRDefault="00A61216" w:rsidP="00110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95453" w14:textId="77777777" w:rsidR="001C1F32" w:rsidRDefault="00A61216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215"/>
    <w:multiLevelType w:val="hybridMultilevel"/>
    <w:tmpl w:val="CACEE380"/>
    <w:lvl w:ilvl="0" w:tplc="BE9E6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B49A5"/>
    <w:multiLevelType w:val="hybridMultilevel"/>
    <w:tmpl w:val="F662B860"/>
    <w:lvl w:ilvl="0" w:tplc="B4A49A18">
      <w:start w:val="1"/>
      <w:numFmt w:val="decimal"/>
      <w:suff w:val="nothing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92B7A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14"/>
    <w:rsid w:val="000265DC"/>
    <w:rsid w:val="00073043"/>
    <w:rsid w:val="00085AE8"/>
    <w:rsid w:val="0009181B"/>
    <w:rsid w:val="000F3EF2"/>
    <w:rsid w:val="00110714"/>
    <w:rsid w:val="001341EA"/>
    <w:rsid w:val="001806A7"/>
    <w:rsid w:val="001A019B"/>
    <w:rsid w:val="001E0341"/>
    <w:rsid w:val="002218F1"/>
    <w:rsid w:val="00221A01"/>
    <w:rsid w:val="0022455B"/>
    <w:rsid w:val="00234259"/>
    <w:rsid w:val="003A47C4"/>
    <w:rsid w:val="003F6FCB"/>
    <w:rsid w:val="0040224E"/>
    <w:rsid w:val="00430973"/>
    <w:rsid w:val="00463BC8"/>
    <w:rsid w:val="00497E32"/>
    <w:rsid w:val="005072C4"/>
    <w:rsid w:val="00675EF5"/>
    <w:rsid w:val="00687978"/>
    <w:rsid w:val="00693BDD"/>
    <w:rsid w:val="006963FD"/>
    <w:rsid w:val="006E5A09"/>
    <w:rsid w:val="006F2C85"/>
    <w:rsid w:val="006F74C1"/>
    <w:rsid w:val="00735C78"/>
    <w:rsid w:val="00763199"/>
    <w:rsid w:val="008235BC"/>
    <w:rsid w:val="00871DDC"/>
    <w:rsid w:val="00872181"/>
    <w:rsid w:val="008A0FC0"/>
    <w:rsid w:val="008B6E5A"/>
    <w:rsid w:val="008D0AE0"/>
    <w:rsid w:val="008D67E0"/>
    <w:rsid w:val="008F4EEE"/>
    <w:rsid w:val="00903401"/>
    <w:rsid w:val="0092746E"/>
    <w:rsid w:val="00945937"/>
    <w:rsid w:val="0097230B"/>
    <w:rsid w:val="009D45EF"/>
    <w:rsid w:val="00A61216"/>
    <w:rsid w:val="00AA11FC"/>
    <w:rsid w:val="00AB70F0"/>
    <w:rsid w:val="00B117F7"/>
    <w:rsid w:val="00B32E9C"/>
    <w:rsid w:val="00BC2A0E"/>
    <w:rsid w:val="00C35831"/>
    <w:rsid w:val="00C470D0"/>
    <w:rsid w:val="00C80567"/>
    <w:rsid w:val="00C84CC3"/>
    <w:rsid w:val="00C9505F"/>
    <w:rsid w:val="00D01F7F"/>
    <w:rsid w:val="00DE52F3"/>
    <w:rsid w:val="00DE6262"/>
    <w:rsid w:val="00DE792C"/>
    <w:rsid w:val="00E30955"/>
    <w:rsid w:val="00E407A1"/>
    <w:rsid w:val="00E7064D"/>
    <w:rsid w:val="00E84A06"/>
    <w:rsid w:val="00E9329A"/>
    <w:rsid w:val="00EB5172"/>
    <w:rsid w:val="00EC3879"/>
    <w:rsid w:val="00F022BE"/>
    <w:rsid w:val="00F2672F"/>
    <w:rsid w:val="00F2766B"/>
    <w:rsid w:val="00F3046E"/>
    <w:rsid w:val="00F92BE9"/>
    <w:rsid w:val="00F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A366"/>
  <w15:chartTrackingRefBased/>
  <w15:docId w15:val="{D5E50F1A-16CB-4E90-8C95-0E8EED6F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7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rsid w:val="00110714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0714"/>
  </w:style>
  <w:style w:type="character" w:styleId="Numerstrony">
    <w:name w:val="page number"/>
    <w:rsid w:val="00110714"/>
  </w:style>
  <w:style w:type="character" w:customStyle="1" w:styleId="StopkaZnak">
    <w:name w:val="Stopka Znak"/>
    <w:link w:val="Stopka"/>
    <w:uiPriority w:val="99"/>
    <w:rsid w:val="00110714"/>
    <w:rPr>
      <w:sz w:val="24"/>
      <w:szCs w:val="24"/>
    </w:rPr>
  </w:style>
  <w:style w:type="character" w:styleId="Odwoanieprzypisudolnego">
    <w:name w:val="footnote reference"/>
    <w:rsid w:val="0011071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107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1071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107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1071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1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10714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341"/>
    <w:pPr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1E034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034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463BC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F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FCB"/>
    <w:rPr>
      <w:rFonts w:ascii="Segoe UI" w:eastAsia="SimSu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Gojska</dc:creator>
  <cp:keywords/>
  <dc:description/>
  <cp:lastModifiedBy>Uczeń</cp:lastModifiedBy>
  <cp:revision>2</cp:revision>
  <cp:lastPrinted>2023-02-06T12:46:00Z</cp:lastPrinted>
  <dcterms:created xsi:type="dcterms:W3CDTF">2023-03-02T12:57:00Z</dcterms:created>
  <dcterms:modified xsi:type="dcterms:W3CDTF">2023-03-02T12:57:00Z</dcterms:modified>
</cp:coreProperties>
</file>