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2771" w14:textId="77777777" w:rsidR="00640FD1" w:rsidRDefault="00640FD1" w:rsidP="00640FD1">
      <w:pPr>
        <w:pStyle w:val="Nagwek1"/>
        <w:jc w:val="center"/>
        <w:rPr>
          <w:b/>
          <w:bCs/>
        </w:rPr>
      </w:pPr>
      <w:r>
        <w:rPr>
          <w:b/>
          <w:bCs/>
        </w:rPr>
        <w:t>PRZEDMIOTOWE ZASADY OCENIANIA                                                         Z WIEDZY O SPOŁECZEŃSTWIE</w:t>
      </w:r>
    </w:p>
    <w:p w14:paraId="553204F9" w14:textId="77777777" w:rsidR="00640FD1" w:rsidRDefault="00640FD1" w:rsidP="00640F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 KLASIE </w:t>
      </w:r>
      <w:r w:rsidR="005F7805">
        <w:rPr>
          <w:b/>
          <w:bCs/>
          <w:sz w:val="28"/>
        </w:rPr>
        <w:t>VIII</w:t>
      </w:r>
    </w:p>
    <w:p w14:paraId="7AF5A603" w14:textId="77777777" w:rsidR="00640FD1" w:rsidRDefault="00640FD1" w:rsidP="00640FD1">
      <w:pPr>
        <w:jc w:val="center"/>
      </w:pPr>
    </w:p>
    <w:p w14:paraId="3CEEADF6" w14:textId="77777777" w:rsidR="00640FD1" w:rsidRDefault="00640FD1" w:rsidP="00640FD1">
      <w:pPr>
        <w:numPr>
          <w:ilvl w:val="0"/>
          <w:numId w:val="1"/>
        </w:numPr>
        <w:jc w:val="both"/>
      </w:pPr>
      <w:r>
        <w:t>Uczeń ma obowiązek na bieżąco prowadzić zeszyt przedmiotowy, zeszyt ćwiczeń, posiadać podręcznik oraz aktywnie uczestniczyć w lekcji.</w:t>
      </w:r>
    </w:p>
    <w:p w14:paraId="2B948D5C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Prace klasowe, sprawdziany, kartkówki i odpowiedzi ustne są obowiązkowe.</w:t>
      </w:r>
    </w:p>
    <w:p w14:paraId="7CFFD7D6" w14:textId="77777777" w:rsidR="00640FD1" w:rsidRDefault="00640FD1" w:rsidP="00640FD1">
      <w:pPr>
        <w:numPr>
          <w:ilvl w:val="0"/>
          <w:numId w:val="1"/>
        </w:numPr>
        <w:jc w:val="both"/>
      </w:pPr>
      <w:r>
        <w:t>W semestrze zostaną przeprowadzone co najmniej dwa sprawdziany i prace klasowe po każdym rozdziale.</w:t>
      </w:r>
    </w:p>
    <w:p w14:paraId="7E082FA3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Prace klasowe są zapowiadane z tygodniowym wyprzedzeniem i podany jest zakres sprawdzanych umiejętności i wiedzy.</w:t>
      </w:r>
    </w:p>
    <w:p w14:paraId="1B188D02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Uczeń nieobecny na sprawdzianie musi go zaliczyć w terminie uzgodnionym                     z nauczycielem.</w:t>
      </w:r>
    </w:p>
    <w:p w14:paraId="17E644E5" w14:textId="77777777" w:rsidR="00640FD1" w:rsidRDefault="00640FD1" w:rsidP="00640FD1">
      <w:pPr>
        <w:numPr>
          <w:ilvl w:val="0"/>
          <w:numId w:val="1"/>
        </w:numPr>
        <w:jc w:val="both"/>
      </w:pPr>
      <w:r>
        <w:t>W przypadku notorycznego i celowego unikana przez ucznia pracy klasowej, nauczyciel ma prawo wyznaczyć termin pisania pracy bez porozumienia z uczniem.</w:t>
      </w:r>
    </w:p>
    <w:p w14:paraId="77EDBD62" w14:textId="77777777" w:rsidR="00640FD1" w:rsidRDefault="00640FD1" w:rsidP="00640FD1">
      <w:pPr>
        <w:numPr>
          <w:ilvl w:val="0"/>
          <w:numId w:val="1"/>
        </w:numPr>
        <w:jc w:val="both"/>
      </w:pPr>
      <w:r>
        <w:t>Jeżeli uczeń opuścił pracę klasową z przyczyn losowych lub otrzymał ocenę niedostateczną ma obowiązek poprawić pracę w ciągu dwóch tygodni, licząc od dnia powrotu do szkoły lub otrzymania oceny niedostatecznej.</w:t>
      </w:r>
    </w:p>
    <w:p w14:paraId="768761A4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Prace klasowe i sprawdziany są poprawiane tylko raz.</w:t>
      </w:r>
    </w:p>
    <w:p w14:paraId="42B9D953" w14:textId="77777777" w:rsidR="00640FD1" w:rsidRDefault="00640FD1" w:rsidP="00640FD1">
      <w:pPr>
        <w:numPr>
          <w:ilvl w:val="0"/>
          <w:numId w:val="1"/>
        </w:numPr>
        <w:jc w:val="both"/>
      </w:pPr>
      <w:r>
        <w:t>Prawo do poprawy traci uczeń, który uzyskał ocenę niedostateczną za nieuczciwość.</w:t>
      </w:r>
    </w:p>
    <w:p w14:paraId="6ED30BA8" w14:textId="77777777" w:rsidR="00640FD1" w:rsidRDefault="00640FD1" w:rsidP="00640FD1">
      <w:pPr>
        <w:numPr>
          <w:ilvl w:val="0"/>
          <w:numId w:val="1"/>
        </w:numPr>
        <w:jc w:val="both"/>
      </w:pPr>
      <w:r>
        <w:t>Uczeń, który z powodu długiej nieobecności opuścił lekcje, ustala z nauczycielem formę i termin nadrobienia zaległości.</w:t>
      </w:r>
    </w:p>
    <w:p w14:paraId="31732950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Krótkie sprawdziany (kartkówki) nie muszą być zapowiedziane.</w:t>
      </w:r>
    </w:p>
    <w:p w14:paraId="2A04B084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Oceny z kartkówki lub odpowiedzi ustnej nie można poprawić.</w:t>
      </w:r>
    </w:p>
    <w:p w14:paraId="10F47240" w14:textId="77777777" w:rsidR="00640FD1" w:rsidRDefault="00640FD1" w:rsidP="00640FD1">
      <w:pPr>
        <w:numPr>
          <w:ilvl w:val="0"/>
          <w:numId w:val="1"/>
        </w:numPr>
        <w:jc w:val="both"/>
      </w:pPr>
      <w:r>
        <w:t>Niezapowiedziane kartkówki oraz odpowiedzi ustne obejmują materiał dwóch ostatnich lekcji oraz zadań domowych.</w:t>
      </w:r>
    </w:p>
    <w:p w14:paraId="0CCFC0DE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Uczeń ma prawo jeden raz w ciągu semestru zgłosić przed lekcją nieprzygotowanie; nie dotyczy to lekcji, na którą była zapowiedziana praca klasowa oraz zadań domowych długoterminowych (takich jak: projekt, referat). Przez nieprzygotowanie się do lekcji rozumiemy: brak zeszytu, brak pracy domowej, niegotowość do odpowiedzi, brak ćwiczeń, brak pomocy potrzebnych do lekcji.</w:t>
      </w:r>
    </w:p>
    <w:p w14:paraId="1926C04B" w14:textId="77777777" w:rsidR="00640FD1" w:rsidRDefault="00640FD1" w:rsidP="00640FD1">
      <w:pPr>
        <w:numPr>
          <w:ilvl w:val="0"/>
          <w:numId w:val="1"/>
        </w:numPr>
        <w:jc w:val="both"/>
      </w:pPr>
      <w:r>
        <w:t>Nieprzygotowanie zgłasza się na początku lekcji, podczas sprawdzania obecności.</w:t>
      </w:r>
    </w:p>
    <w:p w14:paraId="7EABC732" w14:textId="77777777" w:rsidR="00640FD1" w:rsidRDefault="00640FD1" w:rsidP="00640FD1">
      <w:pPr>
        <w:numPr>
          <w:ilvl w:val="0"/>
          <w:numId w:val="1"/>
        </w:numPr>
        <w:jc w:val="both"/>
        <w:rPr>
          <w:sz w:val="22"/>
          <w:szCs w:val="22"/>
        </w:rPr>
      </w:pPr>
      <w:r>
        <w:t>Uczeń, który zgłosił nieprzygotowanie, nie jest pytany, ale ma obowiązek uczestniczyć w bieżącej lekcji oraz przystąpić do pisania kartkówki (z możliwością rezygnacji z otrzymanej oceny).</w:t>
      </w:r>
    </w:p>
    <w:p w14:paraId="1F05D415" w14:textId="77777777" w:rsidR="00640FD1" w:rsidRDefault="00640FD1" w:rsidP="00640FD1">
      <w:pPr>
        <w:numPr>
          <w:ilvl w:val="0"/>
          <w:numId w:val="1"/>
        </w:numPr>
        <w:jc w:val="both"/>
      </w:pPr>
      <w:r>
        <w:rPr>
          <w:sz w:val="22"/>
          <w:szCs w:val="22"/>
        </w:rPr>
        <w:t>Uczeń może być niesklasyfikowany, jeżeli brak jest podstawy do ustalenia oceny klasyfikacyjnej z powodu nieobecności ucznia na zajęciach edukacyjnych, przekraczającej 50% czasu przeznaczonego na te zajęcia.</w:t>
      </w:r>
    </w:p>
    <w:p w14:paraId="3DA5FA7A" w14:textId="77777777" w:rsidR="00640FD1" w:rsidRDefault="00640FD1" w:rsidP="00640FD1">
      <w:pPr>
        <w:numPr>
          <w:ilvl w:val="0"/>
          <w:numId w:val="1"/>
        </w:numPr>
        <w:jc w:val="both"/>
      </w:pPr>
      <w:r>
        <w:t>Ocena semestralna i roczna nie jest średnią arytmetyczną ocen cząstkowych, lecz wynika z całokształtu pracy na lekcji.</w:t>
      </w:r>
    </w:p>
    <w:p w14:paraId="2386F3C9" w14:textId="77777777" w:rsidR="00640FD1" w:rsidRDefault="00640FD1" w:rsidP="00640FD1">
      <w:pPr>
        <w:numPr>
          <w:ilvl w:val="0"/>
          <w:numId w:val="1"/>
        </w:numPr>
        <w:jc w:val="both"/>
      </w:pPr>
      <w:r>
        <w:t>Nie przewiduje się zdawania całego materiału na wyższą ocenę semestralną                   (lub roczną).</w:t>
      </w:r>
    </w:p>
    <w:p w14:paraId="0B433B37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 xml:space="preserve">Przy ocenianiu ucznia nauczyciel uwzględnia opinię z poradni psychologiczno-pedagogicznej. </w:t>
      </w:r>
    </w:p>
    <w:p w14:paraId="2D43749D" w14:textId="77777777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>
        <w:t>Nauczyciel zwraca ocenione sprawdziany, testy w ciągu dwóch tygodni.</w:t>
      </w:r>
    </w:p>
    <w:p w14:paraId="0FDD7764" w14:textId="74255EC9" w:rsidR="00640FD1" w:rsidRDefault="00640FD1" w:rsidP="00640FD1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>
        <w:t xml:space="preserve">Oceniana jest aktywność na lekcji – za pomocą „+” i „-”. Plusy i minusy przekładają  się na ocenę za aktywność. </w:t>
      </w:r>
    </w:p>
    <w:p w14:paraId="3E39EE53" w14:textId="77777777" w:rsidR="00640FD1" w:rsidRDefault="00640FD1" w:rsidP="00640FD1">
      <w:pPr>
        <w:pageBreakBefore/>
        <w:rPr>
          <w:b/>
        </w:rPr>
      </w:pPr>
    </w:p>
    <w:p w14:paraId="4F78CC6E" w14:textId="77777777" w:rsidR="00640FD1" w:rsidRDefault="00640FD1" w:rsidP="00640FD1">
      <w:pPr>
        <w:widowControl w:val="0"/>
        <w:ind w:left="720"/>
        <w:jc w:val="center"/>
        <w:rPr>
          <w:b/>
        </w:rPr>
      </w:pPr>
      <w:r>
        <w:rPr>
          <w:b/>
        </w:rPr>
        <w:t>„Przedmiotowe zasady oceniania”.</w:t>
      </w:r>
    </w:p>
    <w:p w14:paraId="68476F7A" w14:textId="77777777" w:rsidR="00640FD1" w:rsidRDefault="00640FD1" w:rsidP="00640FD1">
      <w:pPr>
        <w:widowControl w:val="0"/>
        <w:numPr>
          <w:ilvl w:val="0"/>
          <w:numId w:val="2"/>
        </w:numPr>
        <w:tabs>
          <w:tab w:val="left" w:pos="720"/>
        </w:tabs>
        <w:jc w:val="center"/>
      </w:pPr>
      <w:r>
        <w:rPr>
          <w:b/>
        </w:rPr>
        <w:t>Nauczyciel ocenia:</w:t>
      </w:r>
    </w:p>
    <w:p w14:paraId="178C7B28" w14:textId="77777777" w:rsidR="00640FD1" w:rsidRDefault="00640FD1" w:rsidP="00640FD1">
      <w:pPr>
        <w:ind w:left="720"/>
      </w:pPr>
    </w:p>
    <w:p w14:paraId="035D6D39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prace klasowe, sprawdziany, kartkówki</w:t>
      </w:r>
    </w:p>
    <w:p w14:paraId="3233E652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odpowiedzi ustne</w:t>
      </w:r>
    </w:p>
    <w:p w14:paraId="0C179DA0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prace domowe</w:t>
      </w:r>
    </w:p>
    <w:p w14:paraId="0106C1B2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zeszyt przedmiotowy</w:t>
      </w:r>
    </w:p>
    <w:p w14:paraId="7B417079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 xml:space="preserve">zeszyt ćwiczeń </w:t>
      </w:r>
    </w:p>
    <w:p w14:paraId="1884D59C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 xml:space="preserve">prace długoterminowe </w:t>
      </w:r>
    </w:p>
    <w:p w14:paraId="3B03863B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inne formy aktywności takie jak: udział w konkursach, wykonywanie pomocy dydaktycznych</w:t>
      </w:r>
    </w:p>
    <w:p w14:paraId="114166FE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przygotowanie do lekcji</w:t>
      </w:r>
    </w:p>
    <w:p w14:paraId="1518E4C9" w14:textId="77777777" w:rsidR="00640FD1" w:rsidRDefault="00640FD1" w:rsidP="00640FD1">
      <w:pPr>
        <w:widowControl w:val="0"/>
        <w:numPr>
          <w:ilvl w:val="0"/>
          <w:numId w:val="3"/>
        </w:numPr>
        <w:tabs>
          <w:tab w:val="left" w:pos="360"/>
        </w:tabs>
      </w:pPr>
      <w:r>
        <w:t>aktywność na lekcji</w:t>
      </w:r>
    </w:p>
    <w:p w14:paraId="770DA392" w14:textId="77777777" w:rsidR="00640FD1" w:rsidRDefault="00640FD1" w:rsidP="00640FD1">
      <w:pPr>
        <w:suppressAutoHyphens w:val="0"/>
      </w:pPr>
      <w:r>
        <w:t>pracę w grupach</w:t>
      </w:r>
    </w:p>
    <w:p w14:paraId="70D4861F" w14:textId="77777777" w:rsidR="00D005E4" w:rsidRDefault="00D005E4" w:rsidP="00640FD1">
      <w:pPr>
        <w:suppressAutoHyphens w:val="0"/>
      </w:pPr>
    </w:p>
    <w:p w14:paraId="0C854965" w14:textId="77777777" w:rsidR="00D005E4" w:rsidRDefault="00D005E4" w:rsidP="00D005E4">
      <w:pPr>
        <w:suppressAutoHyphens w:val="0"/>
        <w:spacing w:line="276" w:lineRule="auto"/>
        <w:rPr>
          <w:lang w:eastAsia="pl-PL"/>
        </w:rPr>
      </w:pPr>
      <w:r>
        <w:t>Przy ocenie ucznia nauczyciel uwzględnia:</w:t>
      </w:r>
    </w:p>
    <w:p w14:paraId="705D5026" w14:textId="77777777" w:rsidR="00D005E4" w:rsidRDefault="00D005E4" w:rsidP="00D005E4">
      <w:r>
        <w:t>-zakres wiadomości,</w:t>
      </w:r>
    </w:p>
    <w:p w14:paraId="46D8C54E" w14:textId="77777777" w:rsidR="00D005E4" w:rsidRDefault="00D005E4" w:rsidP="00D005E4">
      <w:r>
        <w:t>-stosowanie w praktyce wiadomości i umiejętności,</w:t>
      </w:r>
    </w:p>
    <w:p w14:paraId="051612C9" w14:textId="77777777" w:rsidR="00D005E4" w:rsidRDefault="00D005E4" w:rsidP="00D005E4">
      <w:r>
        <w:t>-kulturę przekazywania informacji i całokształt pracy ucznia podczas lekcji,</w:t>
      </w:r>
    </w:p>
    <w:p w14:paraId="3ADB6D81" w14:textId="77777777" w:rsidR="00D005E4" w:rsidRDefault="00D005E4" w:rsidP="00D005E4">
      <w:r>
        <w:t>-motywację do nauki i stosunek do przedmiotu,</w:t>
      </w:r>
    </w:p>
    <w:p w14:paraId="0F04C874" w14:textId="77777777" w:rsidR="00D005E4" w:rsidRDefault="00D005E4" w:rsidP="00D005E4">
      <w:r>
        <w:t>-systematyczność w nauce,</w:t>
      </w:r>
    </w:p>
    <w:p w14:paraId="458AD4C5" w14:textId="77777777" w:rsidR="00D005E4" w:rsidRDefault="00D005E4" w:rsidP="00D005E4">
      <w:r>
        <w:t>-osiągnięcia i udział w konkursach,</w:t>
      </w:r>
    </w:p>
    <w:p w14:paraId="7A11601B" w14:textId="77777777" w:rsidR="00D005E4" w:rsidRDefault="00D005E4" w:rsidP="00D005E4">
      <w:r>
        <w:t>-sytuację rodzinną ucznia,</w:t>
      </w:r>
    </w:p>
    <w:p w14:paraId="07A0E426" w14:textId="77777777" w:rsidR="00D005E4" w:rsidRDefault="00D005E4" w:rsidP="00D005E4">
      <w:r>
        <w:t>-indywidualne możliwości ucznia,</w:t>
      </w:r>
    </w:p>
    <w:p w14:paraId="425D2E7E" w14:textId="77777777" w:rsidR="00D005E4" w:rsidRDefault="00D005E4" w:rsidP="00D005E4">
      <w:r>
        <w:t>-wskazania Poradni Psychologiczno-Pedagogicznej,</w:t>
      </w:r>
    </w:p>
    <w:p w14:paraId="0BCD6374" w14:textId="77777777" w:rsidR="00D005E4" w:rsidRDefault="00D005E4" w:rsidP="00D005E4">
      <w:r>
        <w:t>-dodatkowe prace.</w:t>
      </w:r>
    </w:p>
    <w:p w14:paraId="04C5A585" w14:textId="77777777" w:rsidR="00D005E4" w:rsidRDefault="00D005E4" w:rsidP="00640FD1">
      <w:pPr>
        <w:suppressAutoHyphens w:val="0"/>
      </w:pPr>
    </w:p>
    <w:p w14:paraId="61490CDA" w14:textId="77777777" w:rsidR="00640FD1" w:rsidRDefault="00640FD1" w:rsidP="00640FD1">
      <w:pPr>
        <w:suppressAutoHyphens w:val="0"/>
        <w:rPr>
          <w:sz w:val="22"/>
          <w:szCs w:val="22"/>
          <w:lang w:eastAsia="pl-PL"/>
        </w:rPr>
      </w:pPr>
      <w:r w:rsidRPr="007936AC">
        <w:rPr>
          <w:sz w:val="22"/>
          <w:szCs w:val="22"/>
          <w:lang w:eastAsia="pl-PL"/>
        </w:rPr>
        <w:t xml:space="preserve"> </w:t>
      </w:r>
    </w:p>
    <w:p w14:paraId="4A7EE7ED" w14:textId="77777777" w:rsidR="00640FD1" w:rsidRPr="00D005E4" w:rsidRDefault="00640FD1" w:rsidP="00640FD1">
      <w:pPr>
        <w:suppressAutoHyphens w:val="0"/>
        <w:rPr>
          <w:lang w:eastAsia="pl-PL"/>
        </w:rPr>
      </w:pPr>
      <w:r w:rsidRPr="00D005E4">
        <w:rPr>
          <w:lang w:eastAsia="pl-PL"/>
        </w:rPr>
        <w:t xml:space="preserve">Przy ocenianiu prac pisemnych nauczyciel stosuje następujące zasady przeliczania punktów na ocenę: </w:t>
      </w:r>
    </w:p>
    <w:p w14:paraId="01945C0C" w14:textId="77777777" w:rsidR="00640FD1" w:rsidRPr="00D005E4" w:rsidRDefault="00640FD1" w:rsidP="00640FD1">
      <w:pPr>
        <w:jc w:val="both"/>
      </w:pPr>
    </w:p>
    <w:p w14:paraId="339BEFE2" w14:textId="1C5CD469" w:rsidR="00640FD1" w:rsidRPr="00D005E4" w:rsidRDefault="00E37EE9" w:rsidP="00640FD1">
      <w:pPr>
        <w:numPr>
          <w:ilvl w:val="0"/>
          <w:numId w:val="7"/>
        </w:numPr>
        <w:suppressAutoHyphens w:val="0"/>
        <w:jc w:val="both"/>
      </w:pPr>
      <w:r w:rsidRPr="00D005E4">
        <w:t xml:space="preserve">0% - </w:t>
      </w:r>
      <w:r w:rsidR="003838C6" w:rsidRPr="00D005E4">
        <w:t>29</w:t>
      </w:r>
      <w:r w:rsidR="00640FD1" w:rsidRPr="00D005E4">
        <w:t>% - niedostateczny</w:t>
      </w:r>
    </w:p>
    <w:p w14:paraId="004E7B70" w14:textId="6DD1F3EC" w:rsidR="00640FD1" w:rsidRPr="00D005E4" w:rsidRDefault="00640FD1" w:rsidP="00640FD1">
      <w:pPr>
        <w:numPr>
          <w:ilvl w:val="0"/>
          <w:numId w:val="7"/>
        </w:numPr>
        <w:suppressAutoHyphens w:val="0"/>
        <w:jc w:val="both"/>
      </w:pPr>
      <w:r w:rsidRPr="00D005E4">
        <w:t>3</w:t>
      </w:r>
      <w:r w:rsidR="003838C6" w:rsidRPr="00D005E4">
        <w:t>0</w:t>
      </w:r>
      <w:r w:rsidRPr="00D005E4">
        <w:t>% - 49% - dopuszczający</w:t>
      </w:r>
    </w:p>
    <w:p w14:paraId="5DE2177E" w14:textId="77777777" w:rsidR="00640FD1" w:rsidRPr="00D005E4" w:rsidRDefault="00640FD1" w:rsidP="00640FD1">
      <w:pPr>
        <w:numPr>
          <w:ilvl w:val="0"/>
          <w:numId w:val="7"/>
        </w:numPr>
        <w:suppressAutoHyphens w:val="0"/>
        <w:jc w:val="both"/>
      </w:pPr>
      <w:r w:rsidRPr="00D005E4">
        <w:t>50% - 69% - dostateczny</w:t>
      </w:r>
    </w:p>
    <w:p w14:paraId="45AC2DE1" w14:textId="77777777" w:rsidR="00640FD1" w:rsidRPr="00D005E4" w:rsidRDefault="00640FD1" w:rsidP="00640FD1">
      <w:pPr>
        <w:numPr>
          <w:ilvl w:val="0"/>
          <w:numId w:val="7"/>
        </w:numPr>
        <w:suppressAutoHyphens w:val="0"/>
        <w:jc w:val="both"/>
      </w:pPr>
      <w:r w:rsidRPr="00D005E4">
        <w:t>70% - 84% - dobry</w:t>
      </w:r>
    </w:p>
    <w:p w14:paraId="7968ECE6" w14:textId="77777777" w:rsidR="00640FD1" w:rsidRPr="00D005E4" w:rsidRDefault="00640FD1" w:rsidP="00640FD1">
      <w:pPr>
        <w:numPr>
          <w:ilvl w:val="0"/>
          <w:numId w:val="7"/>
        </w:numPr>
        <w:suppressAutoHyphens w:val="0"/>
        <w:jc w:val="both"/>
      </w:pPr>
      <w:r w:rsidRPr="00D005E4">
        <w:t>85% - 94% - bardzo dobry</w:t>
      </w:r>
    </w:p>
    <w:p w14:paraId="49551D6E" w14:textId="77777777" w:rsidR="00640FD1" w:rsidRPr="00D005E4" w:rsidRDefault="00640FD1" w:rsidP="00640FD1">
      <w:pPr>
        <w:numPr>
          <w:ilvl w:val="0"/>
          <w:numId w:val="7"/>
        </w:numPr>
        <w:suppressAutoHyphens w:val="0"/>
        <w:jc w:val="both"/>
      </w:pPr>
      <w:r w:rsidRPr="00D005E4">
        <w:t>95% - 100% - celujący</w:t>
      </w:r>
    </w:p>
    <w:p w14:paraId="6156D1C3" w14:textId="77777777" w:rsidR="00640FD1" w:rsidRPr="00D005E4" w:rsidRDefault="00640FD1" w:rsidP="00640FD1">
      <w:pPr>
        <w:jc w:val="both"/>
      </w:pPr>
    </w:p>
    <w:p w14:paraId="5ABA06A5" w14:textId="77777777" w:rsidR="00640FD1" w:rsidRPr="00D005E4" w:rsidRDefault="00640FD1" w:rsidP="00640FD1">
      <w:pPr>
        <w:suppressAutoHyphens w:val="0"/>
        <w:rPr>
          <w:lang w:eastAsia="pl-PL"/>
        </w:rPr>
      </w:pPr>
    </w:p>
    <w:p w14:paraId="2D9DDBDB" w14:textId="77777777" w:rsidR="00640FD1" w:rsidRPr="00D005E4" w:rsidRDefault="00640FD1" w:rsidP="00640FD1">
      <w:pPr>
        <w:suppressAutoHyphens w:val="0"/>
        <w:rPr>
          <w:lang w:eastAsia="pl-PL"/>
        </w:rPr>
      </w:pPr>
    </w:p>
    <w:p w14:paraId="1C083A53" w14:textId="77777777" w:rsidR="00640FD1" w:rsidRPr="00D005E4" w:rsidRDefault="00640FD1" w:rsidP="00640FD1">
      <w:pPr>
        <w:widowControl w:val="0"/>
        <w:numPr>
          <w:ilvl w:val="0"/>
          <w:numId w:val="4"/>
        </w:numPr>
        <w:tabs>
          <w:tab w:val="left" w:pos="720"/>
        </w:tabs>
        <w:jc w:val="center"/>
      </w:pPr>
      <w:r w:rsidRPr="00D005E4">
        <w:rPr>
          <w:b/>
        </w:rPr>
        <w:t>Kryteria oceny semestralnej rocznej</w:t>
      </w:r>
    </w:p>
    <w:p w14:paraId="02B24CDC" w14:textId="77777777" w:rsidR="00640FD1" w:rsidRPr="00D005E4" w:rsidRDefault="00640FD1" w:rsidP="00640FD1"/>
    <w:p w14:paraId="0D3B4B13" w14:textId="77777777" w:rsidR="00640FD1" w:rsidRPr="00D005E4" w:rsidRDefault="00640FD1" w:rsidP="00640FD1">
      <w:pPr>
        <w:numPr>
          <w:ilvl w:val="0"/>
          <w:numId w:val="5"/>
        </w:numPr>
        <w:jc w:val="both"/>
      </w:pPr>
      <w:r w:rsidRPr="00D005E4">
        <w:t>Ta sama ocena otrzymana za różne zadania ma odmienną wagę w zależności od  stopnia trudności, np. ocena za sprawdzian jest ważniejsza niż ocena za zadanie domowe.</w:t>
      </w:r>
    </w:p>
    <w:p w14:paraId="36BBBF65" w14:textId="77777777" w:rsidR="00640FD1" w:rsidRPr="00D005E4" w:rsidRDefault="00640FD1" w:rsidP="00640FD1">
      <w:pPr>
        <w:widowControl w:val="0"/>
        <w:numPr>
          <w:ilvl w:val="0"/>
          <w:numId w:val="6"/>
        </w:numPr>
        <w:tabs>
          <w:tab w:val="left" w:pos="720"/>
        </w:tabs>
        <w:jc w:val="both"/>
      </w:pPr>
      <w:r w:rsidRPr="00D005E4">
        <w:t>Propozycje oceny semestralnej nauczyciel ustala na podstawie ocen uzyskanych przez ucznia w ciągu całego semestru, a propozycję oceny rocznej lub końcowej na podstawie ocen uzyskanych przez ucznia w ciągu całego roku szkolnego.</w:t>
      </w:r>
    </w:p>
    <w:p w14:paraId="5BAA4598" w14:textId="77777777" w:rsidR="00640FD1" w:rsidRPr="00D005E4" w:rsidRDefault="00640FD1" w:rsidP="00640FD1">
      <w:pPr>
        <w:widowControl w:val="0"/>
        <w:numPr>
          <w:ilvl w:val="0"/>
          <w:numId w:val="6"/>
        </w:numPr>
        <w:tabs>
          <w:tab w:val="left" w:pos="720"/>
        </w:tabs>
        <w:jc w:val="both"/>
      </w:pPr>
      <w:r w:rsidRPr="00D005E4">
        <w:t>Udział poszczególnych form aktywności w ustalaniu oceny semestralnej i rocznej:</w:t>
      </w:r>
    </w:p>
    <w:p w14:paraId="2E3CC6D0" w14:textId="77777777" w:rsidR="00640FD1" w:rsidRPr="00D005E4" w:rsidRDefault="00640FD1" w:rsidP="00640FD1">
      <w:pPr>
        <w:widowControl w:val="0"/>
        <w:tabs>
          <w:tab w:val="left" w:pos="720"/>
        </w:tabs>
        <w:jc w:val="both"/>
      </w:pPr>
      <w:r w:rsidRPr="00D005E4">
        <w:t>50% - prace klasowe</w:t>
      </w:r>
    </w:p>
    <w:p w14:paraId="6CA3F74C" w14:textId="77777777" w:rsidR="00640FD1" w:rsidRPr="00D005E4" w:rsidRDefault="00640FD1" w:rsidP="00640FD1">
      <w:pPr>
        <w:widowControl w:val="0"/>
        <w:tabs>
          <w:tab w:val="left" w:pos="720"/>
        </w:tabs>
        <w:jc w:val="both"/>
      </w:pPr>
      <w:r w:rsidRPr="00D005E4">
        <w:lastRenderedPageBreak/>
        <w:t>20% - sprawdziany</w:t>
      </w:r>
    </w:p>
    <w:p w14:paraId="6953015D" w14:textId="77777777" w:rsidR="00640FD1" w:rsidRPr="00D005E4" w:rsidRDefault="00640FD1" w:rsidP="00640FD1">
      <w:pPr>
        <w:widowControl w:val="0"/>
        <w:tabs>
          <w:tab w:val="left" w:pos="720"/>
        </w:tabs>
        <w:jc w:val="both"/>
      </w:pPr>
      <w:r w:rsidRPr="00D005E4">
        <w:t>15% - odpowiedzi ustne, prace domowe</w:t>
      </w:r>
    </w:p>
    <w:p w14:paraId="30683636" w14:textId="77777777" w:rsidR="00640FD1" w:rsidRPr="00D005E4" w:rsidRDefault="00640FD1" w:rsidP="00640FD1">
      <w:pPr>
        <w:widowControl w:val="0"/>
        <w:tabs>
          <w:tab w:val="left" w:pos="720"/>
        </w:tabs>
        <w:jc w:val="both"/>
      </w:pPr>
      <w:r w:rsidRPr="00D005E4">
        <w:t xml:space="preserve">15% - inne formy aktywności ujęte w przedmiotowym systemie oceniania </w:t>
      </w:r>
    </w:p>
    <w:p w14:paraId="28F47EE6" w14:textId="77777777" w:rsidR="00640FD1" w:rsidRPr="00D005E4" w:rsidRDefault="00640FD1" w:rsidP="00640FD1"/>
    <w:p w14:paraId="46B509C2" w14:textId="77777777" w:rsidR="00640FD1" w:rsidRPr="00D005E4" w:rsidRDefault="00640FD1" w:rsidP="00640FD1">
      <w:pPr>
        <w:spacing w:line="360" w:lineRule="auto"/>
        <w:jc w:val="both"/>
        <w:rPr>
          <w:b/>
        </w:rPr>
      </w:pPr>
      <w:r w:rsidRPr="00D005E4">
        <w:br/>
      </w:r>
    </w:p>
    <w:p w14:paraId="2A4426E7" w14:textId="77777777" w:rsidR="00640FD1" w:rsidRDefault="00640FD1" w:rsidP="00640FD1">
      <w:pPr>
        <w:pageBreakBefore/>
        <w:rPr>
          <w:b/>
        </w:rPr>
      </w:pPr>
    </w:p>
    <w:p w14:paraId="13953414" w14:textId="77777777" w:rsidR="00640FD1" w:rsidRDefault="00640FD1" w:rsidP="00640FD1">
      <w:pPr>
        <w:spacing w:line="360" w:lineRule="auto"/>
        <w:jc w:val="both"/>
      </w:pPr>
    </w:p>
    <w:p w14:paraId="5DFB93AB" w14:textId="77777777" w:rsidR="00BB2B28" w:rsidRDefault="00BB2B28"/>
    <w:sectPr w:rsidR="00BB2B28" w:rsidSect="00BB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5B6595"/>
    <w:multiLevelType w:val="hybridMultilevel"/>
    <w:tmpl w:val="AB56B1F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D9335D4"/>
    <w:multiLevelType w:val="hybridMultilevel"/>
    <w:tmpl w:val="8F0A14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4291766">
    <w:abstractNumId w:val="0"/>
  </w:num>
  <w:num w:numId="2" w16cid:durableId="1711569105">
    <w:abstractNumId w:val="1"/>
  </w:num>
  <w:num w:numId="3" w16cid:durableId="1482430435">
    <w:abstractNumId w:val="2"/>
  </w:num>
  <w:num w:numId="4" w16cid:durableId="1940142950">
    <w:abstractNumId w:val="3"/>
  </w:num>
  <w:num w:numId="5" w16cid:durableId="107311819">
    <w:abstractNumId w:val="4"/>
  </w:num>
  <w:num w:numId="6" w16cid:durableId="1619528176">
    <w:abstractNumId w:val="5"/>
  </w:num>
  <w:num w:numId="7" w16cid:durableId="2025203924">
    <w:abstractNumId w:val="7"/>
  </w:num>
  <w:num w:numId="8" w16cid:durableId="401102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D1"/>
    <w:rsid w:val="0031325F"/>
    <w:rsid w:val="003838C6"/>
    <w:rsid w:val="00424B21"/>
    <w:rsid w:val="005F7805"/>
    <w:rsid w:val="00640FD1"/>
    <w:rsid w:val="00BB2B28"/>
    <w:rsid w:val="00D005E4"/>
    <w:rsid w:val="00E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3889"/>
  <w15:docId w15:val="{23175EE4-5350-4F41-B0CB-8C159343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0FD1"/>
    <w:pPr>
      <w:keepNext/>
      <w:suppressAutoHyphens w:val="0"/>
      <w:outlineLvl w:val="0"/>
    </w:pPr>
    <w:rPr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FD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X</cp:lastModifiedBy>
  <cp:revision>3</cp:revision>
  <dcterms:created xsi:type="dcterms:W3CDTF">2021-11-09T18:09:00Z</dcterms:created>
  <dcterms:modified xsi:type="dcterms:W3CDTF">2023-09-05T04:21:00Z</dcterms:modified>
</cp:coreProperties>
</file>