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F8" w:rsidRPr="00743326" w:rsidRDefault="00D65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b/>
          <w:color w:val="000000"/>
          <w:sz w:val="32"/>
          <w:szCs w:val="32"/>
          <w:u w:val="single"/>
        </w:rPr>
      </w:pPr>
      <w:proofErr w:type="gramStart"/>
      <w:r w:rsidRPr="00743326">
        <w:rPr>
          <w:rFonts w:asciiTheme="majorHAnsi" w:hAnsiTheme="majorHAnsi" w:cstheme="majorHAnsi"/>
          <w:b/>
          <w:color w:val="000000"/>
          <w:sz w:val="32"/>
          <w:szCs w:val="32"/>
          <w:u w:val="single"/>
        </w:rPr>
        <w:t>Základní  škola</w:t>
      </w:r>
      <w:proofErr w:type="gramEnd"/>
      <w:r w:rsidR="00AC376E" w:rsidRPr="00743326">
        <w:rPr>
          <w:rFonts w:asciiTheme="majorHAnsi" w:hAnsiTheme="majorHAnsi" w:cstheme="majorHAnsi"/>
          <w:b/>
          <w:color w:val="000000"/>
          <w:sz w:val="32"/>
          <w:szCs w:val="32"/>
          <w:u w:val="single"/>
        </w:rPr>
        <w:t>,</w:t>
      </w:r>
      <w:r w:rsidRPr="00743326">
        <w:rPr>
          <w:rFonts w:asciiTheme="majorHAnsi" w:hAnsiTheme="majorHAnsi" w:cstheme="majorHAnsi"/>
          <w:b/>
          <w:color w:val="000000"/>
          <w:sz w:val="32"/>
          <w:szCs w:val="32"/>
          <w:u w:val="single"/>
        </w:rPr>
        <w:t xml:space="preserve"> Liberec,  Aloisina  výšina  642,  460 15  Liberec  15</w:t>
      </w:r>
    </w:p>
    <w:p w:rsidR="008450F8" w:rsidRPr="00743326" w:rsidRDefault="00D65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43326">
        <w:rPr>
          <w:rFonts w:asciiTheme="majorHAnsi" w:hAnsiTheme="majorHAnsi" w:cstheme="majorHAnsi"/>
          <w:b/>
          <w:color w:val="000000"/>
          <w:sz w:val="24"/>
          <w:szCs w:val="24"/>
        </w:rPr>
        <w:t>příspěvková organizace</w:t>
      </w:r>
    </w:p>
    <w:p w:rsidR="008450F8" w:rsidRPr="00743326" w:rsidRDefault="00D65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u w:val="single"/>
        </w:rPr>
      </w:pPr>
      <w:r w:rsidRPr="00743326">
        <w:rPr>
          <w:rFonts w:asciiTheme="majorHAnsi" w:hAnsiTheme="majorHAnsi" w:cstheme="majorHAnsi"/>
          <w:smallCaps/>
          <w:color w:val="000000"/>
          <w:u w:val="single"/>
        </w:rPr>
        <w:t>TEL</w:t>
      </w:r>
      <w:r w:rsidRPr="00743326">
        <w:rPr>
          <w:rFonts w:asciiTheme="majorHAnsi" w:hAnsiTheme="majorHAnsi" w:cstheme="majorHAnsi"/>
          <w:color w:val="000000"/>
          <w:u w:val="single"/>
        </w:rPr>
        <w:t xml:space="preserve">  482751233                                                                                                                    IČO 65100280</w:t>
      </w: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tbl>
      <w:tblPr>
        <w:tblStyle w:val="1"/>
        <w:tblW w:w="942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4961"/>
      </w:tblGrid>
      <w:tr w:rsidR="008450F8" w:rsidRPr="00AC376E" w:rsidTr="00825FBB">
        <w:trPr>
          <w:jc w:val="center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0F8" w:rsidRPr="00AC376E" w:rsidRDefault="00D6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3" w:hanging="5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376E">
              <w:rPr>
                <w:rFonts w:asciiTheme="majorHAnsi" w:hAnsiTheme="majorHAnsi" w:cstheme="majorHAnsi"/>
                <w:color w:val="000000"/>
                <w:sz w:val="48"/>
                <w:szCs w:val="48"/>
              </w:rPr>
              <w:t>ORGANIZAČNÍ ŘÁD ŠKOLY</w:t>
            </w:r>
          </w:p>
        </w:tc>
      </w:tr>
      <w:tr w:rsidR="008450F8" w:rsidRPr="00AC376E" w:rsidTr="00825FBB">
        <w:trPr>
          <w:jc w:val="center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0F8" w:rsidRPr="00AC376E" w:rsidRDefault="00D6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2" w:hanging="4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376E">
              <w:rPr>
                <w:rFonts w:asciiTheme="majorHAnsi" w:hAnsiTheme="majorHAnsi" w:cstheme="majorHAnsi"/>
                <w:smallCaps/>
                <w:color w:val="000000"/>
                <w:sz w:val="40"/>
                <w:szCs w:val="40"/>
              </w:rPr>
              <w:t>ŠKOLNÍ ŘÁD</w:t>
            </w:r>
          </w:p>
        </w:tc>
      </w:tr>
      <w:tr w:rsidR="008450F8" w:rsidRPr="00AC376E" w:rsidTr="00825FBB">
        <w:trPr>
          <w:jc w:val="center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0F8" w:rsidRPr="00AC376E" w:rsidRDefault="00D6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AC376E">
              <w:rPr>
                <w:rFonts w:asciiTheme="majorHAnsi" w:hAnsiTheme="majorHAnsi" w:cstheme="majorHAnsi"/>
                <w:color w:val="000000"/>
              </w:rPr>
              <w:t xml:space="preserve">Vypracoval: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0F8" w:rsidRPr="00AC376E" w:rsidRDefault="00D6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C376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Mgr. Jaroslav Vykoukal, ředitel školy </w:t>
            </w:r>
          </w:p>
        </w:tc>
      </w:tr>
      <w:tr w:rsidR="008450F8" w:rsidRPr="00AC376E" w:rsidTr="00825FBB">
        <w:trPr>
          <w:jc w:val="center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0F8" w:rsidRPr="00AC376E" w:rsidRDefault="00D6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AC376E">
              <w:rPr>
                <w:rFonts w:asciiTheme="majorHAnsi" w:hAnsiTheme="majorHAnsi" w:cstheme="majorHAnsi"/>
                <w:color w:val="000000"/>
              </w:rPr>
              <w:t xml:space="preserve">Pedagogická rada ZŘ projednala dne: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0F8" w:rsidRPr="00AC376E" w:rsidRDefault="0084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450F8" w:rsidRPr="00AC376E" w:rsidTr="00825FBB">
        <w:trPr>
          <w:jc w:val="center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0F8" w:rsidRPr="00AC376E" w:rsidRDefault="00D6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AC376E">
              <w:rPr>
                <w:rFonts w:asciiTheme="majorHAnsi" w:hAnsiTheme="majorHAnsi" w:cstheme="majorHAnsi"/>
                <w:color w:val="000000"/>
              </w:rPr>
              <w:t xml:space="preserve">Směrnice nabývá platnosti ode dne: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0F8" w:rsidRPr="00AC376E" w:rsidRDefault="00D6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AC376E">
              <w:rPr>
                <w:rFonts w:asciiTheme="majorHAnsi" w:hAnsiTheme="majorHAnsi" w:cstheme="majorHAnsi"/>
                <w:color w:val="000000"/>
              </w:rPr>
              <w:t>31.srpna 202</w:t>
            </w:r>
            <w:r w:rsidR="00AC376E" w:rsidRPr="00AC376E">
              <w:rPr>
                <w:rFonts w:asciiTheme="majorHAnsi" w:hAnsiTheme="majorHAnsi" w:cstheme="majorHAnsi"/>
                <w:color w:val="000000"/>
              </w:rPr>
              <w:t>2</w:t>
            </w:r>
          </w:p>
        </w:tc>
      </w:tr>
      <w:tr w:rsidR="008450F8" w:rsidRPr="00AC376E" w:rsidTr="00825FBB">
        <w:trPr>
          <w:jc w:val="center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0F8" w:rsidRPr="00AC376E" w:rsidRDefault="00D6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AC376E">
              <w:rPr>
                <w:rFonts w:asciiTheme="majorHAnsi" w:hAnsiTheme="majorHAnsi" w:cstheme="majorHAnsi"/>
                <w:color w:val="000000"/>
              </w:rPr>
              <w:t xml:space="preserve">Směrnice nabývá účinnosti ode dne: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0F8" w:rsidRPr="00AC376E" w:rsidRDefault="00D6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AC376E">
              <w:rPr>
                <w:rFonts w:asciiTheme="majorHAnsi" w:hAnsiTheme="majorHAnsi" w:cstheme="majorHAnsi"/>
                <w:color w:val="000000"/>
              </w:rPr>
              <w:t>1.září 202</w:t>
            </w:r>
            <w:r w:rsidR="00AC376E" w:rsidRPr="00AC376E">
              <w:rPr>
                <w:rFonts w:asciiTheme="majorHAnsi" w:hAnsiTheme="majorHAnsi" w:cstheme="majorHAnsi"/>
                <w:color w:val="000000"/>
              </w:rPr>
              <w:t>2</w:t>
            </w:r>
          </w:p>
        </w:tc>
      </w:tr>
      <w:tr w:rsidR="008450F8" w:rsidRPr="00AC376E" w:rsidTr="00825FBB">
        <w:trPr>
          <w:jc w:val="center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0F8" w:rsidRPr="00AC376E" w:rsidRDefault="00D6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AC376E">
              <w:rPr>
                <w:rFonts w:asciiTheme="majorHAnsi" w:hAnsiTheme="majorHAnsi" w:cstheme="majorHAnsi"/>
                <w:color w:val="000000"/>
              </w:rPr>
              <w:t xml:space="preserve">Změny ve směrnici budou prováděny formou číslovaných písemných dodatků, které budou tvoří součást tohoto předpisu. </w:t>
            </w:r>
          </w:p>
        </w:tc>
      </w:tr>
    </w:tbl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Theme="majorHAnsi" w:hAnsiTheme="majorHAnsi" w:cstheme="majorHAnsi"/>
          <w:color w:val="008000"/>
          <w:sz w:val="24"/>
          <w:szCs w:val="24"/>
        </w:rPr>
      </w:pPr>
    </w:p>
    <w:p w:rsidR="008450F8" w:rsidRDefault="008450F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8000"/>
          <w:sz w:val="24"/>
          <w:szCs w:val="24"/>
        </w:rPr>
      </w:pPr>
    </w:p>
    <w:p w:rsidR="008450F8" w:rsidRDefault="008450F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8000"/>
          <w:sz w:val="24"/>
          <w:szCs w:val="24"/>
        </w:rPr>
      </w:pPr>
    </w:p>
    <w:p w:rsidR="008450F8" w:rsidRDefault="008450F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color w:val="008000"/>
          <w:sz w:val="8"/>
          <w:szCs w:val="8"/>
        </w:rPr>
      </w:pPr>
    </w:p>
    <w:p w:rsidR="008450F8" w:rsidRDefault="008450F8">
      <w:pPr>
        <w:pBdr>
          <w:top w:val="nil"/>
          <w:left w:val="nil"/>
          <w:bottom w:val="single" w:sz="4" w:space="12" w:color="000000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8000"/>
          <w:sz w:val="24"/>
          <w:szCs w:val="24"/>
        </w:rPr>
      </w:pPr>
    </w:p>
    <w:p w:rsidR="008450F8" w:rsidRDefault="008450F8">
      <w:pPr>
        <w:pBdr>
          <w:top w:val="nil"/>
          <w:left w:val="nil"/>
          <w:bottom w:val="single" w:sz="4" w:space="12" w:color="000000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8000"/>
          <w:sz w:val="24"/>
          <w:szCs w:val="24"/>
        </w:rPr>
      </w:pPr>
    </w:p>
    <w:p w:rsidR="008450F8" w:rsidRDefault="008450F8">
      <w:pPr>
        <w:pBdr>
          <w:top w:val="nil"/>
          <w:left w:val="nil"/>
          <w:bottom w:val="single" w:sz="4" w:space="12" w:color="000000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8000"/>
          <w:sz w:val="24"/>
          <w:szCs w:val="24"/>
        </w:rPr>
      </w:pPr>
    </w:p>
    <w:p w:rsidR="008450F8" w:rsidRDefault="008450F8">
      <w:pPr>
        <w:pBdr>
          <w:top w:val="nil"/>
          <w:left w:val="nil"/>
          <w:bottom w:val="single" w:sz="4" w:space="12" w:color="000000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8000"/>
          <w:sz w:val="24"/>
          <w:szCs w:val="24"/>
        </w:rPr>
      </w:pPr>
    </w:p>
    <w:p w:rsidR="008450F8" w:rsidRDefault="008450F8">
      <w:pPr>
        <w:pBdr>
          <w:top w:val="nil"/>
          <w:left w:val="nil"/>
          <w:bottom w:val="single" w:sz="4" w:space="12" w:color="000000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8000"/>
          <w:sz w:val="24"/>
          <w:szCs w:val="24"/>
        </w:rPr>
      </w:pPr>
    </w:p>
    <w:p w:rsidR="008450F8" w:rsidRDefault="008450F8">
      <w:pPr>
        <w:pBdr>
          <w:top w:val="nil"/>
          <w:left w:val="nil"/>
          <w:bottom w:val="single" w:sz="4" w:space="12" w:color="000000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8000"/>
          <w:sz w:val="24"/>
          <w:szCs w:val="24"/>
        </w:rPr>
      </w:pPr>
    </w:p>
    <w:p w:rsidR="008450F8" w:rsidRDefault="008450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color w:val="008000"/>
          <w:sz w:val="44"/>
          <w:szCs w:val="44"/>
          <w:u w:val="single"/>
        </w:rPr>
      </w:pPr>
    </w:p>
    <w:p w:rsidR="008450F8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8000"/>
        </w:rPr>
      </w:pPr>
    </w:p>
    <w:p w:rsidR="008450F8" w:rsidRPr="00743326" w:rsidRDefault="00D65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Arial Narrow" w:hAnsiTheme="majorHAnsi" w:cstheme="majorHAnsi"/>
          <w:color w:val="000000"/>
          <w:sz w:val="28"/>
          <w:szCs w:val="28"/>
        </w:rPr>
      </w:pPr>
      <w:r w:rsidRPr="00743326">
        <w:rPr>
          <w:rFonts w:asciiTheme="majorHAnsi" w:eastAsia="Arial Narrow" w:hAnsiTheme="majorHAnsi" w:cstheme="majorHAnsi"/>
          <w:color w:val="000000"/>
          <w:sz w:val="28"/>
          <w:szCs w:val="28"/>
        </w:rPr>
        <w:t>V souladu se zněním zákona č.561/2004 Sb. o předškolním, základním, středním, vyšším odborném a jiném vzdělávání (školský zákon),</w:t>
      </w:r>
    </w:p>
    <w:p w:rsidR="008450F8" w:rsidRPr="00743326" w:rsidRDefault="00D65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Arial Narrow" w:hAnsiTheme="majorHAnsi" w:cstheme="majorHAnsi"/>
          <w:color w:val="000000"/>
          <w:sz w:val="28"/>
          <w:szCs w:val="28"/>
        </w:rPr>
      </w:pPr>
      <w:r w:rsidRPr="00743326">
        <w:rPr>
          <w:rFonts w:asciiTheme="majorHAnsi" w:eastAsia="Arial Narrow" w:hAnsiTheme="majorHAnsi" w:cstheme="majorHAnsi"/>
          <w:color w:val="000000"/>
          <w:sz w:val="28"/>
          <w:szCs w:val="28"/>
        </w:rPr>
        <w:t>ve znění pozdějších předpisů</w:t>
      </w:r>
      <w:r w:rsidR="00C1747C">
        <w:rPr>
          <w:rFonts w:asciiTheme="majorHAnsi" w:eastAsia="Arial Narrow" w:hAnsiTheme="majorHAnsi" w:cstheme="majorHAnsi"/>
          <w:color w:val="000000"/>
          <w:sz w:val="28"/>
          <w:szCs w:val="28"/>
        </w:rPr>
        <w:t xml:space="preserve"> </w:t>
      </w:r>
      <w:r w:rsidRPr="00743326">
        <w:rPr>
          <w:rFonts w:asciiTheme="majorHAnsi" w:eastAsia="Arial Narrow" w:hAnsiTheme="majorHAnsi" w:cstheme="majorHAnsi"/>
          <w:color w:val="000000"/>
          <w:sz w:val="28"/>
          <w:szCs w:val="28"/>
        </w:rPr>
        <w:t>a ve znění vyhlášky MŠMT ČR č. 48/2005 Sb. o základním vzdělávání a některých náležitostech plnění povinné školní docházky vydávám školní řád následujícího obsahu:</w:t>
      </w:r>
    </w:p>
    <w:p w:rsidR="008450F8" w:rsidRDefault="008450F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color w:val="000000"/>
          <w:sz w:val="56"/>
          <w:szCs w:val="56"/>
        </w:rPr>
      </w:pPr>
    </w:p>
    <w:p w:rsidR="008450F8" w:rsidRDefault="008450F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color w:val="000000"/>
          <w:sz w:val="56"/>
          <w:szCs w:val="56"/>
        </w:rPr>
      </w:pPr>
    </w:p>
    <w:p w:rsidR="008450F8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450F8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450F8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450F8" w:rsidRPr="00AC376E" w:rsidRDefault="00D65FA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rFonts w:asciiTheme="majorHAnsi" w:hAnsiTheme="majorHAnsi" w:cstheme="majorHAnsi"/>
          <w:b/>
          <w:color w:val="000000"/>
          <w:spacing w:val="20"/>
          <w:sz w:val="56"/>
          <w:szCs w:val="56"/>
        </w:rPr>
      </w:pPr>
      <w:r w:rsidRPr="00AC376E">
        <w:rPr>
          <w:rFonts w:asciiTheme="majorHAnsi" w:hAnsiTheme="majorHAnsi" w:cstheme="majorHAnsi"/>
          <w:b/>
          <w:color w:val="000000"/>
          <w:spacing w:val="20"/>
          <w:sz w:val="56"/>
          <w:szCs w:val="56"/>
        </w:rPr>
        <w:lastRenderedPageBreak/>
        <w:t xml:space="preserve">ŠKOLNÍ   ŘÁD </w:t>
      </w: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8450F8" w:rsidRPr="00AC376E" w:rsidRDefault="00D65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</w:rPr>
        <w:t>Všeobecná ustanovení</w:t>
      </w: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D65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</w:rPr>
        <w:t>Práva žáka</w:t>
      </w: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D65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</w:rPr>
        <w:t>Chování a povinnosti žáka</w:t>
      </w: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D65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</w:rPr>
        <w:t>Práva zákonných zástupců</w:t>
      </w: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D65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</w:rPr>
        <w:t>Povinnosti zákonných zástupců</w:t>
      </w: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D65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</w:rPr>
        <w:t>Klasifikace žáků</w:t>
      </w: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D65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</w:rPr>
        <w:t>Docházka do školy</w:t>
      </w: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D65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</w:rPr>
        <w:t>Zacházení s učebnicemi, školními potřebami a školním majetkem</w:t>
      </w: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D65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</w:rPr>
        <w:t>Péče o zdraví a bezpečnost</w:t>
      </w: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D65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</w:rPr>
        <w:t>Pravidla vnitřního režimu školy</w:t>
      </w: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D65F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</w:rPr>
        <w:t>Provoz školy</w:t>
      </w: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Default="00D65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</w:rPr>
        <w:t>V Liberci 31. srpna 202</w:t>
      </w:r>
      <w:r w:rsidR="00AC376E" w:rsidRPr="00AC376E">
        <w:rPr>
          <w:rFonts w:asciiTheme="majorHAnsi" w:hAnsiTheme="majorHAnsi" w:cstheme="majorHAnsi"/>
          <w:color w:val="000000"/>
          <w:sz w:val="28"/>
          <w:szCs w:val="28"/>
        </w:rPr>
        <w:t>2</w:t>
      </w:r>
      <w:r w:rsidRPr="00AC376E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AC376E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AC376E">
        <w:rPr>
          <w:rFonts w:asciiTheme="majorHAnsi" w:hAnsiTheme="majorHAnsi" w:cstheme="majorHAnsi"/>
          <w:color w:val="000000"/>
          <w:sz w:val="28"/>
          <w:szCs w:val="28"/>
        </w:rPr>
        <w:tab/>
      </w:r>
      <w:r w:rsidR="00AC376E" w:rsidRPr="00AC376E">
        <w:rPr>
          <w:rFonts w:asciiTheme="majorHAnsi" w:hAnsiTheme="majorHAnsi" w:cstheme="majorHAnsi"/>
          <w:color w:val="000000"/>
          <w:sz w:val="28"/>
          <w:szCs w:val="28"/>
        </w:rPr>
        <w:t xml:space="preserve">           </w:t>
      </w:r>
      <w:r w:rsidR="00AC376E">
        <w:rPr>
          <w:rFonts w:asciiTheme="majorHAnsi" w:hAnsiTheme="majorHAnsi" w:cstheme="majorHAnsi"/>
          <w:color w:val="000000"/>
          <w:sz w:val="28"/>
          <w:szCs w:val="28"/>
        </w:rPr>
        <w:t xml:space="preserve">          </w:t>
      </w:r>
      <w:r w:rsidR="00AC376E" w:rsidRPr="00AC376E">
        <w:rPr>
          <w:rFonts w:asciiTheme="majorHAnsi" w:hAnsiTheme="majorHAnsi" w:cstheme="majorHAnsi"/>
          <w:color w:val="000000"/>
          <w:sz w:val="28"/>
          <w:szCs w:val="28"/>
        </w:rPr>
        <w:t xml:space="preserve">   </w:t>
      </w:r>
      <w:r w:rsidR="00AC376E">
        <w:rPr>
          <w:rFonts w:asciiTheme="majorHAnsi" w:hAnsiTheme="majorHAnsi" w:cstheme="majorHAnsi"/>
          <w:color w:val="000000"/>
          <w:sz w:val="28"/>
          <w:szCs w:val="28"/>
        </w:rPr>
        <w:t xml:space="preserve">    </w:t>
      </w:r>
      <w:r w:rsidR="00AC376E" w:rsidRPr="00AC376E">
        <w:rPr>
          <w:rFonts w:asciiTheme="majorHAnsi" w:hAnsiTheme="majorHAnsi" w:cstheme="majorHAnsi"/>
          <w:color w:val="000000"/>
          <w:sz w:val="28"/>
          <w:szCs w:val="28"/>
        </w:rPr>
        <w:t xml:space="preserve">     </w:t>
      </w:r>
      <w:r w:rsidRPr="00AC376E">
        <w:rPr>
          <w:rFonts w:asciiTheme="majorHAnsi" w:hAnsiTheme="majorHAnsi" w:cstheme="majorHAnsi"/>
          <w:color w:val="000000"/>
          <w:sz w:val="28"/>
          <w:szCs w:val="28"/>
        </w:rPr>
        <w:t>Mgr.</w:t>
      </w:r>
      <w:r w:rsidR="00AC376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C376E">
        <w:rPr>
          <w:rFonts w:asciiTheme="majorHAnsi" w:hAnsiTheme="majorHAnsi" w:cstheme="majorHAnsi"/>
          <w:color w:val="000000"/>
          <w:sz w:val="28"/>
          <w:szCs w:val="28"/>
        </w:rPr>
        <w:t>Jaroslav Vykoukal</w:t>
      </w:r>
    </w:p>
    <w:p w:rsidR="008450F8" w:rsidRPr="00AC376E" w:rsidRDefault="00825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  </w:t>
      </w:r>
      <w:r w:rsidR="00D65FA0" w:rsidRPr="00AC376E">
        <w:rPr>
          <w:rFonts w:asciiTheme="majorHAnsi" w:hAnsiTheme="majorHAnsi" w:cstheme="majorHAnsi"/>
          <w:color w:val="000000"/>
          <w:sz w:val="28"/>
          <w:szCs w:val="28"/>
        </w:rPr>
        <w:tab/>
      </w:r>
      <w:r w:rsidR="00D65FA0" w:rsidRPr="00AC376E">
        <w:rPr>
          <w:rFonts w:asciiTheme="majorHAnsi" w:hAnsiTheme="majorHAnsi" w:cstheme="majorHAnsi"/>
          <w:color w:val="000000"/>
          <w:sz w:val="28"/>
          <w:szCs w:val="28"/>
        </w:rPr>
        <w:tab/>
      </w:r>
      <w:r w:rsidR="00D65FA0" w:rsidRPr="00AC376E">
        <w:rPr>
          <w:rFonts w:asciiTheme="majorHAnsi" w:hAnsiTheme="majorHAnsi" w:cstheme="majorHAnsi"/>
          <w:color w:val="000000"/>
          <w:sz w:val="28"/>
          <w:szCs w:val="28"/>
        </w:rPr>
        <w:tab/>
      </w:r>
      <w:r w:rsidR="00D65FA0" w:rsidRPr="00AC376E">
        <w:rPr>
          <w:rFonts w:asciiTheme="majorHAnsi" w:hAnsiTheme="majorHAnsi" w:cstheme="majorHAnsi"/>
          <w:color w:val="000000"/>
          <w:sz w:val="28"/>
          <w:szCs w:val="28"/>
        </w:rPr>
        <w:tab/>
      </w:r>
      <w:r w:rsidR="00D65FA0" w:rsidRPr="00AC376E">
        <w:rPr>
          <w:rFonts w:asciiTheme="majorHAnsi" w:hAnsiTheme="majorHAnsi" w:cstheme="majorHAnsi"/>
          <w:color w:val="000000"/>
          <w:sz w:val="28"/>
          <w:szCs w:val="28"/>
        </w:rPr>
        <w:tab/>
      </w:r>
      <w:r w:rsidR="00D65FA0" w:rsidRPr="00AC376E">
        <w:rPr>
          <w:rFonts w:asciiTheme="majorHAnsi" w:hAnsiTheme="majorHAnsi" w:cstheme="majorHAnsi"/>
          <w:color w:val="000000"/>
          <w:sz w:val="28"/>
          <w:szCs w:val="28"/>
        </w:rPr>
        <w:tab/>
      </w:r>
      <w:r w:rsidR="00AC376E" w:rsidRPr="00AC376E">
        <w:rPr>
          <w:rFonts w:asciiTheme="majorHAnsi" w:hAnsiTheme="majorHAnsi" w:cstheme="majorHAnsi"/>
          <w:color w:val="000000"/>
          <w:sz w:val="28"/>
          <w:szCs w:val="28"/>
        </w:rPr>
        <w:t xml:space="preserve">                     </w:t>
      </w:r>
      <w:r w:rsidR="00AC376E">
        <w:rPr>
          <w:rFonts w:asciiTheme="majorHAnsi" w:hAnsiTheme="majorHAnsi" w:cstheme="majorHAnsi"/>
          <w:color w:val="000000"/>
          <w:sz w:val="28"/>
          <w:szCs w:val="28"/>
        </w:rPr>
        <w:t xml:space="preserve">              </w:t>
      </w:r>
      <w:r w:rsidR="00D65FA0" w:rsidRPr="00AC376E">
        <w:rPr>
          <w:rFonts w:asciiTheme="majorHAnsi" w:hAnsiTheme="majorHAnsi" w:cstheme="majorHAnsi"/>
          <w:color w:val="000000"/>
          <w:sz w:val="28"/>
          <w:szCs w:val="28"/>
        </w:rPr>
        <w:tab/>
        <w:t>ředitel školy</w:t>
      </w:r>
    </w:p>
    <w:p w:rsidR="008450F8" w:rsidRPr="00AC376E" w:rsidRDefault="00D65FA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ajorHAnsi" w:hAnsiTheme="majorHAnsi" w:cstheme="majorHAnsi"/>
          <w:color w:val="000000"/>
          <w:sz w:val="28"/>
          <w:szCs w:val="28"/>
          <w:u w:val="single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  <w:u w:val="single"/>
        </w:rPr>
        <w:lastRenderedPageBreak/>
        <w:t>Všeobecná ustanovení</w:t>
      </w:r>
    </w:p>
    <w:p w:rsidR="008450F8" w:rsidRPr="00AC376E" w:rsidRDefault="008450F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D65FA0" w:rsidP="00AC376E">
      <w:pPr>
        <w:pStyle w:val="Nadpis2"/>
        <w:spacing w:line="360" w:lineRule="auto"/>
        <w:ind w:left="-2" w:firstLineChars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AC376E">
        <w:rPr>
          <w:rFonts w:asciiTheme="majorHAnsi" w:hAnsiTheme="majorHAnsi" w:cstheme="majorHAnsi"/>
          <w:sz w:val="24"/>
          <w:szCs w:val="24"/>
        </w:rPr>
        <w:t xml:space="preserve">Tento řád stanovuje pravidla provozu </w:t>
      </w:r>
      <w:r w:rsidR="00825FBB">
        <w:rPr>
          <w:rFonts w:asciiTheme="majorHAnsi" w:hAnsiTheme="majorHAnsi" w:cstheme="majorHAnsi"/>
          <w:sz w:val="24"/>
          <w:szCs w:val="24"/>
        </w:rPr>
        <w:t xml:space="preserve">a vnitřní režim </w:t>
      </w:r>
      <w:r w:rsidRPr="00AC376E">
        <w:rPr>
          <w:rFonts w:asciiTheme="majorHAnsi" w:hAnsiTheme="majorHAnsi" w:cstheme="majorHAnsi"/>
          <w:sz w:val="24"/>
          <w:szCs w:val="24"/>
        </w:rPr>
        <w:t>školy, práva a povinnosti žáků a jejich zákonných zástupců, podmínky výchovně vzdělávacího procesu</w:t>
      </w:r>
      <w:r w:rsidR="005720AF">
        <w:rPr>
          <w:rFonts w:asciiTheme="majorHAnsi" w:hAnsiTheme="majorHAnsi" w:cstheme="majorHAnsi"/>
          <w:sz w:val="24"/>
          <w:szCs w:val="24"/>
        </w:rPr>
        <w:t xml:space="preserve">, zajištění bezpečnosti a ochrany zdraví žáků a jejich ochrany před sociálně patologickými jevy a před projevy diskriminace, nepřátelství nebo násilí, podmínky zacházení s majetkem školy ze strany </w:t>
      </w:r>
      <w:r w:rsidR="004C51CC">
        <w:rPr>
          <w:rFonts w:asciiTheme="majorHAnsi" w:hAnsiTheme="majorHAnsi" w:cstheme="majorHAnsi"/>
          <w:sz w:val="24"/>
          <w:szCs w:val="24"/>
        </w:rPr>
        <w:t>účastníků vzdělávacího procesu</w:t>
      </w:r>
      <w:r w:rsidRPr="00AC376E">
        <w:rPr>
          <w:rFonts w:asciiTheme="majorHAnsi" w:hAnsiTheme="majorHAnsi" w:cstheme="majorHAnsi"/>
          <w:sz w:val="24"/>
          <w:szCs w:val="24"/>
        </w:rPr>
        <w:t>.</w:t>
      </w:r>
    </w:p>
    <w:p w:rsidR="008450F8" w:rsidRPr="00AC376E" w:rsidRDefault="00D65FA0" w:rsidP="00AC376E">
      <w:pPr>
        <w:pStyle w:val="Nadpis2"/>
        <w:spacing w:line="360" w:lineRule="auto"/>
        <w:ind w:left="-2" w:firstLineChars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AC376E">
        <w:rPr>
          <w:rFonts w:asciiTheme="majorHAnsi" w:hAnsiTheme="majorHAnsi" w:cstheme="majorHAnsi"/>
          <w:sz w:val="24"/>
          <w:szCs w:val="24"/>
        </w:rPr>
        <w:t xml:space="preserve">Řád školy je </w:t>
      </w:r>
      <w:r w:rsidR="00825FBB">
        <w:rPr>
          <w:rFonts w:asciiTheme="majorHAnsi" w:hAnsiTheme="majorHAnsi" w:cstheme="majorHAnsi"/>
          <w:sz w:val="24"/>
          <w:szCs w:val="24"/>
        </w:rPr>
        <w:t>závazný</w:t>
      </w:r>
      <w:r w:rsidRPr="00AC376E">
        <w:rPr>
          <w:rFonts w:asciiTheme="majorHAnsi" w:hAnsiTheme="majorHAnsi" w:cstheme="majorHAnsi"/>
          <w:sz w:val="24"/>
          <w:szCs w:val="24"/>
        </w:rPr>
        <w:t xml:space="preserve"> pro všechny účastníky výchovně vzdělávacího procesu, který se uskutečňuje na ZÁKLADNÍ ŠKOLE, LIBEREC – ALOISINA VÝŠINA  642, LIBEREC 15, příspěvková organizace.</w:t>
      </w:r>
    </w:p>
    <w:p w:rsidR="008450F8" w:rsidRPr="00AC376E" w:rsidRDefault="00D65FA0" w:rsidP="00AC376E">
      <w:pPr>
        <w:pStyle w:val="Nadpis2"/>
        <w:spacing w:line="360" w:lineRule="auto"/>
        <w:ind w:left="-2" w:firstLineChars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AC376E">
        <w:rPr>
          <w:rFonts w:asciiTheme="majorHAnsi" w:hAnsiTheme="majorHAnsi" w:cstheme="majorHAnsi"/>
          <w:sz w:val="24"/>
          <w:szCs w:val="24"/>
        </w:rPr>
        <w:t xml:space="preserve">Školní řád </w:t>
      </w:r>
      <w:r w:rsidR="00825FBB">
        <w:rPr>
          <w:rFonts w:asciiTheme="majorHAnsi" w:hAnsiTheme="majorHAnsi" w:cstheme="majorHAnsi"/>
          <w:sz w:val="24"/>
          <w:szCs w:val="24"/>
        </w:rPr>
        <w:t>zveřejní ředitel školy na přístupném místě ve škole, prokazatelným způsobem s ním seznámí zaměstnance a žáky a informuje o jeho vydání a obsahu zákonné zástupce</w:t>
      </w:r>
      <w:r w:rsidR="005720AF">
        <w:rPr>
          <w:rFonts w:asciiTheme="majorHAnsi" w:hAnsiTheme="majorHAnsi" w:cstheme="majorHAnsi"/>
          <w:sz w:val="24"/>
          <w:szCs w:val="24"/>
        </w:rPr>
        <w:t xml:space="preserve"> žáků.</w:t>
      </w:r>
      <w:r w:rsidRPr="00AC376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450F8" w:rsidRPr="00AC376E" w:rsidRDefault="008450F8" w:rsidP="00AC376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Default="00D65FA0" w:rsidP="0025130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Theme="majorHAnsi" w:hAnsiTheme="majorHAnsi" w:cstheme="majorHAnsi"/>
          <w:color w:val="000000"/>
          <w:sz w:val="28"/>
          <w:szCs w:val="28"/>
          <w:u w:val="single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  <w:u w:val="single"/>
        </w:rPr>
        <w:t>Práva žáka</w:t>
      </w:r>
    </w:p>
    <w:p w:rsidR="008450F8" w:rsidRPr="005720AF" w:rsidRDefault="00D65FA0" w:rsidP="0075155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720AF">
        <w:rPr>
          <w:rFonts w:asciiTheme="majorHAnsi" w:hAnsiTheme="majorHAnsi" w:cstheme="majorHAnsi"/>
          <w:color w:val="000000"/>
          <w:sz w:val="24"/>
          <w:szCs w:val="24"/>
        </w:rPr>
        <w:t>Žá</w:t>
      </w:r>
      <w:r w:rsidR="005720AF">
        <w:rPr>
          <w:rFonts w:asciiTheme="majorHAnsi" w:hAnsiTheme="majorHAnsi" w:cstheme="majorHAnsi"/>
          <w:color w:val="000000"/>
          <w:sz w:val="24"/>
          <w:szCs w:val="24"/>
        </w:rPr>
        <w:t xml:space="preserve">ci mají následující </w:t>
      </w:r>
      <w:r w:rsidRPr="005720AF">
        <w:rPr>
          <w:rFonts w:asciiTheme="majorHAnsi" w:hAnsiTheme="majorHAnsi" w:cstheme="majorHAnsi"/>
          <w:color w:val="000000"/>
          <w:sz w:val="24"/>
          <w:szCs w:val="24"/>
        </w:rPr>
        <w:t>práv</w:t>
      </w:r>
      <w:r w:rsidR="005720AF">
        <w:rPr>
          <w:rFonts w:asciiTheme="majorHAnsi" w:hAnsiTheme="majorHAnsi" w:cstheme="majorHAnsi"/>
          <w:color w:val="000000"/>
          <w:sz w:val="24"/>
          <w:szCs w:val="24"/>
        </w:rPr>
        <w:t>a:</w:t>
      </w:r>
    </w:p>
    <w:p w:rsidR="008450F8" w:rsidRPr="00251309" w:rsidRDefault="00D65FA0" w:rsidP="00751554">
      <w:pPr>
        <w:pStyle w:val="Odstavecseseznamem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51309">
        <w:rPr>
          <w:rFonts w:asciiTheme="majorHAnsi" w:hAnsiTheme="majorHAnsi" w:cstheme="majorHAnsi"/>
          <w:color w:val="000000"/>
          <w:sz w:val="24"/>
          <w:szCs w:val="24"/>
        </w:rPr>
        <w:t xml:space="preserve">na vzdělávání </w:t>
      </w:r>
      <w:r w:rsidR="005720AF" w:rsidRPr="00251309">
        <w:rPr>
          <w:rFonts w:asciiTheme="majorHAnsi" w:hAnsiTheme="majorHAnsi" w:cstheme="majorHAnsi"/>
          <w:color w:val="000000"/>
          <w:sz w:val="24"/>
          <w:szCs w:val="24"/>
        </w:rPr>
        <w:t xml:space="preserve">a školské služby </w:t>
      </w:r>
      <w:r w:rsidRPr="00251309">
        <w:rPr>
          <w:rFonts w:asciiTheme="majorHAnsi" w:hAnsiTheme="majorHAnsi" w:cstheme="majorHAnsi"/>
          <w:color w:val="000000"/>
          <w:sz w:val="24"/>
          <w:szCs w:val="24"/>
        </w:rPr>
        <w:t xml:space="preserve">poskytované v průběhu vyučování, školních akcí a </w:t>
      </w:r>
      <w:r w:rsidR="00251309" w:rsidRPr="00251309">
        <w:rPr>
          <w:rFonts w:asciiTheme="majorHAnsi" w:hAnsiTheme="majorHAnsi" w:cstheme="majorHAnsi"/>
          <w:color w:val="000000"/>
          <w:sz w:val="24"/>
          <w:szCs w:val="24"/>
        </w:rPr>
        <w:t>k</w:t>
      </w:r>
      <w:r w:rsidRPr="00251309">
        <w:rPr>
          <w:rFonts w:asciiTheme="majorHAnsi" w:hAnsiTheme="majorHAnsi" w:cstheme="majorHAnsi"/>
          <w:color w:val="000000"/>
          <w:sz w:val="24"/>
          <w:szCs w:val="24"/>
        </w:rPr>
        <w:t>onzultac</w:t>
      </w:r>
      <w:r w:rsidR="005720AF" w:rsidRPr="00251309">
        <w:rPr>
          <w:rFonts w:asciiTheme="majorHAnsi" w:hAnsiTheme="majorHAnsi" w:cstheme="majorHAnsi"/>
          <w:color w:val="000000"/>
          <w:sz w:val="24"/>
          <w:szCs w:val="24"/>
        </w:rPr>
        <w:t>í</w:t>
      </w:r>
    </w:p>
    <w:p w:rsidR="008450F8" w:rsidRPr="00251309" w:rsidRDefault="00D65FA0" w:rsidP="00751554">
      <w:pPr>
        <w:pStyle w:val="Odstavecseseznamem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51309">
        <w:rPr>
          <w:rFonts w:asciiTheme="majorHAnsi" w:hAnsiTheme="majorHAnsi" w:cstheme="majorHAnsi"/>
          <w:color w:val="000000"/>
          <w:sz w:val="24"/>
          <w:szCs w:val="24"/>
        </w:rPr>
        <w:t xml:space="preserve">na informace o průběhu a výsledcích svého vzdělávání, včetně oznámení klasifikace a hodnocení </w:t>
      </w:r>
      <w:r w:rsidR="004C51CC">
        <w:rPr>
          <w:rFonts w:asciiTheme="majorHAnsi" w:hAnsiTheme="majorHAnsi" w:cstheme="majorHAnsi"/>
          <w:color w:val="000000"/>
          <w:sz w:val="24"/>
          <w:szCs w:val="24"/>
        </w:rPr>
        <w:t xml:space="preserve">ve čtvrtletí a před </w:t>
      </w:r>
      <w:r w:rsidRPr="00251309">
        <w:rPr>
          <w:rFonts w:asciiTheme="majorHAnsi" w:hAnsiTheme="majorHAnsi" w:cstheme="majorHAnsi"/>
          <w:color w:val="000000"/>
          <w:sz w:val="24"/>
          <w:szCs w:val="24"/>
        </w:rPr>
        <w:t>vydáním vysvědčení</w:t>
      </w:r>
    </w:p>
    <w:p w:rsidR="008450F8" w:rsidRPr="00251309" w:rsidRDefault="00D65FA0" w:rsidP="00751554">
      <w:pPr>
        <w:pStyle w:val="Odstavecseseznamem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51309">
        <w:rPr>
          <w:rFonts w:asciiTheme="majorHAnsi" w:hAnsiTheme="majorHAnsi" w:cstheme="majorHAnsi"/>
          <w:color w:val="000000"/>
          <w:sz w:val="24"/>
          <w:szCs w:val="24"/>
        </w:rPr>
        <w:t>otevřeně vyjádřit své názory, obracet se na pedagogy s dotazy, připomínkami a náměty</w:t>
      </w:r>
    </w:p>
    <w:p w:rsidR="008450F8" w:rsidRPr="00251309" w:rsidRDefault="00251309" w:rsidP="00751554">
      <w:pPr>
        <w:pStyle w:val="Odstavecseseznamem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51309">
        <w:rPr>
          <w:rFonts w:asciiTheme="majorHAnsi" w:hAnsiTheme="majorHAnsi" w:cstheme="majorHAnsi"/>
          <w:color w:val="000000"/>
          <w:sz w:val="24"/>
          <w:szCs w:val="24"/>
        </w:rPr>
        <w:t>na informace a poradenskou</w:t>
      </w:r>
      <w:r w:rsidR="00D65FA0" w:rsidRPr="00251309">
        <w:rPr>
          <w:rFonts w:asciiTheme="majorHAnsi" w:hAnsiTheme="majorHAnsi" w:cstheme="majorHAnsi"/>
          <w:color w:val="000000"/>
          <w:sz w:val="24"/>
          <w:szCs w:val="24"/>
        </w:rPr>
        <w:t xml:space="preserve"> pomoc</w:t>
      </w:r>
      <w:r w:rsidRPr="00251309">
        <w:rPr>
          <w:rFonts w:asciiTheme="majorHAnsi" w:hAnsiTheme="majorHAnsi" w:cstheme="majorHAnsi"/>
          <w:color w:val="000000"/>
          <w:sz w:val="24"/>
          <w:szCs w:val="24"/>
        </w:rPr>
        <w:t xml:space="preserve"> školy nebo školského poradenského zařízení</w:t>
      </w:r>
    </w:p>
    <w:p w:rsidR="008450F8" w:rsidRPr="00251309" w:rsidRDefault="00D65FA0" w:rsidP="00751554">
      <w:pPr>
        <w:pStyle w:val="Odstavecseseznamem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51309">
        <w:rPr>
          <w:rFonts w:asciiTheme="majorHAnsi" w:hAnsiTheme="majorHAnsi" w:cstheme="majorHAnsi"/>
          <w:color w:val="000000"/>
          <w:sz w:val="24"/>
          <w:szCs w:val="24"/>
        </w:rPr>
        <w:t>na ochranu před fyzickým a psychickým násilím</w:t>
      </w:r>
    </w:p>
    <w:p w:rsidR="008450F8" w:rsidRPr="00251309" w:rsidRDefault="00D65FA0" w:rsidP="00751554">
      <w:pPr>
        <w:pStyle w:val="Odstavecseseznamem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51309">
        <w:rPr>
          <w:rFonts w:asciiTheme="majorHAnsi" w:hAnsiTheme="majorHAnsi" w:cstheme="majorHAnsi"/>
          <w:color w:val="000000"/>
          <w:sz w:val="24"/>
          <w:szCs w:val="24"/>
        </w:rPr>
        <w:t>na zachování lidské důstojnosti, osobní cti, dobré pověsti, na ochranu svého jména</w:t>
      </w:r>
    </w:p>
    <w:p w:rsidR="008450F8" w:rsidRPr="00251309" w:rsidRDefault="00D65FA0" w:rsidP="00751554">
      <w:pPr>
        <w:pStyle w:val="Odstavecseseznamem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51309">
        <w:rPr>
          <w:rFonts w:asciiTheme="majorHAnsi" w:hAnsiTheme="majorHAnsi" w:cstheme="majorHAnsi"/>
          <w:color w:val="000000"/>
          <w:sz w:val="24"/>
          <w:szCs w:val="24"/>
        </w:rPr>
        <w:t>na respektování svých individuálních zvláštností a odlišností a zdravotního stavu</w:t>
      </w:r>
    </w:p>
    <w:p w:rsidR="008450F8" w:rsidRPr="00251309" w:rsidRDefault="00251309" w:rsidP="00751554">
      <w:pPr>
        <w:pStyle w:val="Odstavecseseznamem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51309">
        <w:rPr>
          <w:rFonts w:asciiTheme="majorHAnsi" w:hAnsiTheme="majorHAnsi" w:cstheme="majorHAnsi"/>
          <w:color w:val="000000"/>
          <w:sz w:val="24"/>
          <w:szCs w:val="24"/>
        </w:rPr>
        <w:t xml:space="preserve">na </w:t>
      </w:r>
      <w:r w:rsidR="00D65FA0" w:rsidRPr="00251309">
        <w:rPr>
          <w:rFonts w:asciiTheme="majorHAnsi" w:hAnsiTheme="majorHAnsi" w:cstheme="majorHAnsi"/>
          <w:color w:val="000000"/>
          <w:sz w:val="24"/>
          <w:szCs w:val="24"/>
        </w:rPr>
        <w:t>využívání služeb výchovného poradce a metodika prevence rizikového chování</w:t>
      </w:r>
      <w:r w:rsidRPr="00251309">
        <w:rPr>
          <w:rFonts w:asciiTheme="majorHAnsi" w:hAnsiTheme="majorHAnsi" w:cstheme="majorHAnsi"/>
          <w:color w:val="000000"/>
          <w:sz w:val="24"/>
          <w:szCs w:val="24"/>
        </w:rPr>
        <w:t>, na využití schránky důvěry</w:t>
      </w:r>
      <w:r w:rsidR="004C51CC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8450F8" w:rsidRPr="005720AF" w:rsidRDefault="008450F8" w:rsidP="007515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D65FA0" w:rsidP="00B81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  <w:u w:val="single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  <w:u w:val="single"/>
        </w:rPr>
        <w:t>Chování a povinnosti žáka</w:t>
      </w:r>
    </w:p>
    <w:p w:rsidR="00A80B6B" w:rsidRDefault="00A80B6B" w:rsidP="00B81D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    Žáci mají následující povinnosti:</w:t>
      </w:r>
    </w:p>
    <w:p w:rsidR="00E54126" w:rsidRDefault="00C1747C" w:rsidP="00B81D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7" w:firstLineChars="0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lastRenderedPageBreak/>
        <w:t>ř</w:t>
      </w:r>
      <w:r w:rsidR="00A80B6B" w:rsidRPr="00E54126">
        <w:rPr>
          <w:rFonts w:asciiTheme="majorHAnsi" w:hAnsiTheme="majorHAnsi" w:cstheme="majorHAnsi"/>
          <w:color w:val="000000"/>
          <w:sz w:val="24"/>
          <w:szCs w:val="24"/>
        </w:rPr>
        <w:t>ádně docházet do školy podle rozvrhu pro daný školní rok a řádně se vzdělávat</w:t>
      </w:r>
    </w:p>
    <w:p w:rsidR="00A80B6B" w:rsidRPr="00E54126" w:rsidRDefault="00C1747C" w:rsidP="00B81D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7" w:firstLineChars="0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A80B6B" w:rsidRPr="00E54126">
        <w:rPr>
          <w:rFonts w:asciiTheme="majorHAnsi" w:hAnsiTheme="majorHAnsi" w:cstheme="majorHAnsi"/>
          <w:color w:val="000000"/>
          <w:sz w:val="24"/>
          <w:szCs w:val="24"/>
        </w:rPr>
        <w:t>održovat školní řád, předpisy a pokyny školy k ochraně zdraví a bezpečnosti</w:t>
      </w:r>
      <w:r w:rsidR="00791DBF" w:rsidRPr="00E54126">
        <w:rPr>
          <w:rFonts w:asciiTheme="majorHAnsi" w:hAnsiTheme="majorHAnsi" w:cstheme="majorHAnsi"/>
          <w:color w:val="000000"/>
          <w:sz w:val="24"/>
          <w:szCs w:val="24"/>
        </w:rPr>
        <w:t>, s nimiž byli seznámeni na začátku školního roku</w:t>
      </w:r>
    </w:p>
    <w:p w:rsidR="00791DBF" w:rsidRDefault="00C1747C" w:rsidP="00B81D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7" w:firstLineChars="0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="00791DBF">
        <w:rPr>
          <w:rFonts w:asciiTheme="majorHAnsi" w:hAnsiTheme="majorHAnsi" w:cstheme="majorHAnsi"/>
          <w:color w:val="000000"/>
          <w:sz w:val="24"/>
          <w:szCs w:val="24"/>
        </w:rPr>
        <w:t>lnit pokyny pedagogických pracovníků a všech zaměstnanců školy vydané v souladu s právními předpisy a školním řádem</w:t>
      </w:r>
    </w:p>
    <w:p w:rsidR="00791DBF" w:rsidRDefault="00C1747C" w:rsidP="00B81D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7" w:firstLineChars="0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="00791DBF">
        <w:rPr>
          <w:rFonts w:asciiTheme="majorHAnsi" w:hAnsiTheme="majorHAnsi" w:cstheme="majorHAnsi"/>
          <w:color w:val="000000"/>
          <w:sz w:val="24"/>
          <w:szCs w:val="24"/>
        </w:rPr>
        <w:t xml:space="preserve">hovat se </w:t>
      </w:r>
      <w:r w:rsidR="004C51CC">
        <w:rPr>
          <w:rFonts w:asciiTheme="majorHAnsi" w:hAnsiTheme="majorHAnsi" w:cstheme="majorHAnsi"/>
          <w:color w:val="000000"/>
          <w:sz w:val="24"/>
          <w:szCs w:val="24"/>
        </w:rPr>
        <w:t>ve škole a na akcích organizovaných školou slušně a ohleduplně vůči svému okolí, respektovat pokyny pedagogů a dalších zaměstnanců školy, dodržovat mravní principy a pravidla společenského chování</w:t>
      </w:r>
    </w:p>
    <w:p w:rsidR="00791DBF" w:rsidRDefault="00C1747C" w:rsidP="00B81D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7" w:firstLineChars="0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="00791DBF">
        <w:rPr>
          <w:rFonts w:asciiTheme="majorHAnsi" w:hAnsiTheme="majorHAnsi" w:cstheme="majorHAnsi"/>
          <w:color w:val="000000"/>
          <w:sz w:val="24"/>
          <w:szCs w:val="24"/>
        </w:rPr>
        <w:t>epoškozovat majetek školy</w:t>
      </w:r>
    </w:p>
    <w:p w:rsidR="00791DBF" w:rsidRDefault="00C1747C" w:rsidP="00B81D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7" w:firstLineChars="0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="00791DBF">
        <w:rPr>
          <w:rFonts w:asciiTheme="majorHAnsi" w:hAnsiTheme="majorHAnsi" w:cstheme="majorHAnsi"/>
          <w:color w:val="000000"/>
          <w:sz w:val="24"/>
          <w:szCs w:val="24"/>
        </w:rPr>
        <w:t>dpovídat za čistotu a pořádek svého pracovního místa a nejbližšího okolí</w:t>
      </w:r>
    </w:p>
    <w:p w:rsidR="00791DBF" w:rsidRPr="00A80B6B" w:rsidRDefault="00C1747C" w:rsidP="00B81D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7" w:firstLineChars="0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ú</w:t>
      </w:r>
      <w:r w:rsidR="00791DBF">
        <w:rPr>
          <w:rFonts w:asciiTheme="majorHAnsi" w:hAnsiTheme="majorHAnsi" w:cstheme="majorHAnsi"/>
          <w:color w:val="000000"/>
          <w:sz w:val="24"/>
          <w:szCs w:val="24"/>
        </w:rPr>
        <w:t>častnit se činností</w:t>
      </w:r>
      <w:r w:rsidR="00B81DBF">
        <w:rPr>
          <w:rFonts w:asciiTheme="majorHAnsi" w:hAnsiTheme="majorHAnsi" w:cstheme="majorHAnsi"/>
          <w:color w:val="000000"/>
          <w:sz w:val="24"/>
          <w:szCs w:val="24"/>
        </w:rPr>
        <w:t xml:space="preserve"> organizovaných školou v rámci výuky a dalších mimoškolních aktivit, na které jsou přihlášeni </w:t>
      </w:r>
      <w:r w:rsidR="00791DBF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:rsidR="008450F8" w:rsidRDefault="005D10C8" w:rsidP="008A1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5D10C8">
        <w:rPr>
          <w:rFonts w:asciiTheme="majorHAnsi" w:hAnsiTheme="majorHAnsi" w:cstheme="majorHAnsi"/>
          <w:color w:val="000000"/>
          <w:sz w:val="24"/>
          <w:szCs w:val="24"/>
        </w:rPr>
        <w:t xml:space="preserve">               Chování žáka</w:t>
      </w:r>
      <w:r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:rsidR="005D10C8" w:rsidRDefault="005D10C8" w:rsidP="008A1363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Aktivně se účastn</w:t>
      </w:r>
      <w:r w:rsidR="00C1747C">
        <w:rPr>
          <w:rFonts w:asciiTheme="majorHAnsi" w:hAnsiTheme="majorHAnsi" w:cstheme="majorHAnsi"/>
          <w:color w:val="000000"/>
          <w:sz w:val="24"/>
          <w:szCs w:val="24"/>
        </w:rPr>
        <w:t>it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vzdělávání, nenaruš</w:t>
      </w:r>
      <w:r w:rsidR="00C1747C">
        <w:rPr>
          <w:rFonts w:asciiTheme="majorHAnsi" w:hAnsiTheme="majorHAnsi" w:cstheme="majorHAnsi"/>
          <w:color w:val="000000"/>
          <w:sz w:val="24"/>
          <w:szCs w:val="24"/>
        </w:rPr>
        <w:t>ovat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průběh vyučovacích hodin nebo jiných činností organizovaných školou</w:t>
      </w:r>
    </w:p>
    <w:p w:rsidR="005D10C8" w:rsidRDefault="005D10C8" w:rsidP="008A1363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Dobu přestávky využí</w:t>
      </w:r>
      <w:r w:rsidR="00C1747C">
        <w:rPr>
          <w:rFonts w:asciiTheme="majorHAnsi" w:hAnsiTheme="majorHAnsi" w:cstheme="majorHAnsi"/>
          <w:color w:val="000000"/>
          <w:sz w:val="24"/>
          <w:szCs w:val="24"/>
        </w:rPr>
        <w:t>vat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k odpočinku, k přechodu do jiných učeben, k přípravě potřeb na další vyučovací hodinu</w:t>
      </w:r>
      <w:r w:rsidR="00C1747C">
        <w:rPr>
          <w:rFonts w:asciiTheme="majorHAnsi" w:hAnsiTheme="majorHAnsi" w:cstheme="majorHAnsi"/>
          <w:color w:val="000000"/>
          <w:sz w:val="24"/>
          <w:szCs w:val="24"/>
        </w:rPr>
        <w:t>, v</w:t>
      </w:r>
      <w:r>
        <w:rPr>
          <w:rFonts w:asciiTheme="majorHAnsi" w:hAnsiTheme="majorHAnsi" w:cstheme="majorHAnsi"/>
          <w:color w:val="000000"/>
          <w:sz w:val="24"/>
          <w:szCs w:val="24"/>
        </w:rPr>
        <w:t>elké přestávky využ</w:t>
      </w:r>
      <w:r w:rsidR="00C1747C">
        <w:rPr>
          <w:rFonts w:asciiTheme="majorHAnsi" w:hAnsiTheme="majorHAnsi" w:cstheme="majorHAnsi"/>
          <w:color w:val="000000"/>
          <w:sz w:val="24"/>
          <w:szCs w:val="24"/>
        </w:rPr>
        <w:t>ívat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ke svačení či aktivnímu odpočinku na vnější přestávkové ploše</w:t>
      </w:r>
      <w:r w:rsidR="00C1747C">
        <w:rPr>
          <w:rFonts w:asciiTheme="majorHAnsi" w:hAnsiTheme="majorHAnsi" w:cstheme="majorHAnsi"/>
          <w:color w:val="000000"/>
          <w:sz w:val="24"/>
          <w:szCs w:val="24"/>
        </w:rPr>
        <w:t>, n</w:t>
      </w:r>
      <w:r>
        <w:rPr>
          <w:rFonts w:asciiTheme="majorHAnsi" w:hAnsiTheme="majorHAnsi" w:cstheme="majorHAnsi"/>
          <w:color w:val="000000"/>
          <w:sz w:val="24"/>
          <w:szCs w:val="24"/>
        </w:rPr>
        <w:t>epobí</w:t>
      </w:r>
      <w:r w:rsidR="00C1747C">
        <w:rPr>
          <w:rFonts w:asciiTheme="majorHAnsi" w:hAnsiTheme="majorHAnsi" w:cstheme="majorHAnsi"/>
          <w:color w:val="000000"/>
          <w:sz w:val="24"/>
          <w:szCs w:val="24"/>
        </w:rPr>
        <w:t xml:space="preserve">hat </w:t>
      </w:r>
      <w:r>
        <w:rPr>
          <w:rFonts w:asciiTheme="majorHAnsi" w:hAnsiTheme="majorHAnsi" w:cstheme="majorHAnsi"/>
          <w:color w:val="000000"/>
          <w:sz w:val="24"/>
          <w:szCs w:val="24"/>
        </w:rPr>
        <w:t>mezi pavilony a nechod</w:t>
      </w:r>
      <w:r w:rsidR="00C1747C">
        <w:rPr>
          <w:rFonts w:asciiTheme="majorHAnsi" w:hAnsiTheme="majorHAnsi" w:cstheme="majorHAnsi"/>
          <w:color w:val="000000"/>
          <w:sz w:val="24"/>
          <w:szCs w:val="24"/>
        </w:rPr>
        <w:t xml:space="preserve">it </w:t>
      </w:r>
      <w:r>
        <w:rPr>
          <w:rFonts w:asciiTheme="majorHAnsi" w:hAnsiTheme="majorHAnsi" w:cstheme="majorHAnsi"/>
          <w:color w:val="000000"/>
          <w:sz w:val="24"/>
          <w:szCs w:val="24"/>
        </w:rPr>
        <w:t>do jiných tříd</w:t>
      </w:r>
      <w:r w:rsidR="00C1747C">
        <w:rPr>
          <w:rFonts w:asciiTheme="majorHAnsi" w:hAnsiTheme="majorHAnsi" w:cstheme="majorHAnsi"/>
          <w:color w:val="000000"/>
          <w:sz w:val="24"/>
          <w:szCs w:val="24"/>
        </w:rPr>
        <w:t>, o</w:t>
      </w:r>
      <w:r w:rsidR="008A1363">
        <w:rPr>
          <w:rFonts w:asciiTheme="majorHAnsi" w:hAnsiTheme="majorHAnsi" w:cstheme="majorHAnsi"/>
          <w:color w:val="000000"/>
          <w:sz w:val="24"/>
          <w:szCs w:val="24"/>
        </w:rPr>
        <w:t xml:space="preserve"> velkých přestávkách přecház</w:t>
      </w:r>
      <w:r w:rsidR="00C1747C">
        <w:rPr>
          <w:rFonts w:asciiTheme="majorHAnsi" w:hAnsiTheme="majorHAnsi" w:cstheme="majorHAnsi"/>
          <w:color w:val="000000"/>
          <w:sz w:val="24"/>
          <w:szCs w:val="24"/>
        </w:rPr>
        <w:t>et</w:t>
      </w:r>
      <w:r w:rsidR="008A1363">
        <w:rPr>
          <w:rFonts w:asciiTheme="majorHAnsi" w:hAnsiTheme="majorHAnsi" w:cstheme="majorHAnsi"/>
          <w:color w:val="000000"/>
          <w:sz w:val="24"/>
          <w:szCs w:val="24"/>
        </w:rPr>
        <w:t xml:space="preserve"> do jiných učeben po přípravném zvonění.</w:t>
      </w:r>
    </w:p>
    <w:p w:rsidR="008450F8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8A1363" w:rsidRPr="00AC376E" w:rsidRDefault="008A1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D65FA0" w:rsidP="00B81DB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Theme="majorHAnsi" w:eastAsia="Arial Narrow" w:hAnsiTheme="majorHAnsi" w:cstheme="majorHAnsi"/>
          <w:color w:val="000000"/>
          <w:sz w:val="28"/>
          <w:szCs w:val="28"/>
          <w:u w:val="single"/>
        </w:rPr>
      </w:pPr>
      <w:r w:rsidRPr="00AC376E">
        <w:rPr>
          <w:rFonts w:asciiTheme="majorHAnsi" w:eastAsia="Arial Narrow" w:hAnsiTheme="majorHAnsi" w:cstheme="majorHAnsi"/>
          <w:color w:val="000000"/>
          <w:sz w:val="28"/>
          <w:szCs w:val="28"/>
          <w:u w:val="single"/>
        </w:rPr>
        <w:t>Práva zákonných zástupců</w:t>
      </w:r>
    </w:p>
    <w:p w:rsidR="008450F8" w:rsidRPr="00B81DBF" w:rsidRDefault="00D65FA0" w:rsidP="00B81D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C376E">
        <w:rPr>
          <w:rFonts w:asciiTheme="majorHAnsi" w:eastAsia="Arial Narrow" w:hAnsiTheme="majorHAnsi" w:cstheme="majorHAnsi"/>
          <w:color w:val="000000"/>
          <w:sz w:val="28"/>
          <w:szCs w:val="28"/>
        </w:rPr>
        <w:tab/>
      </w:r>
      <w:r w:rsidR="00B81DBF">
        <w:rPr>
          <w:rFonts w:asciiTheme="majorHAnsi" w:eastAsia="Arial Narrow" w:hAnsiTheme="majorHAnsi" w:cstheme="majorHAnsi"/>
          <w:color w:val="000000"/>
          <w:sz w:val="28"/>
          <w:szCs w:val="28"/>
        </w:rPr>
        <w:t xml:space="preserve">           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Zákonní zástupci žáka</w:t>
      </w:r>
      <w:r w:rsidR="00B81DBF">
        <w:rPr>
          <w:rFonts w:asciiTheme="majorHAnsi" w:hAnsiTheme="majorHAnsi" w:cstheme="majorHAnsi"/>
          <w:color w:val="000000"/>
          <w:sz w:val="24"/>
          <w:szCs w:val="24"/>
        </w:rPr>
        <w:t xml:space="preserve"> mají následující práva:</w:t>
      </w:r>
    </w:p>
    <w:p w:rsidR="008450F8" w:rsidRPr="00B81DBF" w:rsidRDefault="00D65FA0" w:rsidP="00021D20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40" w:firstLineChars="0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>na informace o průběhu a výsledcích vzdělávání</w:t>
      </w:r>
      <w:r w:rsidR="00B81DBF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 svého dítěte</w:t>
      </w:r>
      <w:r w:rsidR="00B81DBF">
        <w:rPr>
          <w:rFonts w:asciiTheme="majorHAnsi" w:hAnsiTheme="majorHAnsi" w:cstheme="majorHAnsi"/>
          <w:color w:val="000000"/>
          <w:sz w:val="24"/>
          <w:szCs w:val="24"/>
        </w:rPr>
        <w:t xml:space="preserve"> ve všech vyučovaných předmětech</w:t>
      </w:r>
    </w:p>
    <w:p w:rsidR="008450F8" w:rsidRPr="00B81DBF" w:rsidRDefault="00D65FA0" w:rsidP="00021D20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4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volit </w:t>
      </w:r>
      <w:r w:rsidR="00B81DBF">
        <w:rPr>
          <w:rFonts w:asciiTheme="majorHAnsi" w:hAnsiTheme="majorHAnsi" w:cstheme="majorHAnsi"/>
          <w:color w:val="000000"/>
          <w:sz w:val="24"/>
          <w:szCs w:val="24"/>
        </w:rPr>
        <w:t xml:space="preserve">a být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voleni do školské rady a </w:t>
      </w:r>
      <w:r w:rsidR="00C1747C">
        <w:rPr>
          <w:rFonts w:asciiTheme="majorHAnsi" w:hAnsiTheme="majorHAnsi" w:cstheme="majorHAnsi"/>
          <w:color w:val="000000"/>
          <w:sz w:val="24"/>
          <w:szCs w:val="24"/>
        </w:rPr>
        <w:t xml:space="preserve">spolku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rady rodičů při ZŠ</w:t>
      </w:r>
    </w:p>
    <w:p w:rsidR="00B81DBF" w:rsidRDefault="00D65FA0" w:rsidP="00021D20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4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>vyjadřovat ke všem rozhodnutím týkajících se podstatných záležitostí vzdělávání jejich dětí</w:t>
      </w:r>
    </w:p>
    <w:p w:rsidR="008450F8" w:rsidRDefault="00D65FA0" w:rsidP="00021D20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4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>na poradenskou pomoc školy v záležitostech týkajících se vzdělávání podle zákona č.561/2004 Sb. o předškolním, základním a středním vzdělávání</w:t>
      </w:r>
    </w:p>
    <w:p w:rsidR="00B81DBF" w:rsidRPr="00C1747C" w:rsidRDefault="00B81DBF" w:rsidP="00C174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35" w:firstLineChars="0" w:firstLine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1747C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V případě pochybností o správnosti hodnocení na konci klasifikačního období může zákonný zástupce žáka do tří pracovních dnů ode dne, kdy se o hodnocení prokazatelně dozvěděl, nejpozději však do tří dnů od vydání vysvědčení, ev. </w:t>
      </w:r>
      <w:r w:rsidR="00C1747C">
        <w:rPr>
          <w:rFonts w:asciiTheme="majorHAnsi" w:hAnsiTheme="majorHAnsi" w:cstheme="majorHAnsi"/>
          <w:color w:val="000000"/>
          <w:sz w:val="24"/>
          <w:szCs w:val="24"/>
        </w:rPr>
        <w:t>v</w:t>
      </w:r>
      <w:r w:rsidRPr="00C1747C">
        <w:rPr>
          <w:rFonts w:asciiTheme="majorHAnsi" w:hAnsiTheme="majorHAnsi" w:cstheme="majorHAnsi"/>
          <w:color w:val="000000"/>
          <w:sz w:val="24"/>
          <w:szCs w:val="24"/>
        </w:rPr>
        <w:t>ýpisu z vysvědčení, požádat ředitele školy o komisionální přezkoušení žáka.</w:t>
      </w:r>
    </w:p>
    <w:p w:rsidR="008450F8" w:rsidRPr="00B81DBF" w:rsidRDefault="008450F8" w:rsidP="00B81D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8450F8" w:rsidRPr="00B81DBF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8450F8" w:rsidRPr="00AC376E" w:rsidRDefault="00D65FA0" w:rsidP="00B81DB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Theme="majorHAnsi" w:eastAsia="Arial Narrow" w:hAnsiTheme="majorHAnsi" w:cstheme="majorHAnsi"/>
          <w:color w:val="000000"/>
          <w:sz w:val="28"/>
          <w:szCs w:val="28"/>
          <w:u w:val="single"/>
        </w:rPr>
      </w:pPr>
      <w:r w:rsidRPr="00AC376E">
        <w:rPr>
          <w:rFonts w:asciiTheme="majorHAnsi" w:eastAsia="Arial Narrow" w:hAnsiTheme="majorHAnsi" w:cstheme="majorHAnsi"/>
          <w:color w:val="000000"/>
          <w:sz w:val="28"/>
          <w:szCs w:val="28"/>
          <w:u w:val="single"/>
        </w:rPr>
        <w:t>Povinnosti zákonných zástupců</w:t>
      </w:r>
    </w:p>
    <w:p w:rsidR="008450F8" w:rsidRPr="00B81DBF" w:rsidRDefault="00B81DBF" w:rsidP="00B81D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Theme="majorHAnsi" w:eastAsia="Arial Narrow" w:hAnsiTheme="majorHAnsi" w:cstheme="majorHAnsi"/>
          <w:color w:val="000000"/>
          <w:sz w:val="24"/>
          <w:szCs w:val="24"/>
        </w:rPr>
      </w:pPr>
      <w:r>
        <w:rPr>
          <w:rFonts w:asciiTheme="majorHAnsi" w:eastAsia="Arial Narrow" w:hAnsiTheme="majorHAnsi" w:cstheme="majorHAnsi"/>
          <w:color w:val="000000"/>
          <w:sz w:val="28"/>
          <w:szCs w:val="28"/>
        </w:rPr>
        <w:t xml:space="preserve"> </w:t>
      </w:r>
      <w:r w:rsidR="00D65FA0" w:rsidRPr="00AC376E">
        <w:rPr>
          <w:rFonts w:asciiTheme="majorHAnsi" w:eastAsia="Arial Narrow" w:hAnsiTheme="majorHAnsi" w:cstheme="majorHAnsi"/>
          <w:color w:val="000000"/>
          <w:sz w:val="28"/>
          <w:szCs w:val="28"/>
        </w:rPr>
        <w:tab/>
      </w:r>
      <w:r w:rsidR="00D65FA0" w:rsidRPr="00B81DBF">
        <w:rPr>
          <w:rFonts w:asciiTheme="majorHAnsi" w:eastAsia="Arial Narrow" w:hAnsiTheme="majorHAnsi" w:cstheme="majorHAnsi"/>
          <w:color w:val="000000"/>
          <w:sz w:val="24"/>
          <w:szCs w:val="24"/>
        </w:rPr>
        <w:t>Zákonní zástupci žáka</w:t>
      </w:r>
      <w:r w:rsidRPr="00B81DBF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mají následující povinnosti:</w:t>
      </w:r>
    </w:p>
    <w:p w:rsidR="008450F8" w:rsidRPr="00B81DBF" w:rsidRDefault="00D65FA0" w:rsidP="00B81DBF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1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>zajistit, aby žák řádně docházel do školy</w:t>
      </w:r>
      <w:r w:rsidR="00B81DBF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 podle rozvrhu</w:t>
      </w:r>
    </w:p>
    <w:p w:rsidR="008450F8" w:rsidRPr="00B81DBF" w:rsidRDefault="00D65FA0" w:rsidP="00B81DBF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1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na vyzvání ředitele školy </w:t>
      </w:r>
      <w:r w:rsidR="00B81DBF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a ostatních pedagogických pracovníků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se osobně zúčastnit projednávání závažných otázek</w:t>
      </w:r>
      <w:r w:rsidR="00B81DBF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týkajících se vzdělávání žáka</w:t>
      </w:r>
    </w:p>
    <w:p w:rsidR="008450F8" w:rsidRPr="00B81DBF" w:rsidRDefault="00B81DBF" w:rsidP="00B81DBF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1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dokládat důvody </w:t>
      </w:r>
      <w:r w:rsidR="00D65FA0" w:rsidRPr="00B81DBF">
        <w:rPr>
          <w:rFonts w:asciiTheme="majorHAnsi" w:hAnsiTheme="majorHAnsi" w:cstheme="majorHAnsi"/>
          <w:color w:val="000000"/>
          <w:sz w:val="24"/>
          <w:szCs w:val="24"/>
        </w:rPr>
        <w:t>nepřítomnost</w:t>
      </w:r>
      <w:r w:rsidR="00726651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D65FA0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 žáka ve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vyučování v souladu s podmínkami stanovenými tímto školním řádem</w:t>
      </w:r>
    </w:p>
    <w:p w:rsidR="00B81DBF" w:rsidRPr="00B81DBF" w:rsidRDefault="00B81DBF" w:rsidP="00B81DB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1" w:firstLineChars="0"/>
        <w:jc w:val="both"/>
        <w:rPr>
          <w:rFonts w:asciiTheme="majorHAnsi" w:eastAsia="Arial Narrow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>sledovat jeho vzdělávací výsledky a zajistit prav</w:t>
      </w:r>
      <w:r w:rsidRPr="00B81DBF">
        <w:rPr>
          <w:rFonts w:asciiTheme="majorHAnsi" w:eastAsia="Arial Narrow" w:hAnsiTheme="majorHAnsi" w:cstheme="majorHAnsi"/>
          <w:color w:val="000000"/>
          <w:sz w:val="24"/>
          <w:szCs w:val="24"/>
        </w:rPr>
        <w:t>idelnou přípravu na vyučování</w:t>
      </w:r>
    </w:p>
    <w:p w:rsidR="00B81DBF" w:rsidRPr="00B81DBF" w:rsidRDefault="00D65FA0" w:rsidP="00B81DBF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1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>oznamovat škole</w:t>
      </w:r>
      <w:r w:rsidR="00B81DBF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 (třídnímu učiteli)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81DBF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nezbytné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údaje</w:t>
      </w:r>
      <w:r w:rsidR="00B81DBF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 a změny údajů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, které jsou podstatné pro průběh vzdělávání a bezpečnost žáka</w:t>
      </w:r>
      <w:r w:rsidR="00B81DBF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B81DBF" w:rsidRPr="00B81DBF" w:rsidRDefault="00B81DBF" w:rsidP="00B81DBF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1" w:firstLineChars="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>nezbytnými údaji pro evidenci žáka jsou zejm</w:t>
      </w:r>
      <w:r w:rsidR="00D65FA0" w:rsidRPr="00B81DBF">
        <w:rPr>
          <w:rFonts w:asciiTheme="majorHAnsi" w:hAnsiTheme="majorHAnsi" w:cstheme="majorHAnsi"/>
          <w:color w:val="000000"/>
          <w:sz w:val="24"/>
          <w:szCs w:val="24"/>
        </w:rPr>
        <w:t>éna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:rsidR="00B81DBF" w:rsidRPr="00B81DBF" w:rsidRDefault="00D65FA0" w:rsidP="00B81DB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21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81DBF" w:rsidRPr="00B81DBF">
        <w:rPr>
          <w:rFonts w:asciiTheme="majorHAnsi" w:hAnsiTheme="majorHAnsi" w:cstheme="majorHAnsi"/>
          <w:color w:val="000000"/>
          <w:sz w:val="24"/>
          <w:szCs w:val="24"/>
        </w:rPr>
        <w:t>jméno a příjmení, rodné číslo, státní občanství, místo narození a místo trvalého pobytu</w:t>
      </w:r>
    </w:p>
    <w:p w:rsidR="00B81DBF" w:rsidRPr="00B81DBF" w:rsidRDefault="0091720A" w:rsidP="00B81DB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21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ú</w:t>
      </w:r>
      <w:r w:rsidR="00B81DBF" w:rsidRPr="00B81DBF">
        <w:rPr>
          <w:rFonts w:asciiTheme="majorHAnsi" w:hAnsiTheme="majorHAnsi" w:cstheme="majorHAnsi"/>
          <w:color w:val="000000"/>
          <w:sz w:val="24"/>
          <w:szCs w:val="24"/>
        </w:rPr>
        <w:t>daje o předchozím vzdělávání</w:t>
      </w:r>
    </w:p>
    <w:p w:rsidR="00B81DBF" w:rsidRPr="00B81DBF" w:rsidRDefault="0091720A" w:rsidP="00B81DB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21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B81DBF" w:rsidRPr="00B81DBF">
        <w:rPr>
          <w:rFonts w:asciiTheme="majorHAnsi" w:hAnsiTheme="majorHAnsi" w:cstheme="majorHAnsi"/>
          <w:color w:val="000000"/>
          <w:sz w:val="24"/>
          <w:szCs w:val="24"/>
        </w:rPr>
        <w:t>atum zahájení a ukončení vzdělávání ve škole</w:t>
      </w:r>
    </w:p>
    <w:p w:rsidR="00B81DBF" w:rsidRPr="00B81DBF" w:rsidRDefault="00D65FA0" w:rsidP="00B81DB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21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>údaje o zdravotní způsobilosti, popřípadě o zdravotních obtížích, které by mohly mít vliv na vzdělávání</w:t>
      </w:r>
    </w:p>
    <w:p w:rsidR="00B81DBF" w:rsidRPr="00B81DBF" w:rsidRDefault="00D65FA0" w:rsidP="00B81DB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21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údaje o tom, zda je žák zdravotně postižen, včetně údajů o druhu postižení nebo zdravotním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ab/>
        <w:t>znevýhodnění)</w:t>
      </w:r>
    </w:p>
    <w:p w:rsidR="008450F8" w:rsidRDefault="00D65FA0" w:rsidP="00B81DB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21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>jmén</w:t>
      </w:r>
      <w:r w:rsidR="00B81DBF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o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a příjmení zákonného zástupce,</w:t>
      </w:r>
      <w:r w:rsidR="00B81DBF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míst</w:t>
      </w:r>
      <w:r w:rsidR="00B81DBF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o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trvalého</w:t>
      </w:r>
      <w:r w:rsidR="00B81DBF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pobytu a adres</w:t>
      </w:r>
      <w:r w:rsidR="00B81DBF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pro doručování písemností, telefonní spojení</w:t>
      </w:r>
      <w:r w:rsidR="00021C55">
        <w:rPr>
          <w:rFonts w:asciiTheme="majorHAnsi" w:hAnsiTheme="majorHAnsi" w:cstheme="majorHAnsi"/>
          <w:color w:val="000000"/>
          <w:sz w:val="24"/>
          <w:szCs w:val="24"/>
        </w:rPr>
        <w:t>, e-mail</w:t>
      </w:r>
      <w:r w:rsidR="00726651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B81DBF" w:rsidRPr="00B81DBF" w:rsidRDefault="00B81DBF" w:rsidP="00B81D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D65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ajorHAnsi" w:hAnsiTheme="majorHAnsi" w:cstheme="majorHAnsi"/>
          <w:color w:val="000000"/>
          <w:sz w:val="28"/>
          <w:szCs w:val="28"/>
          <w:u w:val="single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  <w:u w:val="single"/>
        </w:rPr>
        <w:t>Klasifikace žáků</w:t>
      </w: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ajorHAnsi" w:hAnsiTheme="majorHAnsi" w:cstheme="majorHAnsi"/>
          <w:color w:val="000000"/>
          <w:sz w:val="28"/>
          <w:szCs w:val="28"/>
          <w:u w:val="single"/>
        </w:rPr>
      </w:pPr>
    </w:p>
    <w:p w:rsidR="008450F8" w:rsidRDefault="00B81D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4"/>
          <w:szCs w:val="24"/>
        </w:rPr>
      </w:pPr>
      <w:r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           Z</w:t>
      </w:r>
      <w:r w:rsidR="00D65FA0" w:rsidRPr="00B81DBF">
        <w:rPr>
          <w:rFonts w:asciiTheme="majorHAnsi" w:eastAsia="Arial Narrow" w:hAnsiTheme="majorHAnsi" w:cstheme="majorHAnsi"/>
          <w:color w:val="000000"/>
          <w:sz w:val="24"/>
          <w:szCs w:val="24"/>
        </w:rPr>
        <w:t>ásady hodnocení a klasifikace žáků jsou přílohou č. 1 školního řádu.</w:t>
      </w:r>
    </w:p>
    <w:p w:rsidR="008450F8" w:rsidRPr="00AC376E" w:rsidRDefault="00D65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  <w:u w:val="single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  <w:u w:val="single"/>
        </w:rPr>
        <w:lastRenderedPageBreak/>
        <w:t>Docházka do školy</w:t>
      </w: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B81DBF" w:rsidRDefault="00D65FA0" w:rsidP="00B81D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50" w:firstLine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Ve škole musí být </w:t>
      </w:r>
      <w:r w:rsidR="00B81DBF">
        <w:rPr>
          <w:rFonts w:asciiTheme="majorHAnsi" w:hAnsiTheme="majorHAnsi" w:cstheme="majorHAnsi"/>
          <w:color w:val="000000"/>
          <w:sz w:val="24"/>
          <w:szCs w:val="24"/>
        </w:rPr>
        <w:t xml:space="preserve">žák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nejpozději 10 minut před začátkem ranního a 5 minut před začátkem odpoledního vyučování. Mají-li žáci nultou hodinu, jsou vpuštěni do školy na pokyn vyučujícího, který zároveň plní funkci pedagogického dohledu.</w:t>
      </w:r>
    </w:p>
    <w:p w:rsidR="008450F8" w:rsidRDefault="00B81DBF" w:rsidP="00B81D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50" w:firstLine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O </w:t>
      </w:r>
      <w:r w:rsidR="00D65FA0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případných změnách v organizaci výuky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budou zákonní zástupci informováni prostřednictvím elektronického systému školy nebo </w:t>
      </w:r>
      <w:r w:rsidR="00D65FA0" w:rsidRPr="00B81DBF">
        <w:rPr>
          <w:rFonts w:asciiTheme="majorHAnsi" w:hAnsiTheme="majorHAnsi" w:cstheme="majorHAnsi"/>
          <w:color w:val="000000"/>
          <w:sz w:val="24"/>
          <w:szCs w:val="24"/>
        </w:rPr>
        <w:t>omluvného listu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65FA0" w:rsidRPr="00B81DBF">
        <w:rPr>
          <w:rFonts w:asciiTheme="majorHAnsi" w:hAnsiTheme="majorHAnsi" w:cstheme="majorHAnsi"/>
          <w:color w:val="000000"/>
          <w:sz w:val="24"/>
          <w:szCs w:val="24"/>
        </w:rPr>
        <w:t>potvrzen</w:t>
      </w:r>
      <w:r>
        <w:rPr>
          <w:rFonts w:asciiTheme="majorHAnsi" w:hAnsiTheme="majorHAnsi" w:cstheme="majorHAnsi"/>
          <w:color w:val="000000"/>
          <w:sz w:val="24"/>
          <w:szCs w:val="24"/>
        </w:rPr>
        <w:t>ého pedagogickým pracovníkem</w:t>
      </w:r>
      <w:r w:rsidR="00D65FA0" w:rsidRPr="00B81DBF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E54126" w:rsidRPr="00B81DBF" w:rsidRDefault="00D65FA0" w:rsidP="00E541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50" w:firstLine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>Nepřítomnost ve škole může být omluvena jen pro nemoc nebo z</w:t>
      </w:r>
      <w:r w:rsidR="00B81DBF">
        <w:rPr>
          <w:rFonts w:asciiTheme="majorHAnsi" w:hAnsiTheme="majorHAnsi" w:cstheme="majorHAnsi"/>
          <w:color w:val="000000"/>
          <w:sz w:val="24"/>
          <w:szCs w:val="24"/>
        </w:rPr>
        <w:t xml:space="preserve"> jiných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vážných</w:t>
      </w:r>
      <w:r w:rsidR="00B81DB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důvodů. </w:t>
      </w:r>
      <w:r w:rsidR="00B81DBF">
        <w:rPr>
          <w:rFonts w:asciiTheme="majorHAnsi" w:hAnsiTheme="majorHAnsi" w:cstheme="majorHAnsi"/>
          <w:color w:val="000000"/>
          <w:sz w:val="24"/>
          <w:szCs w:val="24"/>
        </w:rPr>
        <w:t xml:space="preserve">V průběhu výuky může žáka uvolnit učitel po předložení omluvného listu s žádostí nebo po telefonické dohodě se zákonným zástupcem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(včetně odpoledního vyučování)</w:t>
      </w:r>
      <w:r w:rsidR="00B81DBF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E54126" w:rsidRPr="00B81DBF">
        <w:rPr>
          <w:rFonts w:asciiTheme="majorHAnsi" w:hAnsiTheme="majorHAnsi" w:cstheme="majorHAnsi"/>
          <w:color w:val="000000"/>
          <w:sz w:val="24"/>
          <w:szCs w:val="24"/>
        </w:rPr>
        <w:t>V případě žákova onemocnění či nevolnosti škola požaduje, aby dítě bylo ze školy vyzvednuto rodiči osobně. Ve výjimečných případech a pouze za souhlasu rodičů může být žák odveden domů v doprovodu zaměstnance školy.</w:t>
      </w:r>
    </w:p>
    <w:p w:rsidR="00743326" w:rsidRDefault="00E54126" w:rsidP="00B81D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50" w:firstLine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Plánovaná absence se ohlašuje předem pomocí písemné žádosti - </w:t>
      </w:r>
      <w:r w:rsidR="00D65FA0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na </w:t>
      </w:r>
      <w:r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72665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65FA0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den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se žádost napíše do omluvného listu </w:t>
      </w:r>
      <w:r w:rsidR="00D65FA0" w:rsidRPr="00B81DBF">
        <w:rPr>
          <w:rFonts w:asciiTheme="majorHAnsi" w:hAnsiTheme="majorHAnsi" w:cstheme="majorHAnsi"/>
          <w:color w:val="000000"/>
          <w:sz w:val="24"/>
          <w:szCs w:val="24"/>
        </w:rPr>
        <w:t>třídní</w:t>
      </w:r>
      <w:r>
        <w:rPr>
          <w:rFonts w:asciiTheme="majorHAnsi" w:hAnsiTheme="majorHAnsi" w:cstheme="majorHAnsi"/>
          <w:color w:val="000000"/>
          <w:sz w:val="24"/>
          <w:szCs w:val="24"/>
        </w:rPr>
        <w:t>mu</w:t>
      </w:r>
      <w:r w:rsidR="00D65FA0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 učitel</w:t>
      </w:r>
      <w:r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D65FA0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, na více dnů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se podává prostřednictvím formuláře </w:t>
      </w:r>
      <w:r w:rsidR="00D65FA0" w:rsidRPr="00B81DBF">
        <w:rPr>
          <w:rFonts w:asciiTheme="majorHAnsi" w:hAnsiTheme="majorHAnsi" w:cstheme="majorHAnsi"/>
          <w:color w:val="000000"/>
          <w:sz w:val="24"/>
          <w:szCs w:val="24"/>
        </w:rPr>
        <w:t>ředitel</w:t>
      </w:r>
      <w:r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D65FA0"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 školy. </w:t>
      </w:r>
    </w:p>
    <w:p w:rsidR="00743326" w:rsidRDefault="00743326" w:rsidP="00B81D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50" w:firstLine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Zákonný zástupce žáka je povinen informovat školu o důvodech nepřítomnosti žáka do 3 kalendářních dní od počátku nepřítomnosti.</w:t>
      </w:r>
    </w:p>
    <w:p w:rsidR="008450F8" w:rsidRPr="00B81DBF" w:rsidRDefault="00D65FA0" w:rsidP="00B81D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50" w:firstLine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Zameškané hodiny jsou omlouvány písemně </w:t>
      </w:r>
      <w:r w:rsidR="00743326">
        <w:rPr>
          <w:rFonts w:asciiTheme="majorHAnsi" w:hAnsiTheme="majorHAnsi" w:cstheme="majorHAnsi"/>
          <w:color w:val="000000"/>
          <w:sz w:val="24"/>
          <w:szCs w:val="24"/>
        </w:rPr>
        <w:t>do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 omluvného listu rodiči. </w:t>
      </w:r>
      <w:r w:rsidR="00743326">
        <w:rPr>
          <w:rFonts w:asciiTheme="majorHAnsi" w:hAnsiTheme="majorHAnsi" w:cstheme="majorHAnsi"/>
          <w:color w:val="000000"/>
          <w:sz w:val="24"/>
          <w:szCs w:val="24"/>
        </w:rPr>
        <w:t>V případě častých absencí může ř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editel školy</w:t>
      </w:r>
      <w:r w:rsidR="0074332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>v souladu s platným klasifikačním řádem</w:t>
      </w:r>
      <w:r w:rsidR="0074332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81DBF">
        <w:rPr>
          <w:rFonts w:asciiTheme="majorHAnsi" w:hAnsiTheme="majorHAnsi" w:cstheme="majorHAnsi"/>
          <w:color w:val="000000"/>
          <w:sz w:val="24"/>
          <w:szCs w:val="24"/>
        </w:rPr>
        <w:t xml:space="preserve">nařídit přezkoušení žáka v jednotlivých předmětech. </w:t>
      </w:r>
    </w:p>
    <w:p w:rsidR="008450F8" w:rsidRPr="00B81DBF" w:rsidRDefault="00D65FA0" w:rsidP="00B81D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50" w:firstLine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81DBF">
        <w:rPr>
          <w:rFonts w:asciiTheme="majorHAnsi" w:hAnsiTheme="majorHAnsi" w:cstheme="majorHAnsi"/>
          <w:color w:val="000000"/>
          <w:sz w:val="24"/>
          <w:szCs w:val="24"/>
        </w:rPr>
        <w:t>Docházka na nepovinný předmět je pro žáka povinná nejméně na jedno klasifikační období. Docházka na volitelný předmět je povinná po celý školní rok (volitelný předmět je součástí žákova učebního plánu).</w:t>
      </w:r>
    </w:p>
    <w:p w:rsidR="008450F8" w:rsidRDefault="008450F8" w:rsidP="00B81D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8A1363" w:rsidRPr="00B81DBF" w:rsidRDefault="008A1363" w:rsidP="00B81D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8450F8" w:rsidRPr="00CC4AD9" w:rsidRDefault="00D65FA0" w:rsidP="00B81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Theme="majorHAnsi" w:hAnsiTheme="majorHAnsi" w:cstheme="majorHAnsi"/>
          <w:color w:val="000000"/>
          <w:sz w:val="28"/>
          <w:szCs w:val="28"/>
          <w:u w:val="single"/>
        </w:rPr>
      </w:pPr>
      <w:r w:rsidRPr="00CC4AD9">
        <w:rPr>
          <w:rFonts w:asciiTheme="majorHAnsi" w:hAnsiTheme="majorHAnsi" w:cstheme="majorHAnsi"/>
          <w:color w:val="000000"/>
          <w:sz w:val="28"/>
          <w:szCs w:val="28"/>
          <w:u w:val="single"/>
        </w:rPr>
        <w:t>Zacházení s učebnicemi, školními potřebami a školním majetkem</w:t>
      </w:r>
    </w:p>
    <w:p w:rsidR="008450F8" w:rsidRPr="00B81DBF" w:rsidRDefault="008A1363" w:rsidP="00953F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Žák šetrně zachází se svěřenými učebnicemi, školními potřebami a školním majetkem. Každé svévolné poškození nebo zničení majetku školy, žáků, učitelů či jiných osob hradí</w:t>
      </w:r>
      <w:r w:rsidR="00CC4AD9">
        <w:rPr>
          <w:rFonts w:asciiTheme="majorHAnsi" w:hAnsiTheme="majorHAnsi" w:cstheme="majorHAnsi"/>
          <w:color w:val="000000"/>
          <w:sz w:val="24"/>
          <w:szCs w:val="24"/>
        </w:rPr>
        <w:t xml:space="preserve"> v plném rozsahu zákonní zástupci žáka, který škodu způsobil.</w:t>
      </w:r>
    </w:p>
    <w:p w:rsidR="008450F8" w:rsidRPr="00AC376E" w:rsidRDefault="00D65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  <w:u w:val="single"/>
        </w:rPr>
        <w:lastRenderedPageBreak/>
        <w:t>Péče o zdraví a bezpečnost</w:t>
      </w: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CC4AD9" w:rsidRDefault="00CC4AD9" w:rsidP="00CC4AD9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Žák se při všech školních činnostech chová tak, aby neohrozil zdraví své, svých spolužáků či jiných osob</w:t>
      </w:r>
    </w:p>
    <w:p w:rsidR="008450F8" w:rsidRDefault="00CC4AD9" w:rsidP="00CC4AD9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Žák nenosí do školy předměty, kterými by mohl ohrozit zdraví své i ostatních. Škola neručí za ztrátu předmětů, které bezprostředně nesouvisí s výukou (šperky, mobilní telefony,</w:t>
      </w:r>
      <w:r w:rsidR="00E564B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……)</w:t>
      </w:r>
    </w:p>
    <w:p w:rsidR="00CC4AD9" w:rsidRDefault="00CC4AD9" w:rsidP="00CC4AD9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Žák plně respektuje řády odborných pracoven a učeben</w:t>
      </w:r>
    </w:p>
    <w:p w:rsidR="00CC4AD9" w:rsidRPr="00CC4AD9" w:rsidRDefault="00D601F8" w:rsidP="00CC4AD9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Každý úraz, poranění či nehodu, k níž dojde během vyučování, žák ihned ohlásí vyučujícímu, ev.</w:t>
      </w:r>
      <w:r w:rsidR="0078532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dohlížejícímu, doprovázejícímu učiteli a následně třídnímu učiteli. </w:t>
      </w:r>
    </w:p>
    <w:p w:rsidR="008450F8" w:rsidRPr="00CC4AD9" w:rsidRDefault="00D65FA0" w:rsidP="00CC4AD9">
      <w:pPr>
        <w:pStyle w:val="Odstavecseseznamem"/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C4AD9">
        <w:rPr>
          <w:rFonts w:asciiTheme="majorHAnsi" w:hAnsiTheme="majorHAnsi" w:cstheme="majorHAnsi"/>
          <w:color w:val="000000"/>
          <w:sz w:val="24"/>
          <w:szCs w:val="24"/>
        </w:rPr>
        <w:t>Větrání učeben je možné pouze se souhlasem vyučujícího, svévolná manipulace                 s okny a žaluziemi je zakázaná!</w:t>
      </w:r>
    </w:p>
    <w:p w:rsidR="008450F8" w:rsidRPr="00CC4AD9" w:rsidRDefault="00D65FA0" w:rsidP="00CC4AD9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C4AD9">
        <w:rPr>
          <w:rFonts w:asciiTheme="majorHAnsi" w:hAnsiTheme="majorHAnsi" w:cstheme="majorHAnsi"/>
          <w:color w:val="000000"/>
          <w:sz w:val="24"/>
          <w:szCs w:val="24"/>
        </w:rPr>
        <w:t>Žák nemanipuluje s topením a jinými instalacemi.</w:t>
      </w:r>
    </w:p>
    <w:p w:rsidR="008450F8" w:rsidRPr="00CC4AD9" w:rsidRDefault="00D65FA0" w:rsidP="00CC4AD9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CC4AD9">
        <w:rPr>
          <w:rFonts w:asciiTheme="majorHAnsi" w:hAnsiTheme="majorHAnsi" w:cstheme="majorHAnsi"/>
          <w:color w:val="000000"/>
          <w:sz w:val="24"/>
          <w:szCs w:val="24"/>
        </w:rPr>
        <w:t>Sám nepoužívá elektrospotřebiče, různé nástroje – jen za souhlasu a dohledu učitele.</w:t>
      </w:r>
    </w:p>
    <w:p w:rsidR="008450F8" w:rsidRDefault="00D601F8" w:rsidP="00D601F8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Vnášení, držení, distribuce a zneužívání návykových látek je v prostorách školy a při akcích pořádaných školou přísně zakázáno. Porušení tohoto zákazu bude klasifikováno jako hrubý přestupek. Škola bude o této záležitosti informovat zákonné zástupce.</w:t>
      </w:r>
    </w:p>
    <w:p w:rsidR="00F845B0" w:rsidRDefault="00D601F8" w:rsidP="00F845B0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Projevy šikanování mezi žáky</w:t>
      </w:r>
      <w:r w:rsidR="007861D1">
        <w:rPr>
          <w:rFonts w:asciiTheme="majorHAnsi" w:hAnsiTheme="majorHAnsi" w:cstheme="majorHAnsi"/>
          <w:color w:val="000000"/>
          <w:sz w:val="24"/>
          <w:szCs w:val="24"/>
        </w:rPr>
        <w:t>, tj. násilí, omezování osobní svobody, ponižování, apod. jsou</w:t>
      </w:r>
      <w:r w:rsidR="00F845B0">
        <w:rPr>
          <w:rFonts w:asciiTheme="majorHAnsi" w:hAnsiTheme="majorHAnsi" w:cstheme="majorHAnsi"/>
          <w:color w:val="000000"/>
          <w:sz w:val="24"/>
          <w:szCs w:val="24"/>
        </w:rPr>
        <w:t xml:space="preserve"> v prostorách školy a při školních akcích přísně zakázány a jsou považovány za hrubý přestupek. Škola bude o této záležitosti informovat zákonné zástupce.</w:t>
      </w:r>
    </w:p>
    <w:p w:rsidR="00F845B0" w:rsidRPr="005D10C8" w:rsidRDefault="00F845B0" w:rsidP="00F845B0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Po celou dobu pobytu žáka ve škole a během školních akcí je zakázáno používat mobilní zařízení (telefon, tablet,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Ipad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>, notebook). Je zakázáno pořizování fotografií, videí a hlasových záznamů bez povolení vyučujících. Žák smí použít mobilní zařízení pouze se svolením vyučujících. Mobilní zařízení je v režimu VYPNUTO</w:t>
      </w:r>
      <w:r w:rsidR="00BA3FB9">
        <w:rPr>
          <w:rFonts w:asciiTheme="majorHAnsi" w:hAnsiTheme="majorHAnsi" w:cstheme="majorHAnsi"/>
          <w:color w:val="000000"/>
          <w:sz w:val="24"/>
          <w:szCs w:val="24"/>
        </w:rPr>
        <w:t>. Škola za mobilní zařízení žáků nenese žádnou zodpovědnost.</w:t>
      </w:r>
    </w:p>
    <w:p w:rsidR="00D601F8" w:rsidRPr="00D601F8" w:rsidRDefault="00BA3FB9" w:rsidP="00BA3FB9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Při nevhodném chování žáka znemožňující vzdělávání ostatních žáků dojde k organizační změně tak, aby bylo takovému chování zamezeno. Žáku bude znemožněno vzdělávání v kolektivu, vzdělávat ho bude jiný pedagogický pracovník.</w:t>
      </w:r>
    </w:p>
    <w:p w:rsidR="008450F8" w:rsidRPr="00CC4AD9" w:rsidRDefault="008450F8" w:rsidP="00CC4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8450F8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021D20" w:rsidRPr="00AC376E" w:rsidRDefault="00021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953F85" w:rsidRDefault="00D65FA0" w:rsidP="00953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  <w:u w:val="single"/>
        </w:rPr>
      </w:pPr>
      <w:r w:rsidRPr="00AC376E">
        <w:rPr>
          <w:rFonts w:asciiTheme="majorHAnsi" w:hAnsiTheme="majorHAnsi" w:cstheme="majorHAnsi"/>
          <w:color w:val="000000"/>
          <w:sz w:val="28"/>
          <w:szCs w:val="28"/>
        </w:rPr>
        <w:lastRenderedPageBreak/>
        <w:t xml:space="preserve"> </w:t>
      </w:r>
      <w:r w:rsidRPr="00AC376E">
        <w:rPr>
          <w:rFonts w:asciiTheme="majorHAnsi" w:hAnsiTheme="majorHAnsi" w:cstheme="majorHAnsi"/>
          <w:color w:val="000000"/>
          <w:sz w:val="28"/>
          <w:szCs w:val="28"/>
          <w:u w:val="single"/>
        </w:rPr>
        <w:t>Pravidla vnitřního režimu školy</w:t>
      </w:r>
    </w:p>
    <w:p w:rsidR="00B21E52" w:rsidRPr="00953F85" w:rsidRDefault="005E54DB" w:rsidP="00953F85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8"/>
          <w:szCs w:val="28"/>
          <w:u w:val="single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Žáci po otevření školy v 7.35 </w:t>
      </w:r>
      <w:r w:rsidR="00D65FA0" w:rsidRPr="00953F85">
        <w:rPr>
          <w:rFonts w:asciiTheme="majorHAnsi" w:hAnsiTheme="majorHAnsi" w:cstheme="majorHAnsi"/>
          <w:color w:val="000000"/>
          <w:sz w:val="24"/>
          <w:szCs w:val="24"/>
        </w:rPr>
        <w:t>vstupují do šaten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>, kde odkládají svrchní oděv a obuv. N</w:t>
      </w:r>
      <w:r w:rsidR="00D65FA0"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ejpozději v 7:50 hod.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šatnu </w:t>
      </w:r>
      <w:r w:rsidR="00D65FA0"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opustí.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Do prostoru čistých chodeb vstupují po přezutí. </w:t>
      </w:r>
      <w:r w:rsidR="00D65FA0" w:rsidRPr="00953F85">
        <w:rPr>
          <w:rFonts w:asciiTheme="majorHAnsi" w:hAnsiTheme="majorHAnsi" w:cstheme="majorHAnsi"/>
          <w:color w:val="000000"/>
          <w:sz w:val="24"/>
          <w:szCs w:val="24"/>
        </w:rPr>
        <w:t>Žák je povinen pohybovat se po celé škole v čisté obuvi k tomu určené.</w:t>
      </w:r>
    </w:p>
    <w:p w:rsidR="008450F8" w:rsidRPr="00953F85" w:rsidRDefault="00D65FA0" w:rsidP="00953F85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>Žáci zapsaní do školní družiny (dále ŠD) opouštějí ranní ŠD v 7:40 hod. a za doprovodu vychovatelky odcházejí do tříd. Polední přestávku tráví v ŠD. Ve ŠD podléhají řádu ŠD.</w:t>
      </w:r>
    </w:p>
    <w:p w:rsidR="00B21E52" w:rsidRPr="00953F85" w:rsidRDefault="00B21E52" w:rsidP="00953F85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V době vyučování se žáci nezdržují na chodbách, v šatnách a na sociálních zařízeních.    </w:t>
      </w:r>
    </w:p>
    <w:p w:rsidR="00170031" w:rsidRPr="00953F85" w:rsidRDefault="00170031" w:rsidP="00953F85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>Přestávky mezi jednotlivými vyučovacími hodinami jsou určené k aktivnímu odpočinku, k občerstvení, hygieně a přípravě pomůcek na další vyučovací hodinu. O malých přestávkách mohou žáci vycházet na chodbu jen na nezbytnou dobu</w:t>
      </w:r>
      <w:r w:rsidR="00E564B5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Během velké přestávky v 10:35 hod. vycházejí žáci 1. stupně na pokyn vyučujícího na přestávkovou plochu (v případě hezkého počasí a příznivých rozptylových podmínek). Žáci 2. stupně mohou vycházet na přestávkovou plochu na základě dobrovolnosti, pokud dohled konající učitel otevře vchod. </w:t>
      </w:r>
    </w:p>
    <w:p w:rsidR="008450F8" w:rsidRPr="00953F85" w:rsidRDefault="00B21E52" w:rsidP="00953F85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Před odchodem ze třídy každý žák uklidí své pracovní místo a jeho okolí. </w:t>
      </w:r>
      <w:r w:rsidR="00170031" w:rsidRPr="00953F85">
        <w:rPr>
          <w:rFonts w:asciiTheme="majorHAnsi" w:hAnsiTheme="majorHAnsi" w:cstheme="majorHAnsi"/>
          <w:color w:val="000000"/>
          <w:sz w:val="24"/>
          <w:szCs w:val="24"/>
        </w:rPr>
        <w:t>Po poslední hodině učitel odvádí třídu do šatny</w:t>
      </w:r>
      <w:r w:rsidR="00E564B5">
        <w:rPr>
          <w:rFonts w:asciiTheme="majorHAnsi" w:hAnsiTheme="majorHAnsi" w:cstheme="majorHAnsi"/>
          <w:color w:val="000000"/>
          <w:sz w:val="24"/>
          <w:szCs w:val="24"/>
        </w:rPr>
        <w:t xml:space="preserve"> a</w:t>
      </w:r>
      <w:r w:rsidR="00170031"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na oběd.</w:t>
      </w:r>
      <w:r w:rsidR="00E564B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65FA0" w:rsidRPr="00953F85">
        <w:rPr>
          <w:rFonts w:asciiTheme="majorHAnsi" w:hAnsiTheme="majorHAnsi" w:cstheme="majorHAnsi"/>
          <w:color w:val="000000"/>
          <w:sz w:val="24"/>
          <w:szCs w:val="24"/>
        </w:rPr>
        <w:t>Je zakázáno pobývat v prostorách školy nebo na školní zahradě bez pedagogického dohledu jak před začátkem vyučování, tak po jeho ukončení.</w:t>
      </w:r>
    </w:p>
    <w:p w:rsidR="008450F8" w:rsidRPr="00953F85" w:rsidRDefault="00170031" w:rsidP="00953F85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D65FA0" w:rsidRPr="00953F85">
        <w:rPr>
          <w:rFonts w:asciiTheme="majorHAnsi" w:hAnsiTheme="majorHAnsi" w:cstheme="majorHAnsi"/>
          <w:color w:val="000000"/>
          <w:sz w:val="24"/>
          <w:szCs w:val="24"/>
        </w:rPr>
        <w:t>o školy mohou vstupovat osoby jen s vědomím a s povolením ředitelství školy, mimo provozní dobu po dohodě s vedením školy a s vědomím školníka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8450F8" w:rsidRPr="00953F85" w:rsidRDefault="00D65FA0" w:rsidP="00953F85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Při návštěvě se ohlásí v kanceláři ZŠ. V případě, že potřebuje rodič nutně mluvit s učitelem, využije přestávky nebo konzultační hodiny, do výuky nevstupuje.  </w:t>
      </w:r>
    </w:p>
    <w:p w:rsidR="008450F8" w:rsidRPr="00953F85" w:rsidRDefault="00D65FA0" w:rsidP="00953F85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Budovu pro žáky ŠD otevírají vychovatelky v 6:00 hod. Pro žáky, kteří nechodí do ŠD, otevírá </w:t>
      </w:r>
      <w:r w:rsidR="00F110A1">
        <w:rPr>
          <w:rFonts w:asciiTheme="majorHAnsi" w:hAnsiTheme="majorHAnsi" w:cstheme="majorHAnsi"/>
          <w:color w:val="000000"/>
          <w:sz w:val="24"/>
          <w:szCs w:val="24"/>
        </w:rPr>
        <w:t xml:space="preserve">se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>škol</w:t>
      </w:r>
      <w:r w:rsidR="00F110A1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v 7:35 hod. Přichází-li žák do školy později (z důvodu návštěvy lékaře apod.), použije zvonek vedle dveří.</w:t>
      </w:r>
    </w:p>
    <w:p w:rsidR="008450F8" w:rsidRPr="00953F85" w:rsidRDefault="00D65FA0" w:rsidP="00953F85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eastAsia="Arial Narrow" w:hAnsiTheme="majorHAnsi" w:cstheme="majorHAnsi"/>
          <w:color w:val="000000"/>
          <w:sz w:val="24"/>
          <w:szCs w:val="24"/>
        </w:rPr>
      </w:pPr>
      <w:r w:rsidRPr="00953F85">
        <w:rPr>
          <w:rFonts w:asciiTheme="majorHAnsi" w:eastAsia="Arial Narrow" w:hAnsiTheme="majorHAnsi" w:cstheme="majorHAnsi"/>
          <w:color w:val="000000"/>
          <w:sz w:val="24"/>
          <w:szCs w:val="24"/>
        </w:rPr>
        <w:t>Pracovníci školy zodpovídají za uzamčení prostor školy vymezených v provozním řádu školy při jejich opuštění.</w:t>
      </w:r>
    </w:p>
    <w:p w:rsidR="008450F8" w:rsidRDefault="008450F8" w:rsidP="005E5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Theme="majorHAnsi" w:eastAsia="Arial Narrow" w:hAnsiTheme="majorHAnsi" w:cstheme="majorHAnsi"/>
          <w:color w:val="000000"/>
          <w:sz w:val="24"/>
          <w:szCs w:val="24"/>
        </w:rPr>
      </w:pPr>
    </w:p>
    <w:p w:rsidR="00021D20" w:rsidRDefault="00021D20" w:rsidP="005E5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Theme="majorHAnsi" w:eastAsia="Arial Narrow" w:hAnsiTheme="majorHAnsi" w:cstheme="majorHAnsi"/>
          <w:color w:val="000000"/>
          <w:sz w:val="24"/>
          <w:szCs w:val="24"/>
        </w:rPr>
      </w:pPr>
    </w:p>
    <w:p w:rsidR="00021C55" w:rsidRDefault="00021C55" w:rsidP="005E5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Theme="majorHAnsi" w:eastAsia="Arial Narrow" w:hAnsiTheme="majorHAnsi" w:cstheme="majorHAnsi"/>
          <w:color w:val="000000"/>
          <w:sz w:val="24"/>
          <w:szCs w:val="24"/>
        </w:rPr>
      </w:pPr>
    </w:p>
    <w:p w:rsidR="00021C55" w:rsidRPr="005E54DB" w:rsidRDefault="00021C55" w:rsidP="005E5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Theme="majorHAnsi" w:eastAsia="Arial Narrow" w:hAnsiTheme="majorHAnsi" w:cstheme="majorHAnsi"/>
          <w:color w:val="000000"/>
          <w:sz w:val="24"/>
          <w:szCs w:val="24"/>
        </w:rPr>
      </w:pPr>
    </w:p>
    <w:p w:rsidR="00953F85" w:rsidRDefault="00953F85" w:rsidP="00953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  <w:u w:val="single"/>
        </w:rPr>
      </w:pPr>
      <w:r>
        <w:rPr>
          <w:rFonts w:asciiTheme="majorHAnsi" w:hAnsiTheme="majorHAnsi" w:cstheme="majorHAnsi"/>
          <w:color w:val="000000"/>
          <w:sz w:val="28"/>
          <w:szCs w:val="28"/>
          <w:u w:val="single"/>
        </w:rPr>
        <w:lastRenderedPageBreak/>
        <w:t>Provoz školy</w:t>
      </w:r>
    </w:p>
    <w:p w:rsidR="008450F8" w:rsidRPr="00953F85" w:rsidRDefault="00D65FA0" w:rsidP="00953F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7" w:firstLine="30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>Provozní doba školy je od 6:00 do 1</w:t>
      </w:r>
      <w:r w:rsidR="00953F85">
        <w:rPr>
          <w:rFonts w:asciiTheme="majorHAnsi" w:hAnsiTheme="majorHAnsi" w:cstheme="majorHAnsi"/>
          <w:color w:val="000000"/>
          <w:sz w:val="24"/>
          <w:szCs w:val="24"/>
        </w:rPr>
        <w:t>7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>:00 hod.</w:t>
      </w:r>
    </w:p>
    <w:p w:rsidR="008450F8" w:rsidRPr="00953F85" w:rsidRDefault="00D65FA0" w:rsidP="00953F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7" w:firstLine="30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Vstup 7:35      1. hodina     7:55   - </w:t>
      </w:r>
      <w:r w:rsidR="00953F8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8:40</w:t>
      </w:r>
    </w:p>
    <w:p w:rsidR="008450F8" w:rsidRPr="00953F85" w:rsidRDefault="00D65FA0" w:rsidP="00953F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7" w:firstLine="30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2. hodina     8:55   -  </w:t>
      </w:r>
      <w:r w:rsidR="00953F8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>9:40</w:t>
      </w:r>
    </w:p>
    <w:p w:rsidR="008450F8" w:rsidRPr="00953F85" w:rsidRDefault="00D65FA0" w:rsidP="00953F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7" w:firstLine="30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3. hodina     9:50   - </w:t>
      </w:r>
      <w:r w:rsidR="00953F8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10:35</w:t>
      </w:r>
    </w:p>
    <w:p w:rsidR="008450F8" w:rsidRPr="00953F85" w:rsidRDefault="00D65FA0" w:rsidP="00953F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7" w:firstLine="30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4. hodina    10:55 </w:t>
      </w:r>
      <w:r w:rsidR="00953F8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-  </w:t>
      </w:r>
      <w:r w:rsidR="00953F8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>11:40</w:t>
      </w:r>
    </w:p>
    <w:p w:rsidR="008450F8" w:rsidRPr="00953F85" w:rsidRDefault="00D65FA0" w:rsidP="00953F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7" w:firstLine="30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5. hodina    11:50 </w:t>
      </w:r>
      <w:r w:rsidR="00953F8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-  </w:t>
      </w:r>
      <w:r w:rsidR="00953F8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>12:35</w:t>
      </w:r>
    </w:p>
    <w:p w:rsidR="008450F8" w:rsidRPr="00953F85" w:rsidRDefault="00D65FA0" w:rsidP="00953F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7" w:firstLine="30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6. hodina    12:45 </w:t>
      </w:r>
      <w:r w:rsidR="00953F8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- </w:t>
      </w:r>
      <w:r w:rsidR="00953F8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13:30</w:t>
      </w:r>
    </w:p>
    <w:p w:rsidR="008450F8" w:rsidRPr="00953F85" w:rsidRDefault="00D65FA0" w:rsidP="00953F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7" w:firstLine="30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7. hodina    13:40</w:t>
      </w:r>
      <w:r w:rsidR="00953F8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 - </w:t>
      </w:r>
      <w:r w:rsidR="00953F8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14:25</w:t>
      </w:r>
    </w:p>
    <w:p w:rsidR="008450F8" w:rsidRPr="00953F85" w:rsidRDefault="00D65FA0" w:rsidP="00953F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7" w:firstLine="30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8. hodina    14:35</w:t>
      </w:r>
      <w:r w:rsidR="00953F8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 -  </w:t>
      </w:r>
      <w:r w:rsidR="00953F8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>15:20</w:t>
      </w:r>
    </w:p>
    <w:p w:rsidR="008450F8" w:rsidRPr="00953F85" w:rsidRDefault="00D65FA0" w:rsidP="00953F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7" w:firstLine="30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9. hodina    15:30 </w:t>
      </w:r>
      <w:r w:rsidR="00953F8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 xml:space="preserve"> -  </w:t>
      </w:r>
      <w:r w:rsidR="00953F8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53F85">
        <w:rPr>
          <w:rFonts w:asciiTheme="majorHAnsi" w:hAnsiTheme="majorHAnsi" w:cstheme="majorHAnsi"/>
          <w:color w:val="000000"/>
          <w:sz w:val="24"/>
          <w:szCs w:val="24"/>
        </w:rPr>
        <w:t>16:15</w:t>
      </w:r>
    </w:p>
    <w:p w:rsidR="008450F8" w:rsidRPr="00AC376E" w:rsidRDefault="008450F8" w:rsidP="00953F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  <w:bookmarkStart w:id="0" w:name="_GoBack"/>
      <w:bookmarkEnd w:id="0"/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hAnsiTheme="majorHAnsi" w:cstheme="majorHAnsi"/>
          <w:color w:val="000000"/>
          <w:sz w:val="28"/>
          <w:szCs w:val="28"/>
        </w:rPr>
      </w:pPr>
    </w:p>
    <w:p w:rsidR="008450F8" w:rsidRPr="00AC376E" w:rsidRDefault="0084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8450F8" w:rsidRPr="00AC376E" w:rsidRDefault="00D65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AC376E">
        <w:rPr>
          <w:rFonts w:asciiTheme="majorHAnsi" w:hAnsiTheme="majorHAnsi" w:cstheme="majorHAnsi"/>
          <w:color w:val="000000"/>
        </w:rPr>
        <w:t>V Liberci 31.srpna 202</w:t>
      </w:r>
      <w:r w:rsidR="00953F85">
        <w:rPr>
          <w:rFonts w:asciiTheme="majorHAnsi" w:hAnsiTheme="majorHAnsi" w:cstheme="majorHAnsi"/>
          <w:color w:val="000000"/>
        </w:rPr>
        <w:t xml:space="preserve">2               </w:t>
      </w:r>
      <w:r w:rsidRPr="00AC376E">
        <w:rPr>
          <w:rFonts w:asciiTheme="majorHAnsi" w:hAnsiTheme="majorHAnsi" w:cstheme="majorHAnsi"/>
          <w:color w:val="000000"/>
        </w:rPr>
        <w:t xml:space="preserve">      </w:t>
      </w:r>
      <w:r w:rsidRPr="00AC376E">
        <w:rPr>
          <w:rFonts w:asciiTheme="majorHAnsi" w:hAnsiTheme="majorHAnsi" w:cstheme="majorHAnsi"/>
          <w:color w:val="000000"/>
        </w:rPr>
        <w:tab/>
      </w:r>
      <w:r w:rsidRPr="00AC376E">
        <w:rPr>
          <w:rFonts w:asciiTheme="majorHAnsi" w:hAnsiTheme="majorHAnsi" w:cstheme="majorHAnsi"/>
          <w:color w:val="000000"/>
        </w:rPr>
        <w:tab/>
      </w:r>
      <w:r w:rsidRPr="00AC376E">
        <w:rPr>
          <w:rFonts w:asciiTheme="majorHAnsi" w:hAnsiTheme="majorHAnsi" w:cstheme="majorHAnsi"/>
          <w:color w:val="000000"/>
        </w:rPr>
        <w:tab/>
      </w:r>
      <w:r w:rsidRPr="00AC376E">
        <w:rPr>
          <w:rFonts w:asciiTheme="majorHAnsi" w:hAnsiTheme="majorHAnsi" w:cstheme="majorHAnsi"/>
          <w:color w:val="000000"/>
        </w:rPr>
        <w:tab/>
      </w:r>
      <w:r w:rsidR="00953F85">
        <w:rPr>
          <w:rFonts w:asciiTheme="majorHAnsi" w:hAnsiTheme="majorHAnsi" w:cstheme="majorHAnsi"/>
          <w:color w:val="000000"/>
        </w:rPr>
        <w:t xml:space="preserve">                </w:t>
      </w:r>
      <w:r w:rsidRPr="00AC376E">
        <w:rPr>
          <w:rFonts w:asciiTheme="majorHAnsi" w:hAnsiTheme="majorHAnsi" w:cstheme="majorHAnsi"/>
          <w:color w:val="000000"/>
        </w:rPr>
        <w:tab/>
      </w:r>
      <w:proofErr w:type="spellStart"/>
      <w:r w:rsidRPr="00AC376E">
        <w:rPr>
          <w:rFonts w:asciiTheme="majorHAnsi" w:hAnsiTheme="majorHAnsi" w:cstheme="majorHAnsi"/>
          <w:color w:val="000000"/>
        </w:rPr>
        <w:t>Mgr.Jaroslav</w:t>
      </w:r>
      <w:proofErr w:type="spellEnd"/>
      <w:r w:rsidRPr="00AC376E">
        <w:rPr>
          <w:rFonts w:asciiTheme="majorHAnsi" w:hAnsiTheme="majorHAnsi" w:cstheme="majorHAnsi"/>
          <w:color w:val="000000"/>
        </w:rPr>
        <w:t xml:space="preserve"> Vykoukal</w:t>
      </w:r>
    </w:p>
    <w:p w:rsidR="008450F8" w:rsidRPr="00AC376E" w:rsidRDefault="00D65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AC376E">
        <w:rPr>
          <w:rFonts w:asciiTheme="majorHAnsi" w:hAnsiTheme="majorHAnsi" w:cstheme="majorHAnsi"/>
          <w:color w:val="000000"/>
        </w:rPr>
        <w:tab/>
      </w:r>
      <w:r w:rsidRPr="00AC376E">
        <w:rPr>
          <w:rFonts w:asciiTheme="majorHAnsi" w:hAnsiTheme="majorHAnsi" w:cstheme="majorHAnsi"/>
          <w:color w:val="000000"/>
        </w:rPr>
        <w:tab/>
      </w:r>
      <w:r w:rsidRPr="00AC376E">
        <w:rPr>
          <w:rFonts w:asciiTheme="majorHAnsi" w:hAnsiTheme="majorHAnsi" w:cstheme="majorHAnsi"/>
          <w:color w:val="000000"/>
        </w:rPr>
        <w:tab/>
      </w:r>
      <w:r w:rsidRPr="00AC376E">
        <w:rPr>
          <w:rFonts w:asciiTheme="majorHAnsi" w:hAnsiTheme="majorHAnsi" w:cstheme="majorHAnsi"/>
          <w:color w:val="000000"/>
        </w:rPr>
        <w:tab/>
      </w:r>
      <w:r w:rsidRPr="00AC376E">
        <w:rPr>
          <w:rFonts w:asciiTheme="majorHAnsi" w:hAnsiTheme="majorHAnsi" w:cstheme="majorHAnsi"/>
          <w:color w:val="000000"/>
        </w:rPr>
        <w:tab/>
      </w:r>
      <w:r w:rsidRPr="00AC376E">
        <w:rPr>
          <w:rFonts w:asciiTheme="majorHAnsi" w:hAnsiTheme="majorHAnsi" w:cstheme="majorHAnsi"/>
          <w:color w:val="000000"/>
        </w:rPr>
        <w:tab/>
      </w:r>
      <w:r w:rsidRPr="00AC376E">
        <w:rPr>
          <w:rFonts w:asciiTheme="majorHAnsi" w:hAnsiTheme="majorHAnsi" w:cstheme="majorHAnsi"/>
          <w:color w:val="000000"/>
        </w:rPr>
        <w:tab/>
      </w:r>
      <w:r w:rsidRPr="00AC376E">
        <w:rPr>
          <w:rFonts w:asciiTheme="majorHAnsi" w:hAnsiTheme="majorHAnsi" w:cstheme="majorHAnsi"/>
          <w:color w:val="000000"/>
        </w:rPr>
        <w:tab/>
        <w:t xml:space="preserve">   </w:t>
      </w:r>
      <w:r w:rsidRPr="00AC376E">
        <w:rPr>
          <w:rFonts w:asciiTheme="majorHAnsi" w:hAnsiTheme="majorHAnsi" w:cstheme="majorHAnsi"/>
          <w:color w:val="000000"/>
        </w:rPr>
        <w:tab/>
        <w:t xml:space="preserve">    </w:t>
      </w:r>
      <w:r w:rsidR="00953F85">
        <w:rPr>
          <w:rFonts w:asciiTheme="majorHAnsi" w:hAnsiTheme="majorHAnsi" w:cstheme="majorHAnsi"/>
          <w:color w:val="000000"/>
        </w:rPr>
        <w:t xml:space="preserve">                   </w:t>
      </w:r>
      <w:r w:rsidRPr="00AC376E">
        <w:rPr>
          <w:rFonts w:asciiTheme="majorHAnsi" w:hAnsiTheme="majorHAnsi" w:cstheme="majorHAnsi"/>
          <w:color w:val="000000"/>
        </w:rPr>
        <w:t xml:space="preserve"> ředitel školy</w:t>
      </w:r>
    </w:p>
    <w:sectPr w:rsidR="008450F8" w:rsidRPr="00AC376E" w:rsidSect="00825FBB"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A6A"/>
    <w:multiLevelType w:val="hybridMultilevel"/>
    <w:tmpl w:val="2A1CE5E6"/>
    <w:lvl w:ilvl="0" w:tplc="50148EA6">
      <w:start w:val="1"/>
      <w:numFmt w:val="bullet"/>
      <w:lvlText w:val=""/>
      <w:lvlJc w:val="left"/>
      <w:pPr>
        <w:ind w:left="14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">
    <w:nsid w:val="06981ADF"/>
    <w:multiLevelType w:val="hybridMultilevel"/>
    <w:tmpl w:val="37565A20"/>
    <w:lvl w:ilvl="0" w:tplc="0405000D">
      <w:start w:val="1"/>
      <w:numFmt w:val="bullet"/>
      <w:lvlText w:val=""/>
      <w:lvlJc w:val="left"/>
      <w:pPr>
        <w:ind w:left="3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0C0F5E6A"/>
    <w:multiLevelType w:val="hybridMultilevel"/>
    <w:tmpl w:val="A48AB4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73561"/>
    <w:multiLevelType w:val="hybridMultilevel"/>
    <w:tmpl w:val="191239E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35805"/>
    <w:multiLevelType w:val="hybridMultilevel"/>
    <w:tmpl w:val="EF58A6EC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23A22782"/>
    <w:multiLevelType w:val="hybridMultilevel"/>
    <w:tmpl w:val="A6908FCE"/>
    <w:lvl w:ilvl="0" w:tplc="0405000D">
      <w:start w:val="1"/>
      <w:numFmt w:val="bullet"/>
      <w:lvlText w:val=""/>
      <w:lvlJc w:val="left"/>
      <w:pPr>
        <w:ind w:left="3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>
    <w:nsid w:val="256135F4"/>
    <w:multiLevelType w:val="hybridMultilevel"/>
    <w:tmpl w:val="424485A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4237DF"/>
    <w:multiLevelType w:val="hybridMultilevel"/>
    <w:tmpl w:val="60C6131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94972"/>
    <w:multiLevelType w:val="hybridMultilevel"/>
    <w:tmpl w:val="CAE2C03E"/>
    <w:lvl w:ilvl="0" w:tplc="50148EA6">
      <w:start w:val="1"/>
      <w:numFmt w:val="bullet"/>
      <w:lvlText w:val=""/>
      <w:lvlJc w:val="left"/>
      <w:pPr>
        <w:ind w:left="3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3C43150B"/>
    <w:multiLevelType w:val="hybridMultilevel"/>
    <w:tmpl w:val="0F0E06A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517C4"/>
    <w:multiLevelType w:val="hybridMultilevel"/>
    <w:tmpl w:val="D0B2F838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50E35216"/>
    <w:multiLevelType w:val="multilevel"/>
    <w:tmpl w:val="A4D60FD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5134779E"/>
    <w:multiLevelType w:val="multilevel"/>
    <w:tmpl w:val="6CA46BA2"/>
    <w:lvl w:ilvl="0">
      <w:start w:val="1"/>
      <w:numFmt w:val="bullet"/>
      <w:lvlText w:val="-"/>
      <w:lvlJc w:val="left"/>
      <w:pPr>
        <w:ind w:left="1081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lowerLetter"/>
      <w:lvlText w:val="%2."/>
      <w:lvlJc w:val="left"/>
      <w:pPr>
        <w:ind w:left="216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1" w:hanging="180"/>
      </w:pPr>
      <w:rPr>
        <w:vertAlign w:val="baseline"/>
      </w:rPr>
    </w:lvl>
  </w:abstractNum>
  <w:abstractNum w:abstractNumId="13">
    <w:nsid w:val="5B56406E"/>
    <w:multiLevelType w:val="multilevel"/>
    <w:tmpl w:val="E2265CD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5BC55907"/>
    <w:multiLevelType w:val="hybridMultilevel"/>
    <w:tmpl w:val="6A4EAEC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590669"/>
    <w:multiLevelType w:val="hybridMultilevel"/>
    <w:tmpl w:val="2FC87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84F2D"/>
    <w:multiLevelType w:val="hybridMultilevel"/>
    <w:tmpl w:val="5212149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4B35BE"/>
    <w:multiLevelType w:val="hybridMultilevel"/>
    <w:tmpl w:val="F970C3E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F01676"/>
    <w:multiLevelType w:val="hybridMultilevel"/>
    <w:tmpl w:val="A3742B7E"/>
    <w:lvl w:ilvl="0" w:tplc="50148EA6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9">
    <w:nsid w:val="713B3D1E"/>
    <w:multiLevelType w:val="multilevel"/>
    <w:tmpl w:val="B92A2F9A"/>
    <w:lvl w:ilvl="0">
      <w:start w:val="1"/>
      <w:numFmt w:val="decimal"/>
      <w:lvlText w:val="%1."/>
      <w:lvlJc w:val="left"/>
      <w:pPr>
        <w:ind w:left="1495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Verdana" w:eastAsia="Verdana" w:hAnsi="Verdana" w:cs="Verdana"/>
        <w:vertAlign w:val="baseline"/>
      </w:rPr>
    </w:lvl>
    <w:lvl w:ilvl="2">
      <w:start w:val="1"/>
      <w:numFmt w:val="decimal"/>
      <w:lvlText w:val="%3."/>
      <w:lvlJc w:val="left"/>
      <w:pPr>
        <w:ind w:left="30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0">
    <w:nsid w:val="78B86E12"/>
    <w:multiLevelType w:val="hybridMultilevel"/>
    <w:tmpl w:val="C706AF80"/>
    <w:lvl w:ilvl="0" w:tplc="0405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8C840AA2">
      <w:numFmt w:val="bullet"/>
      <w:lvlText w:val=""/>
      <w:lvlJc w:val="left"/>
      <w:pPr>
        <w:ind w:left="1438" w:hanging="360"/>
      </w:pPr>
      <w:rPr>
        <w:rFonts w:ascii="Symbol" w:eastAsia="Times New Roman" w:hAnsi="Symbol" w:cstheme="majorHAnsi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5"/>
  </w:num>
  <w:num w:numId="10">
    <w:abstractNumId w:val="16"/>
  </w:num>
  <w:num w:numId="11">
    <w:abstractNumId w:val="14"/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8"/>
  </w:num>
  <w:num w:numId="17">
    <w:abstractNumId w:val="18"/>
  </w:num>
  <w:num w:numId="18">
    <w:abstractNumId w:val="10"/>
  </w:num>
  <w:num w:numId="19">
    <w:abstractNumId w:val="17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F8"/>
    <w:rsid w:val="00021C55"/>
    <w:rsid w:val="00021D20"/>
    <w:rsid w:val="00170031"/>
    <w:rsid w:val="00251309"/>
    <w:rsid w:val="00291161"/>
    <w:rsid w:val="004C51CC"/>
    <w:rsid w:val="004C6261"/>
    <w:rsid w:val="005720AF"/>
    <w:rsid w:val="005D10C8"/>
    <w:rsid w:val="005E54DB"/>
    <w:rsid w:val="00726651"/>
    <w:rsid w:val="00743326"/>
    <w:rsid w:val="00751554"/>
    <w:rsid w:val="00785326"/>
    <w:rsid w:val="007861D1"/>
    <w:rsid w:val="00791DBF"/>
    <w:rsid w:val="007A6C67"/>
    <w:rsid w:val="00825FBB"/>
    <w:rsid w:val="008450F8"/>
    <w:rsid w:val="008A1363"/>
    <w:rsid w:val="0091720A"/>
    <w:rsid w:val="00953F85"/>
    <w:rsid w:val="00A80B6B"/>
    <w:rsid w:val="00AC376E"/>
    <w:rsid w:val="00B21E52"/>
    <w:rsid w:val="00B81DBF"/>
    <w:rsid w:val="00BA3FB9"/>
    <w:rsid w:val="00C1747C"/>
    <w:rsid w:val="00CB24F7"/>
    <w:rsid w:val="00CC4AD9"/>
    <w:rsid w:val="00D601F8"/>
    <w:rsid w:val="00D65FA0"/>
    <w:rsid w:val="00E54126"/>
    <w:rsid w:val="00E564B5"/>
    <w:rsid w:val="00F110A1"/>
    <w:rsid w:val="00F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jc w:val="center"/>
      <w:outlineLvl w:val="1"/>
    </w:pPr>
    <w:rPr>
      <w:sz w:val="5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ind w:left="720"/>
      <w:outlineLvl w:val="2"/>
    </w:pPr>
    <w:rPr>
      <w:b/>
      <w:sz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b/>
      <w:bCs/>
      <w:sz w:val="32"/>
      <w:szCs w:val="24"/>
      <w:u w:val="single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left="720"/>
      <w:jc w:val="both"/>
    </w:pPr>
    <w:rPr>
      <w:b/>
      <w:sz w:val="28"/>
    </w:rPr>
  </w:style>
  <w:style w:type="paragraph" w:styleId="Zkladntextodsazen2">
    <w:name w:val="Body Text Indent 2"/>
    <w:basedOn w:val="Normln"/>
    <w:pPr>
      <w:ind w:left="709" w:hanging="425"/>
    </w:pPr>
    <w:rPr>
      <w:b/>
      <w:sz w:val="28"/>
    </w:rPr>
  </w:style>
  <w:style w:type="paragraph" w:customStyle="1" w:styleId="Podtitul1">
    <w:name w:val="Podtitul1"/>
    <w:basedOn w:val="Normln"/>
    <w:rPr>
      <w:i/>
      <w:iCs/>
      <w:sz w:val="24"/>
      <w:szCs w:val="24"/>
    </w:rPr>
  </w:style>
  <w:style w:type="paragraph" w:styleId="Zkladntext">
    <w:name w:val="Body Text"/>
    <w:basedOn w:val="Normln"/>
    <w:pPr>
      <w:spacing w:after="1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initionTerm">
    <w:name w:val="Definition Term"/>
    <w:basedOn w:val="Normln"/>
    <w:next w:val="Normln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251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jc w:val="center"/>
      <w:outlineLvl w:val="1"/>
    </w:pPr>
    <w:rPr>
      <w:sz w:val="5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ind w:left="720"/>
      <w:outlineLvl w:val="2"/>
    </w:pPr>
    <w:rPr>
      <w:b/>
      <w:sz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b/>
      <w:bCs/>
      <w:sz w:val="32"/>
      <w:szCs w:val="24"/>
      <w:u w:val="single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left="720"/>
      <w:jc w:val="both"/>
    </w:pPr>
    <w:rPr>
      <w:b/>
      <w:sz w:val="28"/>
    </w:rPr>
  </w:style>
  <w:style w:type="paragraph" w:styleId="Zkladntextodsazen2">
    <w:name w:val="Body Text Indent 2"/>
    <w:basedOn w:val="Normln"/>
    <w:pPr>
      <w:ind w:left="709" w:hanging="425"/>
    </w:pPr>
    <w:rPr>
      <w:b/>
      <w:sz w:val="28"/>
    </w:rPr>
  </w:style>
  <w:style w:type="paragraph" w:customStyle="1" w:styleId="Podtitul1">
    <w:name w:val="Podtitul1"/>
    <w:basedOn w:val="Normln"/>
    <w:rPr>
      <w:i/>
      <w:iCs/>
      <w:sz w:val="24"/>
      <w:szCs w:val="24"/>
    </w:rPr>
  </w:style>
  <w:style w:type="paragraph" w:styleId="Zkladntext">
    <w:name w:val="Body Text"/>
    <w:basedOn w:val="Normln"/>
    <w:pPr>
      <w:spacing w:after="1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initionTerm">
    <w:name w:val="Definition Term"/>
    <w:basedOn w:val="Normln"/>
    <w:next w:val="Normln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25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iqmw5pBHGPIPYdGxN7FFKdjvaw==">AMUW2mWbnNJiZjMkLhDwxLqTBAkh0QLjlixUXqUt0xnB9bWEfny0UAfA/3TXVgN7mGJpm5W7V8/NcZ/SvO+Kl3pTn38TqFyq739NNHmF7sVnWwqeGFlqciQ=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C78FA5-F4C2-43F8-BAE3-1FA05D4A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1834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Aloisina Vysina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Vlastimil Voltr</cp:lastModifiedBy>
  <cp:revision>13</cp:revision>
  <cp:lastPrinted>2022-08-31T14:17:00Z</cp:lastPrinted>
  <dcterms:created xsi:type="dcterms:W3CDTF">2022-07-31T20:08:00Z</dcterms:created>
  <dcterms:modified xsi:type="dcterms:W3CDTF">2022-09-06T12:46:00Z</dcterms:modified>
</cp:coreProperties>
</file>