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71" w:rsidRDefault="00AE6BEA" w:rsidP="00617571">
      <w:pPr>
        <w:rPr>
          <w:rFonts w:ascii="Bookman Old Style" w:hAnsi="Bookman Old Style" w:cs="Arial"/>
          <w:b/>
          <w:caps/>
          <w:sz w:val="40"/>
          <w:szCs w:val="40"/>
          <w:lang w:eastAsia="cs-CZ"/>
        </w:rPr>
      </w:pPr>
      <w:r>
        <w:rPr>
          <w:rFonts w:ascii="Bookman Old Style" w:hAnsi="Bookman Old Style" w:cs="Arial"/>
          <w:b/>
          <w:caps/>
          <w:noProof/>
          <w:sz w:val="40"/>
          <w:szCs w:val="4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028700" cy="457200"/>
            <wp:effectExtent l="0" t="0" r="0" b="0"/>
            <wp:wrapSquare wrapText="right"/>
            <wp:docPr id="6" name="Obrázok 2" descr="logo hotelová akadé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otelová akadém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571">
        <w:rPr>
          <w:rFonts w:ascii="Bookman Old Style" w:hAnsi="Bookman Old Style" w:cs="Arial"/>
          <w:b/>
          <w:caps/>
          <w:sz w:val="40"/>
          <w:szCs w:val="40"/>
          <w:lang w:eastAsia="cs-CZ"/>
        </w:rPr>
        <w:t xml:space="preserve">   H o t e l o v á    a k a d é m i a</w:t>
      </w:r>
    </w:p>
    <w:p w:rsidR="00617571" w:rsidRDefault="00617571" w:rsidP="00617571">
      <w:pPr>
        <w:pBdr>
          <w:bottom w:val="single" w:sz="6" w:space="1" w:color="auto"/>
        </w:pBdr>
        <w:rPr>
          <w:b/>
          <w:sz w:val="32"/>
          <w:szCs w:val="32"/>
          <w:lang w:eastAsia="cs-CZ"/>
        </w:rPr>
      </w:pPr>
      <w:r>
        <w:rPr>
          <w:b/>
          <w:sz w:val="32"/>
          <w:szCs w:val="32"/>
          <w:lang w:eastAsia="cs-CZ"/>
        </w:rPr>
        <w:t xml:space="preserve">      Radničné námestie 1</w:t>
      </w:r>
      <w:r>
        <w:rPr>
          <w:b/>
          <w:sz w:val="28"/>
          <w:szCs w:val="28"/>
          <w:lang w:eastAsia="cs-CZ"/>
        </w:rPr>
        <w:t xml:space="preserve">, </w:t>
      </w:r>
      <w:r>
        <w:rPr>
          <w:b/>
          <w:sz w:val="32"/>
          <w:szCs w:val="32"/>
          <w:lang w:eastAsia="cs-CZ"/>
        </w:rPr>
        <w:t>052 01 Spišská Nová Ves</w:t>
      </w:r>
    </w:p>
    <w:p w:rsidR="00617571" w:rsidRDefault="00617571" w:rsidP="00617571">
      <w:pPr>
        <w:rPr>
          <w:sz w:val="32"/>
          <w:szCs w:val="32"/>
          <w:lang w:eastAsia="cs-CZ"/>
        </w:rPr>
      </w:pPr>
    </w:p>
    <w:p w:rsidR="00617571" w:rsidRDefault="00617571" w:rsidP="00617571">
      <w:pPr>
        <w:rPr>
          <w:sz w:val="32"/>
          <w:szCs w:val="32"/>
          <w:lang w:eastAsia="cs-CZ"/>
        </w:rPr>
      </w:pPr>
    </w:p>
    <w:p w:rsidR="00617571" w:rsidRPr="00A4334F" w:rsidRDefault="00617571" w:rsidP="00617571">
      <w:pPr>
        <w:jc w:val="both"/>
        <w:rPr>
          <w:rFonts w:ascii="Arial" w:hAnsi="Arial" w:cs="Arial"/>
          <w:b/>
          <w:sz w:val="16"/>
          <w:szCs w:val="16"/>
        </w:rPr>
      </w:pPr>
    </w:p>
    <w:p w:rsidR="00617571" w:rsidRPr="00A4334F" w:rsidRDefault="00617571" w:rsidP="00617571">
      <w:pPr>
        <w:jc w:val="both"/>
        <w:rPr>
          <w:rFonts w:ascii="Arial" w:hAnsi="Arial" w:cs="Arial"/>
          <w:b/>
          <w:sz w:val="16"/>
          <w:szCs w:val="16"/>
        </w:rPr>
      </w:pPr>
    </w:p>
    <w:p w:rsidR="00617571" w:rsidRPr="00A4334F" w:rsidRDefault="00617571" w:rsidP="00617571">
      <w:pPr>
        <w:jc w:val="both"/>
        <w:rPr>
          <w:rFonts w:ascii="Arial" w:hAnsi="Arial" w:cs="Arial"/>
          <w:b/>
          <w:sz w:val="16"/>
          <w:szCs w:val="16"/>
        </w:rPr>
      </w:pPr>
    </w:p>
    <w:p w:rsidR="00617571" w:rsidRPr="00A4334F" w:rsidRDefault="00617571" w:rsidP="00617571">
      <w:pPr>
        <w:jc w:val="both"/>
        <w:rPr>
          <w:rFonts w:ascii="Arial" w:hAnsi="Arial" w:cs="Arial"/>
          <w:b/>
          <w:sz w:val="16"/>
          <w:szCs w:val="16"/>
        </w:rPr>
      </w:pPr>
    </w:p>
    <w:p w:rsidR="00617571" w:rsidRPr="00A4334F" w:rsidRDefault="00617571" w:rsidP="00617571">
      <w:pPr>
        <w:jc w:val="both"/>
        <w:rPr>
          <w:rFonts w:ascii="Arial" w:hAnsi="Arial" w:cs="Arial"/>
          <w:b/>
          <w:sz w:val="16"/>
          <w:szCs w:val="16"/>
        </w:rPr>
      </w:pPr>
    </w:p>
    <w:p w:rsidR="00617571" w:rsidRPr="00A4334F" w:rsidRDefault="00617571" w:rsidP="00617571">
      <w:pPr>
        <w:jc w:val="both"/>
        <w:rPr>
          <w:rFonts w:ascii="Arial" w:hAnsi="Arial" w:cs="Arial"/>
          <w:b/>
          <w:sz w:val="16"/>
          <w:szCs w:val="16"/>
        </w:rPr>
      </w:pPr>
    </w:p>
    <w:p w:rsidR="00617571" w:rsidRPr="00A4334F" w:rsidRDefault="00617571" w:rsidP="00617571">
      <w:pPr>
        <w:jc w:val="both"/>
        <w:rPr>
          <w:rFonts w:ascii="Arial" w:hAnsi="Arial" w:cs="Arial"/>
          <w:b/>
          <w:sz w:val="16"/>
          <w:szCs w:val="16"/>
        </w:rPr>
      </w:pPr>
    </w:p>
    <w:p w:rsidR="00617571" w:rsidRPr="00A4334F" w:rsidRDefault="00617571" w:rsidP="00617571">
      <w:pPr>
        <w:jc w:val="both"/>
        <w:rPr>
          <w:rFonts w:ascii="Arial" w:hAnsi="Arial" w:cs="Arial"/>
          <w:b/>
          <w:sz w:val="16"/>
          <w:szCs w:val="16"/>
        </w:rPr>
      </w:pPr>
    </w:p>
    <w:p w:rsidR="00617571" w:rsidRPr="00AE6BEA" w:rsidRDefault="00617571" w:rsidP="00617571">
      <w:pPr>
        <w:jc w:val="center"/>
        <w:rPr>
          <w:rFonts w:ascii="Bodoni MT Black" w:hAnsi="Bodoni MT Black" w:cs="Arial"/>
          <w:b/>
          <w:color w:val="5B1F6B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BEA">
        <w:rPr>
          <w:rFonts w:ascii="Bodoni MT Black" w:hAnsi="Bodoni MT Black" w:cs="Arial"/>
          <w:b/>
          <w:color w:val="5B1F6B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ŠKOLSKÝ VZDELÁVACÍ PROGRAM</w:t>
      </w:r>
    </w:p>
    <w:p w:rsidR="00617571" w:rsidRPr="00AE6BEA" w:rsidRDefault="00617571" w:rsidP="00617571">
      <w:pPr>
        <w:jc w:val="center"/>
        <w:rPr>
          <w:rFonts w:ascii="Bodoni MT Black" w:hAnsi="Bodoni MT Black" w:cs="Arial"/>
          <w:b/>
          <w:color w:val="1E14E2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7571" w:rsidRPr="00AE6BEA" w:rsidRDefault="00617571" w:rsidP="00617571">
      <w:pPr>
        <w:jc w:val="center"/>
        <w:rPr>
          <w:rFonts w:ascii="Bodoni MT Black" w:hAnsi="Bodoni MT Black" w:cs="Arial"/>
          <w:b/>
          <w:color w:val="1E14E2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BEA">
        <w:rPr>
          <w:rFonts w:ascii="Bodoni MT Black" w:hAnsi="Bodoni MT Black" w:cs="Arial"/>
          <w:b/>
          <w:color w:val="1E14E2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Hotelierstvo</w:t>
      </w:r>
    </w:p>
    <w:p w:rsidR="00617571" w:rsidRPr="00A4334F" w:rsidRDefault="00617571" w:rsidP="00617571">
      <w:pPr>
        <w:rPr>
          <w:rFonts w:ascii="Arial" w:hAnsi="Arial" w:cs="Arial"/>
        </w:rPr>
      </w:pPr>
    </w:p>
    <w:p w:rsidR="00617571" w:rsidRPr="00A4334F" w:rsidRDefault="00617571" w:rsidP="00617571">
      <w:pPr>
        <w:rPr>
          <w:rFonts w:ascii="Arial" w:hAnsi="Arial" w:cs="Arial"/>
        </w:rPr>
      </w:pPr>
    </w:p>
    <w:p w:rsidR="00617571" w:rsidRPr="00AE6BEA" w:rsidRDefault="00617571" w:rsidP="00617571">
      <w:pPr>
        <w:jc w:val="center"/>
        <w:rPr>
          <w:rFonts w:ascii="Bodoni MT Black" w:hAnsi="Bodoni MT Black" w:cs="Arial"/>
          <w:b/>
          <w:i/>
          <w:color w:val="D53B97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7571" w:rsidRPr="00AE6BEA" w:rsidRDefault="00617571" w:rsidP="00617571">
      <w:pPr>
        <w:jc w:val="center"/>
        <w:rPr>
          <w:rFonts w:ascii="Bodoni MT Black" w:hAnsi="Bodoni MT Black" w:cs="Arial"/>
          <w:b/>
          <w:i/>
          <w:color w:val="D53B97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7571" w:rsidRDefault="00AE6BEA" w:rsidP="00617571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971675" cy="1419225"/>
            <wp:effectExtent l="0" t="0" r="0" b="0"/>
            <wp:docPr id="2" name="Obrázok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71" w:rsidRDefault="00617571" w:rsidP="00617571">
      <w:pPr>
        <w:jc w:val="center"/>
        <w:rPr>
          <w:rFonts w:ascii="Arial" w:hAnsi="Arial" w:cs="Arial"/>
        </w:rPr>
      </w:pPr>
    </w:p>
    <w:p w:rsidR="00617571" w:rsidRDefault="00617571" w:rsidP="00617571">
      <w:pPr>
        <w:jc w:val="center"/>
        <w:rPr>
          <w:rFonts w:ascii="Arial" w:hAnsi="Arial" w:cs="Arial"/>
        </w:rPr>
      </w:pPr>
    </w:p>
    <w:p w:rsidR="00617571" w:rsidRDefault="00617571" w:rsidP="00617571">
      <w:pPr>
        <w:jc w:val="center"/>
        <w:rPr>
          <w:rFonts w:ascii="Arial" w:hAnsi="Arial" w:cs="Arial"/>
        </w:rPr>
      </w:pPr>
    </w:p>
    <w:p w:rsidR="00617571" w:rsidRDefault="00617571" w:rsidP="00617571">
      <w:pPr>
        <w:jc w:val="center"/>
        <w:rPr>
          <w:rFonts w:ascii="Arial" w:hAnsi="Arial" w:cs="Arial"/>
        </w:rPr>
      </w:pPr>
    </w:p>
    <w:p w:rsidR="00617571" w:rsidRDefault="00617571" w:rsidP="00617571">
      <w:pPr>
        <w:jc w:val="center"/>
        <w:rPr>
          <w:rFonts w:ascii="Arial" w:hAnsi="Arial" w:cs="Arial"/>
        </w:rPr>
      </w:pPr>
    </w:p>
    <w:p w:rsidR="00617571" w:rsidRDefault="00617571" w:rsidP="00617571">
      <w:pPr>
        <w:jc w:val="center"/>
        <w:rPr>
          <w:rFonts w:ascii="Arial" w:hAnsi="Arial" w:cs="Arial"/>
        </w:rPr>
      </w:pPr>
    </w:p>
    <w:p w:rsidR="00617571" w:rsidRDefault="00617571" w:rsidP="00617571">
      <w:pPr>
        <w:jc w:val="center"/>
        <w:rPr>
          <w:rFonts w:ascii="Arial" w:hAnsi="Arial" w:cs="Arial"/>
        </w:rPr>
      </w:pPr>
    </w:p>
    <w:p w:rsidR="00617571" w:rsidRPr="00E63E32" w:rsidRDefault="00617571" w:rsidP="00617571">
      <w:pPr>
        <w:jc w:val="center"/>
        <w:rPr>
          <w:rFonts w:ascii="Arial" w:hAnsi="Arial" w:cs="Arial"/>
        </w:rPr>
      </w:pPr>
    </w:p>
    <w:p w:rsidR="00617571" w:rsidRPr="00A4334F" w:rsidRDefault="00617571" w:rsidP="00617571">
      <w:pPr>
        <w:rPr>
          <w:rFonts w:ascii="Arial" w:hAnsi="Arial" w:cs="Arial"/>
        </w:rPr>
      </w:pPr>
    </w:p>
    <w:p w:rsidR="00617571" w:rsidRDefault="00617571" w:rsidP="00617571">
      <w:pPr>
        <w:jc w:val="center"/>
        <w:rPr>
          <w:rFonts w:ascii="Bodoni MT Black" w:hAnsi="Bodoni MT Black" w:cs="Arial"/>
          <w:b/>
          <w:i/>
          <w:color w:val="5B1F6B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76FB" w:rsidRDefault="00BE7213" w:rsidP="00617571">
      <w:pPr>
        <w:jc w:val="center"/>
        <w:rPr>
          <w:rFonts w:ascii="Bodoni MT Black" w:hAnsi="Bodoni MT Black" w:cs="Arial"/>
          <w:b/>
          <w:i/>
          <w:color w:val="5B1F6B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 Black" w:hAnsi="Bodoni MT Black" w:cs="Arial"/>
          <w:b/>
          <w:i/>
          <w:color w:val="5B1F6B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Študijný odbor 6323 K hotelová akadémia</w:t>
      </w:r>
    </w:p>
    <w:p w:rsidR="001676FB" w:rsidRPr="00AE6BEA" w:rsidRDefault="001676FB" w:rsidP="00617571">
      <w:pPr>
        <w:jc w:val="center"/>
        <w:rPr>
          <w:rFonts w:ascii="Bodoni MT Black" w:hAnsi="Bodoni MT Black" w:cs="Arial"/>
          <w:b/>
          <w:i/>
          <w:color w:val="D53B97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7571" w:rsidRDefault="00617571" w:rsidP="00617571"/>
    <w:p w:rsidR="00617571" w:rsidRDefault="00617571" w:rsidP="00617571">
      <w:r>
        <w:t xml:space="preserve">   </w:t>
      </w:r>
    </w:p>
    <w:p w:rsidR="00D27EFC" w:rsidRDefault="00D27EFC" w:rsidP="00617571">
      <w:pPr>
        <w:pStyle w:val="Nadpis2"/>
        <w:rPr>
          <w:sz w:val="24"/>
        </w:rPr>
      </w:pPr>
    </w:p>
    <w:p w:rsidR="00D27EFC" w:rsidRPr="00D27EFC" w:rsidRDefault="00D27EFC" w:rsidP="00D27EFC">
      <w:pPr>
        <w:rPr>
          <w:lang w:eastAsia="cs-CZ"/>
        </w:rPr>
      </w:pPr>
    </w:p>
    <w:p w:rsidR="00617571" w:rsidRDefault="00617571" w:rsidP="00617571">
      <w:pPr>
        <w:pStyle w:val="Nadpis2"/>
        <w:rPr>
          <w:sz w:val="24"/>
        </w:rPr>
      </w:pPr>
      <w:r w:rsidRPr="00B46408">
        <w:rPr>
          <w:sz w:val="24"/>
        </w:rPr>
        <w:lastRenderedPageBreak/>
        <w:t>OBSAH</w:t>
      </w:r>
      <w:r w:rsidRPr="00B46408">
        <w:rPr>
          <w:sz w:val="24"/>
        </w:rPr>
        <w:tab/>
        <w:t xml:space="preserve">     </w:t>
      </w:r>
      <w:r w:rsidRPr="00B46408">
        <w:rPr>
          <w:sz w:val="24"/>
        </w:rPr>
        <w:tab/>
      </w:r>
      <w:r w:rsidRPr="00B46408">
        <w:rPr>
          <w:sz w:val="24"/>
        </w:rPr>
        <w:tab/>
      </w:r>
      <w:r w:rsidRPr="00B46408">
        <w:rPr>
          <w:sz w:val="24"/>
        </w:rPr>
        <w:tab/>
      </w:r>
      <w:r w:rsidRPr="00B46408">
        <w:rPr>
          <w:sz w:val="24"/>
        </w:rPr>
        <w:tab/>
      </w:r>
    </w:p>
    <w:p w:rsidR="00617571" w:rsidRPr="00B46408" w:rsidRDefault="00617571" w:rsidP="00617571">
      <w:pPr>
        <w:pStyle w:val="Nadpis2"/>
        <w:rPr>
          <w:sz w:val="24"/>
        </w:rPr>
      </w:pPr>
      <w:r w:rsidRPr="00B46408">
        <w:rPr>
          <w:sz w:val="24"/>
        </w:rPr>
        <w:tab/>
      </w:r>
      <w:r w:rsidRPr="00B46408">
        <w:rPr>
          <w:sz w:val="24"/>
        </w:rPr>
        <w:tab/>
        <w:t xml:space="preserve">                                       </w:t>
      </w:r>
      <w:r w:rsidRPr="00B46408">
        <w:rPr>
          <w:sz w:val="24"/>
        </w:rPr>
        <w:tab/>
      </w:r>
      <w:r w:rsidRPr="00B46408">
        <w:rPr>
          <w:sz w:val="24"/>
        </w:rPr>
        <w:tab/>
      </w:r>
    </w:p>
    <w:p w:rsidR="00617571" w:rsidRPr="00B46408" w:rsidRDefault="00617571" w:rsidP="00617571">
      <w:pPr>
        <w:jc w:val="both"/>
        <w:rPr>
          <w:b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100"/>
        <w:gridCol w:w="214"/>
      </w:tblGrid>
      <w:tr w:rsidR="00617571" w:rsidRPr="00B46408" w:rsidTr="00A10103">
        <w:tc>
          <w:tcPr>
            <w:tcW w:w="970" w:type="dxa"/>
          </w:tcPr>
          <w:p w:rsidR="00617571" w:rsidRPr="00B46408" w:rsidRDefault="00617571" w:rsidP="00ED6F16">
            <w:pPr>
              <w:jc w:val="right"/>
              <w:rPr>
                <w:b/>
                <w:bCs/>
              </w:rPr>
            </w:pPr>
          </w:p>
        </w:tc>
        <w:tc>
          <w:tcPr>
            <w:tcW w:w="8314" w:type="dxa"/>
            <w:gridSpan w:val="2"/>
            <w:tcBorders>
              <w:left w:val="nil"/>
            </w:tcBorders>
          </w:tcPr>
          <w:p w:rsidR="000975E2" w:rsidRDefault="000975E2" w:rsidP="00ED6F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Úvodné identifikačné údaje</w:t>
            </w:r>
          </w:p>
          <w:p w:rsidR="001676FB" w:rsidRDefault="001676FB" w:rsidP="00ED6F16">
            <w:pPr>
              <w:jc w:val="both"/>
              <w:rPr>
                <w:b/>
                <w:bCs/>
              </w:rPr>
            </w:pPr>
          </w:p>
          <w:p w:rsidR="000975E2" w:rsidRDefault="000975E2" w:rsidP="00ED6F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Ciele a poslanie výchovy a</w:t>
            </w:r>
            <w:r w:rsidR="001676FB">
              <w:rPr>
                <w:b/>
                <w:bCs/>
              </w:rPr>
              <w:t> </w:t>
            </w:r>
            <w:r>
              <w:rPr>
                <w:b/>
                <w:bCs/>
              </w:rPr>
              <w:t>vzdelávania</w:t>
            </w:r>
          </w:p>
          <w:p w:rsidR="001676FB" w:rsidRDefault="001676FB" w:rsidP="00ED6F16">
            <w:pPr>
              <w:jc w:val="both"/>
              <w:rPr>
                <w:b/>
                <w:bCs/>
              </w:rPr>
            </w:pPr>
          </w:p>
          <w:p w:rsidR="00022F24" w:rsidRDefault="000975E2" w:rsidP="00ED6F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676FB">
              <w:rPr>
                <w:b/>
                <w:bCs/>
              </w:rPr>
              <w:t xml:space="preserve"> </w:t>
            </w:r>
            <w:r w:rsidR="0099046C">
              <w:rPr>
                <w:b/>
                <w:bCs/>
              </w:rPr>
              <w:t xml:space="preserve">Charakteristika školského vzdelávacieho programu v študijnom odbore </w:t>
            </w:r>
          </w:p>
          <w:p w:rsidR="0099046C" w:rsidRDefault="00022F24" w:rsidP="00ED6F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99046C">
              <w:rPr>
                <w:b/>
                <w:bCs/>
              </w:rPr>
              <w:t>6323 K hotelová akadémia</w:t>
            </w:r>
          </w:p>
          <w:p w:rsidR="001676FB" w:rsidRDefault="001676FB" w:rsidP="00ED6F16">
            <w:pPr>
              <w:jc w:val="both"/>
              <w:rPr>
                <w:b/>
                <w:bCs/>
              </w:rPr>
            </w:pPr>
          </w:p>
          <w:p w:rsidR="0099046C" w:rsidRDefault="007D229F" w:rsidP="00ED6F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9046C">
              <w:rPr>
                <w:b/>
                <w:bCs/>
              </w:rPr>
              <w:t xml:space="preserve">.1 Popis </w:t>
            </w:r>
            <w:r>
              <w:rPr>
                <w:b/>
                <w:bCs/>
              </w:rPr>
              <w:t>školského vzdelávacieho programu</w:t>
            </w:r>
          </w:p>
          <w:p w:rsidR="0099046C" w:rsidRDefault="007D229F" w:rsidP="00ED6F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9046C">
              <w:rPr>
                <w:b/>
                <w:bCs/>
              </w:rPr>
              <w:t>.2 Základné údaje o</w:t>
            </w:r>
            <w:r w:rsidR="001676FB">
              <w:rPr>
                <w:b/>
                <w:bCs/>
              </w:rPr>
              <w:t> </w:t>
            </w:r>
            <w:r w:rsidR="0099046C">
              <w:rPr>
                <w:b/>
                <w:bCs/>
              </w:rPr>
              <w:t>štúdiu</w:t>
            </w:r>
          </w:p>
          <w:p w:rsidR="001676FB" w:rsidRDefault="001676FB" w:rsidP="00ED6F16">
            <w:pPr>
              <w:jc w:val="both"/>
              <w:rPr>
                <w:b/>
                <w:bCs/>
              </w:rPr>
            </w:pPr>
          </w:p>
          <w:p w:rsidR="000975E2" w:rsidRDefault="007D229F" w:rsidP="00ED6F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9046C">
              <w:rPr>
                <w:b/>
                <w:bCs/>
              </w:rPr>
              <w:t xml:space="preserve"> </w:t>
            </w:r>
            <w:r w:rsidR="000975E2">
              <w:rPr>
                <w:b/>
                <w:bCs/>
              </w:rPr>
              <w:t>Profil absolventa</w:t>
            </w:r>
          </w:p>
          <w:p w:rsidR="0099046C" w:rsidRDefault="007D229F" w:rsidP="00ED6F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9046C">
              <w:rPr>
                <w:b/>
                <w:bCs/>
              </w:rPr>
              <w:t>.1 Charakteristika absolventa</w:t>
            </w:r>
          </w:p>
          <w:p w:rsidR="0099046C" w:rsidRDefault="007D229F" w:rsidP="00ED6F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9046C">
              <w:rPr>
                <w:b/>
                <w:bCs/>
              </w:rPr>
              <w:t>.2 Kompetencie absolventa</w:t>
            </w:r>
          </w:p>
          <w:p w:rsidR="0099046C" w:rsidRDefault="007D229F" w:rsidP="00ED6F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9046C">
              <w:rPr>
                <w:b/>
                <w:bCs/>
              </w:rPr>
              <w:t>.2.1 Kľúčové kompetencie</w:t>
            </w:r>
          </w:p>
          <w:p w:rsidR="0099046C" w:rsidRDefault="007D229F" w:rsidP="00ED6F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9046C">
              <w:rPr>
                <w:b/>
                <w:bCs/>
              </w:rPr>
              <w:t>.2.2 Všeobecné kompetencie</w:t>
            </w:r>
          </w:p>
          <w:p w:rsidR="0099046C" w:rsidRDefault="007D229F" w:rsidP="00ED6F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9046C">
              <w:rPr>
                <w:b/>
                <w:bCs/>
              </w:rPr>
              <w:t>.2.3 Odborné kompetencie</w:t>
            </w:r>
          </w:p>
          <w:p w:rsidR="001676FB" w:rsidRDefault="001676FB" w:rsidP="00ED6F16">
            <w:pPr>
              <w:jc w:val="both"/>
              <w:rPr>
                <w:b/>
                <w:bCs/>
              </w:rPr>
            </w:pPr>
          </w:p>
          <w:p w:rsidR="0099046C" w:rsidRDefault="007D229F" w:rsidP="00ED6F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9046C">
              <w:rPr>
                <w:b/>
                <w:bCs/>
              </w:rPr>
              <w:t>.Učebný plán študijného odboru 6323 K hotelová akadémia</w:t>
            </w:r>
          </w:p>
          <w:p w:rsidR="001676FB" w:rsidRDefault="001676FB" w:rsidP="00ED6F16">
            <w:pPr>
              <w:jc w:val="both"/>
              <w:rPr>
                <w:b/>
                <w:bCs/>
              </w:rPr>
            </w:pPr>
          </w:p>
          <w:p w:rsidR="0099046C" w:rsidRDefault="007D229F" w:rsidP="00ED6F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="0099046C">
              <w:rPr>
                <w:b/>
                <w:bCs/>
              </w:rPr>
              <w:t xml:space="preserve"> Hodnotenie žiakov</w:t>
            </w:r>
          </w:p>
          <w:p w:rsidR="001676FB" w:rsidRDefault="001676FB" w:rsidP="00ED6F16">
            <w:pPr>
              <w:jc w:val="both"/>
              <w:rPr>
                <w:b/>
                <w:bCs/>
              </w:rPr>
            </w:pPr>
          </w:p>
          <w:p w:rsidR="001676FB" w:rsidRDefault="001676FB" w:rsidP="00ED6F16">
            <w:pPr>
              <w:jc w:val="both"/>
              <w:rPr>
                <w:b/>
                <w:bCs/>
              </w:rPr>
            </w:pPr>
          </w:p>
          <w:p w:rsidR="001676FB" w:rsidRDefault="001676FB" w:rsidP="00ED6F16">
            <w:pPr>
              <w:jc w:val="both"/>
              <w:rPr>
                <w:b/>
                <w:bCs/>
              </w:rPr>
            </w:pPr>
          </w:p>
          <w:p w:rsidR="001676FB" w:rsidRDefault="001676FB" w:rsidP="00ED6F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Prílohy: Učebné osnovy</w:t>
            </w:r>
          </w:p>
          <w:p w:rsidR="001676FB" w:rsidRDefault="001676FB" w:rsidP="00ED6F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Obsah učiva</w:t>
            </w:r>
          </w:p>
          <w:p w:rsidR="001676FB" w:rsidRDefault="001676FB" w:rsidP="00ED6F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Prierezové témy</w:t>
            </w:r>
          </w:p>
          <w:p w:rsidR="000975E2" w:rsidRDefault="000975E2" w:rsidP="00ED6F16">
            <w:pPr>
              <w:jc w:val="both"/>
              <w:rPr>
                <w:b/>
                <w:bCs/>
              </w:rPr>
            </w:pPr>
          </w:p>
          <w:p w:rsidR="000975E2" w:rsidRPr="00B46408" w:rsidRDefault="000975E2" w:rsidP="00ED6F16">
            <w:pPr>
              <w:jc w:val="both"/>
              <w:rPr>
                <w:b/>
                <w:bCs/>
              </w:rPr>
            </w:pPr>
          </w:p>
        </w:tc>
      </w:tr>
      <w:tr w:rsidR="00617571" w:rsidRPr="00B46408" w:rsidTr="00A10103">
        <w:tc>
          <w:tcPr>
            <w:tcW w:w="970" w:type="dxa"/>
          </w:tcPr>
          <w:p w:rsidR="00617571" w:rsidRPr="00B46408" w:rsidRDefault="00617571" w:rsidP="00ED6F16">
            <w:pPr>
              <w:jc w:val="right"/>
              <w:rPr>
                <w:bCs/>
              </w:rPr>
            </w:pPr>
          </w:p>
        </w:tc>
        <w:tc>
          <w:tcPr>
            <w:tcW w:w="8314" w:type="dxa"/>
            <w:gridSpan w:val="2"/>
            <w:tcBorders>
              <w:left w:val="nil"/>
            </w:tcBorders>
          </w:tcPr>
          <w:p w:rsidR="00617571" w:rsidRPr="00B46408" w:rsidRDefault="00617571" w:rsidP="00ED6F16">
            <w:pPr>
              <w:jc w:val="both"/>
              <w:rPr>
                <w:bCs/>
              </w:rPr>
            </w:pPr>
          </w:p>
        </w:tc>
      </w:tr>
      <w:tr w:rsidR="00617571" w:rsidRPr="00B46408" w:rsidTr="00A10103">
        <w:tc>
          <w:tcPr>
            <w:tcW w:w="970" w:type="dxa"/>
          </w:tcPr>
          <w:p w:rsidR="00617571" w:rsidRPr="00B46408" w:rsidRDefault="00617571" w:rsidP="00ED6F16">
            <w:pPr>
              <w:jc w:val="right"/>
              <w:rPr>
                <w:bCs/>
              </w:rPr>
            </w:pPr>
          </w:p>
        </w:tc>
        <w:tc>
          <w:tcPr>
            <w:tcW w:w="8314" w:type="dxa"/>
            <w:gridSpan w:val="2"/>
            <w:tcBorders>
              <w:left w:val="nil"/>
            </w:tcBorders>
          </w:tcPr>
          <w:p w:rsidR="00617571" w:rsidRPr="00B46408" w:rsidRDefault="00617571" w:rsidP="00ED6F16">
            <w:pPr>
              <w:jc w:val="both"/>
              <w:rPr>
                <w:bCs/>
              </w:rPr>
            </w:pPr>
          </w:p>
        </w:tc>
      </w:tr>
      <w:tr w:rsidR="00617571" w:rsidRPr="00B46408" w:rsidTr="00A10103">
        <w:tc>
          <w:tcPr>
            <w:tcW w:w="970" w:type="dxa"/>
          </w:tcPr>
          <w:p w:rsidR="00617571" w:rsidRPr="00B46408" w:rsidRDefault="00617571" w:rsidP="00ED6F16">
            <w:pPr>
              <w:jc w:val="right"/>
              <w:rPr>
                <w:bCs/>
              </w:rPr>
            </w:pPr>
          </w:p>
        </w:tc>
        <w:tc>
          <w:tcPr>
            <w:tcW w:w="8314" w:type="dxa"/>
            <w:gridSpan w:val="2"/>
            <w:tcBorders>
              <w:left w:val="nil"/>
            </w:tcBorders>
          </w:tcPr>
          <w:p w:rsidR="00617571" w:rsidRPr="00B46408" w:rsidRDefault="00617571" w:rsidP="00ED6F16">
            <w:pPr>
              <w:jc w:val="both"/>
              <w:rPr>
                <w:bCs/>
              </w:rPr>
            </w:pPr>
          </w:p>
        </w:tc>
      </w:tr>
      <w:tr w:rsidR="00617571" w:rsidRPr="00B46408" w:rsidTr="00A10103">
        <w:tc>
          <w:tcPr>
            <w:tcW w:w="970" w:type="dxa"/>
          </w:tcPr>
          <w:p w:rsidR="00617571" w:rsidRPr="00B46408" w:rsidRDefault="00617571" w:rsidP="00ED6F16">
            <w:pPr>
              <w:jc w:val="right"/>
              <w:rPr>
                <w:bCs/>
              </w:rPr>
            </w:pPr>
          </w:p>
        </w:tc>
        <w:tc>
          <w:tcPr>
            <w:tcW w:w="8314" w:type="dxa"/>
            <w:gridSpan w:val="2"/>
            <w:tcBorders>
              <w:left w:val="nil"/>
            </w:tcBorders>
          </w:tcPr>
          <w:p w:rsidR="00617571" w:rsidRPr="00B46408" w:rsidRDefault="00617571" w:rsidP="00ED6F16">
            <w:pPr>
              <w:jc w:val="both"/>
              <w:rPr>
                <w:bCs/>
              </w:rPr>
            </w:pPr>
          </w:p>
        </w:tc>
      </w:tr>
      <w:tr w:rsidR="00617571" w:rsidRPr="00B46408" w:rsidTr="00A10103">
        <w:tc>
          <w:tcPr>
            <w:tcW w:w="970" w:type="dxa"/>
          </w:tcPr>
          <w:p w:rsidR="00ED7EF4" w:rsidRPr="00B46408" w:rsidRDefault="00ED7EF4" w:rsidP="00ED6F16">
            <w:pPr>
              <w:jc w:val="right"/>
              <w:rPr>
                <w:bCs/>
              </w:rPr>
            </w:pPr>
          </w:p>
        </w:tc>
        <w:tc>
          <w:tcPr>
            <w:tcW w:w="8314" w:type="dxa"/>
            <w:gridSpan w:val="2"/>
            <w:tcBorders>
              <w:left w:val="nil"/>
            </w:tcBorders>
          </w:tcPr>
          <w:p w:rsidR="000B1AB0" w:rsidRPr="00B46408" w:rsidRDefault="000B1AB0" w:rsidP="00ED6F16">
            <w:pPr>
              <w:jc w:val="both"/>
              <w:rPr>
                <w:bCs/>
              </w:rPr>
            </w:pPr>
          </w:p>
        </w:tc>
      </w:tr>
      <w:tr w:rsidR="00617571" w:rsidRPr="00B46408" w:rsidTr="00A10103">
        <w:tc>
          <w:tcPr>
            <w:tcW w:w="970" w:type="dxa"/>
          </w:tcPr>
          <w:p w:rsidR="00617571" w:rsidRPr="00B46408" w:rsidRDefault="00617571" w:rsidP="00ED6F16">
            <w:pPr>
              <w:jc w:val="right"/>
            </w:pPr>
          </w:p>
        </w:tc>
        <w:tc>
          <w:tcPr>
            <w:tcW w:w="8314" w:type="dxa"/>
            <w:gridSpan w:val="2"/>
            <w:tcBorders>
              <w:left w:val="nil"/>
            </w:tcBorders>
          </w:tcPr>
          <w:p w:rsidR="00617571" w:rsidRPr="00B46408" w:rsidRDefault="00617571" w:rsidP="00ED6F16"/>
        </w:tc>
      </w:tr>
      <w:tr w:rsidR="00617571" w:rsidRPr="00B46408" w:rsidTr="00A10103">
        <w:tc>
          <w:tcPr>
            <w:tcW w:w="970" w:type="dxa"/>
          </w:tcPr>
          <w:p w:rsidR="00617571" w:rsidRPr="00B46408" w:rsidRDefault="00617571" w:rsidP="00ED6F16">
            <w:pPr>
              <w:jc w:val="right"/>
            </w:pPr>
          </w:p>
        </w:tc>
        <w:tc>
          <w:tcPr>
            <w:tcW w:w="8314" w:type="dxa"/>
            <w:gridSpan w:val="2"/>
            <w:tcBorders>
              <w:left w:val="nil"/>
            </w:tcBorders>
          </w:tcPr>
          <w:p w:rsidR="000B1AB0" w:rsidRPr="00B46408" w:rsidRDefault="000B1AB0" w:rsidP="00ED6F16"/>
        </w:tc>
      </w:tr>
      <w:tr w:rsidR="00617571" w:rsidRPr="00B46408" w:rsidTr="00A10103">
        <w:tc>
          <w:tcPr>
            <w:tcW w:w="970" w:type="dxa"/>
          </w:tcPr>
          <w:p w:rsidR="00617571" w:rsidRPr="00B46408" w:rsidRDefault="00617571" w:rsidP="00ED6F16">
            <w:pPr>
              <w:jc w:val="right"/>
              <w:rPr>
                <w:b/>
              </w:rPr>
            </w:pPr>
          </w:p>
        </w:tc>
        <w:tc>
          <w:tcPr>
            <w:tcW w:w="8314" w:type="dxa"/>
            <w:gridSpan w:val="2"/>
            <w:tcBorders>
              <w:left w:val="nil"/>
            </w:tcBorders>
          </w:tcPr>
          <w:p w:rsidR="000B1AB0" w:rsidRPr="00B46408" w:rsidRDefault="000B1AB0" w:rsidP="00ED6F16">
            <w:pPr>
              <w:rPr>
                <w:b/>
              </w:rPr>
            </w:pPr>
          </w:p>
        </w:tc>
      </w:tr>
      <w:tr w:rsidR="00617571" w:rsidRPr="00B46408" w:rsidTr="00A10103">
        <w:tc>
          <w:tcPr>
            <w:tcW w:w="970" w:type="dxa"/>
          </w:tcPr>
          <w:p w:rsidR="00617571" w:rsidRPr="00B46408" w:rsidRDefault="00617571" w:rsidP="00ED6F16">
            <w:pPr>
              <w:jc w:val="right"/>
              <w:rPr>
                <w:b/>
              </w:rPr>
            </w:pPr>
          </w:p>
        </w:tc>
        <w:tc>
          <w:tcPr>
            <w:tcW w:w="8314" w:type="dxa"/>
            <w:gridSpan w:val="2"/>
            <w:tcBorders>
              <w:left w:val="nil"/>
            </w:tcBorders>
          </w:tcPr>
          <w:p w:rsidR="00617571" w:rsidRPr="00B46408" w:rsidRDefault="00617571" w:rsidP="00ED6F16">
            <w:pPr>
              <w:rPr>
                <w:b/>
              </w:rPr>
            </w:pPr>
          </w:p>
        </w:tc>
      </w:tr>
      <w:tr w:rsidR="00617571" w:rsidRPr="00B46408" w:rsidTr="00A10103">
        <w:tc>
          <w:tcPr>
            <w:tcW w:w="970" w:type="dxa"/>
          </w:tcPr>
          <w:p w:rsidR="00617571" w:rsidRPr="00B46408" w:rsidRDefault="00617571" w:rsidP="00ED6F16">
            <w:pPr>
              <w:jc w:val="right"/>
            </w:pPr>
          </w:p>
        </w:tc>
        <w:tc>
          <w:tcPr>
            <w:tcW w:w="8314" w:type="dxa"/>
            <w:gridSpan w:val="2"/>
            <w:tcBorders>
              <w:left w:val="nil"/>
            </w:tcBorders>
          </w:tcPr>
          <w:p w:rsidR="00617571" w:rsidRPr="00B46408" w:rsidRDefault="00617571" w:rsidP="00ED6F16"/>
        </w:tc>
      </w:tr>
      <w:tr w:rsidR="00617571" w:rsidRPr="00B46408" w:rsidTr="00A10103">
        <w:tc>
          <w:tcPr>
            <w:tcW w:w="970" w:type="dxa"/>
          </w:tcPr>
          <w:p w:rsidR="00617571" w:rsidRPr="00B46408" w:rsidRDefault="00617571" w:rsidP="000465CF">
            <w:pPr>
              <w:jc w:val="right"/>
            </w:pPr>
          </w:p>
        </w:tc>
        <w:tc>
          <w:tcPr>
            <w:tcW w:w="8314" w:type="dxa"/>
            <w:gridSpan w:val="2"/>
            <w:tcBorders>
              <w:left w:val="nil"/>
            </w:tcBorders>
          </w:tcPr>
          <w:p w:rsidR="00617571" w:rsidRPr="00B46408" w:rsidRDefault="00617571" w:rsidP="00ED6F16"/>
        </w:tc>
      </w:tr>
      <w:tr w:rsidR="00617571" w:rsidRPr="00B46408" w:rsidTr="00A10103">
        <w:tc>
          <w:tcPr>
            <w:tcW w:w="970" w:type="dxa"/>
          </w:tcPr>
          <w:p w:rsidR="00617571" w:rsidRPr="00B46408" w:rsidRDefault="00617571" w:rsidP="000465CF">
            <w:pPr>
              <w:jc w:val="right"/>
            </w:pPr>
          </w:p>
        </w:tc>
        <w:tc>
          <w:tcPr>
            <w:tcW w:w="8314" w:type="dxa"/>
            <w:gridSpan w:val="2"/>
            <w:tcBorders>
              <w:left w:val="nil"/>
            </w:tcBorders>
          </w:tcPr>
          <w:p w:rsidR="00617571" w:rsidRPr="00B46408" w:rsidRDefault="00617571" w:rsidP="00ED6F16"/>
        </w:tc>
      </w:tr>
      <w:tr w:rsidR="00617571" w:rsidRPr="00B46408" w:rsidTr="00A10103">
        <w:tc>
          <w:tcPr>
            <w:tcW w:w="970" w:type="dxa"/>
          </w:tcPr>
          <w:p w:rsidR="00617571" w:rsidRPr="00B46408" w:rsidRDefault="00617571" w:rsidP="000465CF">
            <w:pPr>
              <w:jc w:val="right"/>
            </w:pPr>
          </w:p>
        </w:tc>
        <w:tc>
          <w:tcPr>
            <w:tcW w:w="8314" w:type="dxa"/>
            <w:gridSpan w:val="2"/>
            <w:tcBorders>
              <w:left w:val="nil"/>
            </w:tcBorders>
          </w:tcPr>
          <w:p w:rsidR="000B1AB0" w:rsidRPr="00B46408" w:rsidRDefault="000B1AB0" w:rsidP="00ED6F16"/>
        </w:tc>
      </w:tr>
      <w:tr w:rsidR="00617571" w:rsidRPr="00B46408" w:rsidTr="00A10103">
        <w:tc>
          <w:tcPr>
            <w:tcW w:w="970" w:type="dxa"/>
          </w:tcPr>
          <w:p w:rsidR="00617571" w:rsidRPr="00B46408" w:rsidRDefault="00617571" w:rsidP="00ED6F16">
            <w:pPr>
              <w:jc w:val="right"/>
              <w:rPr>
                <w:b/>
              </w:rPr>
            </w:pPr>
          </w:p>
        </w:tc>
        <w:tc>
          <w:tcPr>
            <w:tcW w:w="8314" w:type="dxa"/>
            <w:gridSpan w:val="2"/>
            <w:tcBorders>
              <w:left w:val="nil"/>
            </w:tcBorders>
          </w:tcPr>
          <w:p w:rsidR="00617571" w:rsidRPr="00B46408" w:rsidRDefault="00617571" w:rsidP="00AC0696">
            <w:pPr>
              <w:rPr>
                <w:b/>
              </w:rPr>
            </w:pPr>
          </w:p>
        </w:tc>
      </w:tr>
      <w:tr w:rsidR="00617571" w:rsidRPr="00B46408" w:rsidTr="00A10103">
        <w:tc>
          <w:tcPr>
            <w:tcW w:w="970" w:type="dxa"/>
          </w:tcPr>
          <w:p w:rsidR="00617571" w:rsidRPr="00B46408" w:rsidRDefault="00617571" w:rsidP="00ED6F16">
            <w:pPr>
              <w:jc w:val="right"/>
              <w:rPr>
                <w:b/>
              </w:rPr>
            </w:pPr>
          </w:p>
        </w:tc>
        <w:tc>
          <w:tcPr>
            <w:tcW w:w="8314" w:type="dxa"/>
            <w:gridSpan w:val="2"/>
            <w:tcBorders>
              <w:left w:val="nil"/>
            </w:tcBorders>
          </w:tcPr>
          <w:p w:rsidR="00617571" w:rsidRPr="00B46408" w:rsidRDefault="00617571" w:rsidP="00ED6F16">
            <w:pPr>
              <w:rPr>
                <w:b/>
              </w:rPr>
            </w:pPr>
          </w:p>
        </w:tc>
      </w:tr>
      <w:tr w:rsidR="00617571" w:rsidRPr="00B46408" w:rsidTr="00A10103">
        <w:tc>
          <w:tcPr>
            <w:tcW w:w="970" w:type="dxa"/>
          </w:tcPr>
          <w:p w:rsidR="00617571" w:rsidRPr="00B46408" w:rsidRDefault="00617571" w:rsidP="00ED6F16">
            <w:pPr>
              <w:jc w:val="right"/>
            </w:pPr>
          </w:p>
        </w:tc>
        <w:tc>
          <w:tcPr>
            <w:tcW w:w="8314" w:type="dxa"/>
            <w:gridSpan w:val="2"/>
            <w:tcBorders>
              <w:left w:val="nil"/>
            </w:tcBorders>
          </w:tcPr>
          <w:p w:rsidR="000B1AB0" w:rsidRPr="000B1AB0" w:rsidRDefault="000B1AB0" w:rsidP="00ED6F16">
            <w:pPr>
              <w:rPr>
                <w:b/>
              </w:rPr>
            </w:pPr>
          </w:p>
        </w:tc>
      </w:tr>
      <w:tr w:rsidR="00FC6F74" w:rsidRPr="00B46408" w:rsidTr="00A10103">
        <w:trPr>
          <w:gridAfter w:val="1"/>
          <w:wAfter w:w="214" w:type="dxa"/>
        </w:trPr>
        <w:tc>
          <w:tcPr>
            <w:tcW w:w="970" w:type="dxa"/>
          </w:tcPr>
          <w:p w:rsidR="00FC6F74" w:rsidRDefault="00FC6F74" w:rsidP="008521C0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F63DC" w:rsidRPr="00B46408" w:rsidRDefault="001F63DC" w:rsidP="000B1AB0">
            <w:pPr>
              <w:jc w:val="right"/>
              <w:rPr>
                <w:b/>
              </w:rPr>
            </w:pPr>
          </w:p>
        </w:tc>
        <w:tc>
          <w:tcPr>
            <w:tcW w:w="8100" w:type="dxa"/>
            <w:tcBorders>
              <w:left w:val="nil"/>
            </w:tcBorders>
          </w:tcPr>
          <w:p w:rsidR="001F63DC" w:rsidRPr="00B46408" w:rsidRDefault="001F63DC" w:rsidP="001F63DC">
            <w:pPr>
              <w:rPr>
                <w:b/>
              </w:rPr>
            </w:pPr>
          </w:p>
        </w:tc>
      </w:tr>
      <w:tr w:rsidR="00FC6F74" w:rsidRPr="00B46408" w:rsidTr="00A10103">
        <w:trPr>
          <w:gridAfter w:val="1"/>
          <w:wAfter w:w="214" w:type="dxa"/>
        </w:trPr>
        <w:tc>
          <w:tcPr>
            <w:tcW w:w="970" w:type="dxa"/>
          </w:tcPr>
          <w:p w:rsidR="00FC6F74" w:rsidRPr="00B46408" w:rsidRDefault="00FC6F74" w:rsidP="008521C0">
            <w:pPr>
              <w:jc w:val="right"/>
            </w:pPr>
          </w:p>
        </w:tc>
        <w:tc>
          <w:tcPr>
            <w:tcW w:w="8100" w:type="dxa"/>
            <w:tcBorders>
              <w:left w:val="nil"/>
            </w:tcBorders>
          </w:tcPr>
          <w:p w:rsidR="00FC6F74" w:rsidRPr="00B46408" w:rsidRDefault="00FC6F74" w:rsidP="008521C0"/>
        </w:tc>
      </w:tr>
      <w:tr w:rsidR="00FC6F74" w:rsidRPr="00B46408" w:rsidTr="00A10103">
        <w:trPr>
          <w:gridAfter w:val="1"/>
          <w:wAfter w:w="214" w:type="dxa"/>
        </w:trPr>
        <w:tc>
          <w:tcPr>
            <w:tcW w:w="970" w:type="dxa"/>
          </w:tcPr>
          <w:p w:rsidR="00FC6F74" w:rsidRPr="00B46408" w:rsidRDefault="000B1AB0" w:rsidP="008521C0">
            <w:pPr>
              <w:jc w:val="right"/>
            </w:pPr>
            <w:r>
              <w:br w:type="page"/>
            </w:r>
          </w:p>
        </w:tc>
        <w:tc>
          <w:tcPr>
            <w:tcW w:w="8100" w:type="dxa"/>
            <w:tcBorders>
              <w:left w:val="nil"/>
            </w:tcBorders>
          </w:tcPr>
          <w:p w:rsidR="00FC6F74" w:rsidRPr="00B46408" w:rsidRDefault="00FC6F74" w:rsidP="008521C0"/>
        </w:tc>
      </w:tr>
    </w:tbl>
    <w:p w:rsidR="00617571" w:rsidRDefault="00617571" w:rsidP="00617571">
      <w:pPr>
        <w:spacing w:before="120"/>
        <w:jc w:val="both"/>
        <w:rPr>
          <w:b/>
          <w:color w:val="0000FF"/>
        </w:rPr>
      </w:pPr>
      <w:r w:rsidRPr="00B46408">
        <w:rPr>
          <w:b/>
          <w:color w:val="0000FF"/>
        </w:rPr>
        <w:lastRenderedPageBreak/>
        <w:t>1.    ÚVODNÉ IDENTIFIKAĆNÉ ÚDAJE</w:t>
      </w:r>
    </w:p>
    <w:p w:rsidR="001676FB" w:rsidRDefault="001676FB" w:rsidP="00617571">
      <w:pPr>
        <w:spacing w:before="120"/>
        <w:jc w:val="both"/>
        <w:rPr>
          <w:b/>
          <w:color w:val="0000FF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617571" w:rsidRPr="00B46408"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rPr>
                <w:b/>
              </w:rPr>
            </w:pPr>
            <w:r w:rsidRPr="00B46408">
              <w:rPr>
                <w:b/>
              </w:rPr>
              <w:t>Názov a adresa školy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7571" w:rsidRPr="00B46408" w:rsidRDefault="00617571" w:rsidP="00ED6F16">
            <w:pPr>
              <w:jc w:val="both"/>
            </w:pPr>
            <w:r w:rsidRPr="00B46408">
              <w:t>Hotelová akadémia</w:t>
            </w:r>
          </w:p>
          <w:p w:rsidR="00617571" w:rsidRPr="00B46408" w:rsidRDefault="00617571" w:rsidP="00ED6F16">
            <w:pPr>
              <w:jc w:val="both"/>
            </w:pPr>
            <w:r w:rsidRPr="00B46408">
              <w:t>Radničné námestie 1, 052 01 Spišská Nová Ves</w:t>
            </w:r>
          </w:p>
        </w:tc>
      </w:tr>
      <w:tr w:rsidR="00617571" w:rsidRPr="00B46408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rPr>
                <w:b/>
              </w:rPr>
            </w:pPr>
            <w:r w:rsidRPr="00B46408">
              <w:rPr>
                <w:b/>
              </w:rPr>
              <w:t>Názov školského vzdelávacieho programu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17571" w:rsidRPr="00B46408" w:rsidRDefault="00617571" w:rsidP="00ED6F16">
            <w:pPr>
              <w:jc w:val="both"/>
            </w:pPr>
            <w:r w:rsidRPr="00B46408">
              <w:t>Hotelierstvo</w:t>
            </w:r>
          </w:p>
        </w:tc>
      </w:tr>
      <w:tr w:rsidR="00617571" w:rsidRPr="00B46408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rPr>
                <w:b/>
              </w:rPr>
            </w:pPr>
            <w:r w:rsidRPr="00B46408">
              <w:rPr>
                <w:b/>
              </w:rPr>
              <w:t>Kód a názov ŠVP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17571" w:rsidRPr="00B46408" w:rsidRDefault="00617571" w:rsidP="00ED6F16">
            <w:pPr>
              <w:jc w:val="both"/>
            </w:pPr>
            <w:r w:rsidRPr="00B46408">
              <w:t>63 Ekonomika a organizácia, obchod a služby</w:t>
            </w:r>
          </w:p>
        </w:tc>
      </w:tr>
      <w:tr w:rsidR="00617571" w:rsidRPr="00B46408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jc w:val="both"/>
              <w:rPr>
                <w:b/>
              </w:rPr>
            </w:pPr>
            <w:r w:rsidRPr="00B46408">
              <w:rPr>
                <w:b/>
              </w:rPr>
              <w:t>Kód a názov študijného odboru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17571" w:rsidRPr="00B46408" w:rsidRDefault="002D1860" w:rsidP="00ED6F16">
            <w:pPr>
              <w:jc w:val="both"/>
            </w:pPr>
            <w:r>
              <w:t>6323 K</w:t>
            </w:r>
            <w:r w:rsidR="00617571" w:rsidRPr="00B46408">
              <w:t xml:space="preserve">  hotelová akadémia</w:t>
            </w:r>
          </w:p>
        </w:tc>
      </w:tr>
      <w:tr w:rsidR="00617571" w:rsidRPr="00B46408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Default="00617571" w:rsidP="00ED6F16">
            <w:pPr>
              <w:jc w:val="both"/>
              <w:rPr>
                <w:b/>
              </w:rPr>
            </w:pPr>
            <w:r w:rsidRPr="00B46408">
              <w:rPr>
                <w:b/>
              </w:rPr>
              <w:t>Stupeň vzdelania</w:t>
            </w:r>
          </w:p>
          <w:p w:rsidR="00E5790F" w:rsidRPr="00B46408" w:rsidRDefault="00E5790F" w:rsidP="00ED6F16">
            <w:pPr>
              <w:jc w:val="both"/>
              <w:rPr>
                <w:b/>
              </w:rPr>
            </w:pPr>
            <w:r>
              <w:rPr>
                <w:b/>
              </w:rPr>
              <w:t>EKR/SKKR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17571" w:rsidRDefault="00617571" w:rsidP="00ED6F16">
            <w:pPr>
              <w:jc w:val="both"/>
            </w:pPr>
            <w:r w:rsidRPr="00B46408">
              <w:t>úplné stredné odborné vzdelanie – ISCED 3A</w:t>
            </w:r>
          </w:p>
          <w:p w:rsidR="00E5790F" w:rsidRPr="00B46408" w:rsidRDefault="00E5790F" w:rsidP="00ED6F16">
            <w:pPr>
              <w:jc w:val="both"/>
            </w:pPr>
            <w:r>
              <w:t>4</w:t>
            </w:r>
          </w:p>
        </w:tc>
      </w:tr>
      <w:tr w:rsidR="00617571" w:rsidRPr="00B46408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jc w:val="both"/>
              <w:rPr>
                <w:b/>
              </w:rPr>
            </w:pPr>
            <w:r w:rsidRPr="00B46408">
              <w:rPr>
                <w:b/>
              </w:rPr>
              <w:t>Dĺžka štúdia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17571" w:rsidRPr="00B46408" w:rsidRDefault="00617571" w:rsidP="00ED6F16">
            <w:pPr>
              <w:jc w:val="both"/>
            </w:pPr>
            <w:r w:rsidRPr="00B46408">
              <w:t>5 rokov</w:t>
            </w:r>
          </w:p>
        </w:tc>
      </w:tr>
      <w:tr w:rsidR="00617571" w:rsidRPr="00B46408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jc w:val="both"/>
              <w:rPr>
                <w:b/>
              </w:rPr>
            </w:pPr>
            <w:r w:rsidRPr="00B46408">
              <w:rPr>
                <w:b/>
              </w:rPr>
              <w:t xml:space="preserve">Forma štúdia </w:t>
            </w: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</w:tcPr>
          <w:p w:rsidR="00617571" w:rsidRPr="00B46408" w:rsidRDefault="00617571" w:rsidP="00ED6F16">
            <w:pPr>
              <w:jc w:val="both"/>
            </w:pPr>
            <w:r w:rsidRPr="00B46408">
              <w:t>denná</w:t>
            </w:r>
          </w:p>
        </w:tc>
      </w:tr>
      <w:tr w:rsidR="00617571" w:rsidRPr="00B46408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jc w:val="both"/>
              <w:rPr>
                <w:b/>
              </w:rPr>
            </w:pPr>
            <w:r w:rsidRPr="00B46408">
              <w:rPr>
                <w:b/>
              </w:rPr>
              <w:t>Vyučovací jazyk</w:t>
            </w: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</w:tcPr>
          <w:p w:rsidR="00617571" w:rsidRPr="00B46408" w:rsidRDefault="00617571" w:rsidP="00ED6F16">
            <w:pPr>
              <w:jc w:val="both"/>
            </w:pPr>
            <w:r w:rsidRPr="00B46408">
              <w:t xml:space="preserve">slovenský </w:t>
            </w:r>
          </w:p>
        </w:tc>
      </w:tr>
      <w:tr w:rsidR="00617571" w:rsidRPr="00B46408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jc w:val="both"/>
              <w:rPr>
                <w:b/>
              </w:rPr>
            </w:pPr>
            <w:r w:rsidRPr="00B46408">
              <w:rPr>
                <w:b/>
              </w:rPr>
              <w:t xml:space="preserve">Druh školy </w:t>
            </w: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</w:tcPr>
          <w:p w:rsidR="00617571" w:rsidRPr="00B46408" w:rsidRDefault="00617571" w:rsidP="00ED6F16">
            <w:pPr>
              <w:jc w:val="both"/>
            </w:pPr>
            <w:r w:rsidRPr="00B46408">
              <w:t>štátna</w:t>
            </w:r>
          </w:p>
        </w:tc>
      </w:tr>
      <w:tr w:rsidR="00617571" w:rsidRPr="00B46408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jc w:val="both"/>
              <w:rPr>
                <w:b/>
              </w:rPr>
            </w:pPr>
            <w:r w:rsidRPr="00B46408">
              <w:rPr>
                <w:b/>
              </w:rPr>
              <w:t>Dátum schválenia ŠkVP</w:t>
            </w: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</w:tcPr>
          <w:p w:rsidR="00617571" w:rsidRPr="00B46408" w:rsidRDefault="00CD3F65" w:rsidP="00E5790F">
            <w:pPr>
              <w:jc w:val="both"/>
            </w:pPr>
            <w:r>
              <w:t>31</w:t>
            </w:r>
            <w:r w:rsidR="00686D6E">
              <w:t>.8.20</w:t>
            </w:r>
            <w:r>
              <w:t>2</w:t>
            </w:r>
            <w:r w:rsidR="00E5790F">
              <w:t>3</w:t>
            </w:r>
          </w:p>
        </w:tc>
      </w:tr>
      <w:tr w:rsidR="00617571" w:rsidRPr="00B46408"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jc w:val="both"/>
              <w:rPr>
                <w:b/>
              </w:rPr>
            </w:pPr>
            <w:r w:rsidRPr="00B46408">
              <w:rPr>
                <w:b/>
              </w:rPr>
              <w:t xml:space="preserve">Miesto vydania </w:t>
            </w:r>
          </w:p>
        </w:tc>
        <w:tc>
          <w:tcPr>
            <w:tcW w:w="5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571" w:rsidRPr="00B46408" w:rsidRDefault="00617571" w:rsidP="00CC7D60">
            <w:pPr>
              <w:jc w:val="both"/>
            </w:pPr>
            <w:r w:rsidRPr="00B46408">
              <w:t>HA, Radničné námestie 1, Sp</w:t>
            </w:r>
            <w:r w:rsidR="00CC7D60">
              <w:t>išská</w:t>
            </w:r>
            <w:r w:rsidRPr="00B46408">
              <w:t xml:space="preserve"> Nová Ves</w:t>
            </w:r>
          </w:p>
        </w:tc>
      </w:tr>
      <w:tr w:rsidR="00617571" w:rsidRPr="00B46408">
        <w:trPr>
          <w:trHeight w:val="30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9CCFF"/>
          </w:tcPr>
          <w:p w:rsidR="00617571" w:rsidRPr="00B46408" w:rsidRDefault="00617571" w:rsidP="00ED6F16">
            <w:pPr>
              <w:jc w:val="both"/>
              <w:rPr>
                <w:b/>
              </w:rPr>
            </w:pPr>
            <w:r w:rsidRPr="00B46408">
              <w:rPr>
                <w:b/>
              </w:rPr>
              <w:t>Platnosť ŠkVP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9CCFF"/>
          </w:tcPr>
          <w:p w:rsidR="00617571" w:rsidRPr="00B46408" w:rsidRDefault="00617571" w:rsidP="00503E57">
            <w:pPr>
              <w:jc w:val="both"/>
            </w:pPr>
            <w:r w:rsidRPr="00B46408">
              <w:t xml:space="preserve">01. september </w:t>
            </w:r>
            <w:r w:rsidR="00D27EFC">
              <w:t>2013 pre 1.</w:t>
            </w:r>
            <w:r w:rsidR="00844CDB">
              <w:t>2</w:t>
            </w:r>
            <w:r w:rsidR="00686D6E">
              <w:t>.</w:t>
            </w:r>
            <w:r w:rsidR="00140202">
              <w:t>3.</w:t>
            </w:r>
            <w:r w:rsidR="00686D6E">
              <w:t>4</w:t>
            </w:r>
            <w:r w:rsidR="00503E57">
              <w:t>.a 5.</w:t>
            </w:r>
            <w:r w:rsidR="00D27EFC">
              <w:t>ročníky</w:t>
            </w:r>
          </w:p>
        </w:tc>
      </w:tr>
    </w:tbl>
    <w:p w:rsidR="00617571" w:rsidRPr="00B46408" w:rsidRDefault="00617571" w:rsidP="00617571">
      <w:pPr>
        <w:spacing w:before="120"/>
        <w:jc w:val="both"/>
      </w:pPr>
      <w:r w:rsidRPr="00B46408">
        <w:rPr>
          <w:b/>
        </w:rPr>
        <w:t>Kontakty pre komunikáciu so školou</w:t>
      </w:r>
      <w:r w:rsidRPr="00B46408"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418"/>
        <w:gridCol w:w="850"/>
        <w:gridCol w:w="3690"/>
      </w:tblGrid>
      <w:tr w:rsidR="00617571" w:rsidRPr="00B46408" w:rsidTr="0025295A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jc w:val="center"/>
              <w:rPr>
                <w:b/>
              </w:rPr>
            </w:pPr>
            <w:r w:rsidRPr="00B46408">
              <w:rPr>
                <w:b/>
              </w:rPr>
              <w:t>Titul, meno, priezvisko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jc w:val="center"/>
              <w:rPr>
                <w:b/>
              </w:rPr>
            </w:pPr>
            <w:r w:rsidRPr="00B46408">
              <w:rPr>
                <w:b/>
              </w:rPr>
              <w:t>Pracovná pozícia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jc w:val="center"/>
              <w:rPr>
                <w:b/>
              </w:rPr>
            </w:pPr>
            <w:r w:rsidRPr="00B46408">
              <w:rPr>
                <w:b/>
              </w:rPr>
              <w:t>Telefón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jc w:val="center"/>
              <w:rPr>
                <w:b/>
              </w:rPr>
            </w:pPr>
            <w:r w:rsidRPr="00B46408">
              <w:rPr>
                <w:b/>
              </w:rPr>
              <w:t>Fax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jc w:val="center"/>
              <w:rPr>
                <w:b/>
              </w:rPr>
            </w:pPr>
            <w:r w:rsidRPr="00B46408">
              <w:rPr>
                <w:b/>
              </w:rPr>
              <w:t>e-mail</w:t>
            </w:r>
          </w:p>
        </w:tc>
      </w:tr>
      <w:tr w:rsidR="00617571" w:rsidRPr="00B46408" w:rsidTr="0025295A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rPr>
                <w:b/>
              </w:rPr>
            </w:pPr>
            <w:r w:rsidRPr="00B46408">
              <w:rPr>
                <w:b/>
              </w:rPr>
              <w:t>Mgr. Milan Kudrik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7571" w:rsidRPr="00B46408" w:rsidRDefault="00617571" w:rsidP="00ED6F16">
            <w:r w:rsidRPr="00B46408">
              <w:t xml:space="preserve">Riaditeľ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7571" w:rsidRPr="00B46408" w:rsidRDefault="00617571" w:rsidP="00ED6F16">
            <w:r w:rsidRPr="00B46408">
              <w:t>053 4424189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7571" w:rsidRPr="00B46408" w:rsidRDefault="00617571" w:rsidP="00ED6F16">
            <w:r w:rsidRPr="00B46408">
              <w:t>053 4424189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7571" w:rsidRPr="00B46408" w:rsidRDefault="00F768BF" w:rsidP="00ED6F16">
            <w:hyperlink r:id="rId10" w:history="1">
              <w:r w:rsidR="00617571" w:rsidRPr="005A5E4F">
                <w:rPr>
                  <w:rStyle w:val="Hypertextovprepojenie"/>
                </w:rPr>
                <w:t>kudrikmilan@gmail.com</w:t>
              </w:r>
            </w:hyperlink>
          </w:p>
        </w:tc>
      </w:tr>
      <w:tr w:rsidR="00617571" w:rsidRPr="00B46408" w:rsidTr="0025295A"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rPr>
                <w:b/>
              </w:rPr>
            </w:pPr>
            <w:r w:rsidRPr="00B46408">
              <w:rPr>
                <w:b/>
              </w:rPr>
              <w:t>Ing. Zdena Hamráková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7571" w:rsidRPr="00B46408" w:rsidRDefault="00617571" w:rsidP="00ED6F16">
            <w:r w:rsidRPr="00B46408">
              <w:t>Zástupca riaditeľa pre teoretické vyučovanie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7571" w:rsidRPr="00B46408" w:rsidRDefault="00617571" w:rsidP="00ED6F16">
            <w:r w:rsidRPr="00B46408">
              <w:t>053 4424189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7571" w:rsidRPr="00B46408" w:rsidRDefault="00617571" w:rsidP="00ED6F16">
            <w:r w:rsidRPr="00B46408">
              <w:t>053 4424189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7571" w:rsidRPr="00B46408" w:rsidRDefault="00617571" w:rsidP="00ED6F16">
            <w:r>
              <w:t>z</w:t>
            </w:r>
            <w:r w:rsidRPr="00B46408">
              <w:t>denka</w:t>
            </w:r>
            <w:r>
              <w:t>.</w:t>
            </w:r>
            <w:r w:rsidRPr="00B46408">
              <w:t>ha</w:t>
            </w:r>
            <w:r>
              <w:t>mrakova</w:t>
            </w:r>
            <w:r w:rsidRPr="00B46408">
              <w:t>@</w:t>
            </w:r>
            <w:r>
              <w:t>gmail.com</w:t>
            </w:r>
          </w:p>
        </w:tc>
      </w:tr>
      <w:tr w:rsidR="00617571" w:rsidRPr="00B46408" w:rsidTr="0025295A"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E3670E">
            <w:pPr>
              <w:rPr>
                <w:b/>
              </w:rPr>
            </w:pPr>
            <w:r w:rsidRPr="00B46408">
              <w:rPr>
                <w:b/>
              </w:rPr>
              <w:t xml:space="preserve">Ing. </w:t>
            </w:r>
            <w:r w:rsidR="00E3670E">
              <w:rPr>
                <w:b/>
              </w:rPr>
              <w:t>Zuzana Sarnová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7571" w:rsidRPr="00B46408" w:rsidRDefault="00617571" w:rsidP="00ED6F16">
            <w:r w:rsidRPr="00B46408">
              <w:t>Zástupca riaditeľa pre praktické vyučovanie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7571" w:rsidRPr="00B46408" w:rsidRDefault="00617571" w:rsidP="00ED6F16">
            <w:r w:rsidRPr="00B46408">
              <w:t>053 4424189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7571" w:rsidRPr="00B46408" w:rsidRDefault="00617571" w:rsidP="00ED6F16">
            <w:r w:rsidRPr="00B46408">
              <w:t>053 4424189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7571" w:rsidRPr="00B46408" w:rsidRDefault="00F768BF" w:rsidP="00E3670E">
            <w:hyperlink r:id="rId11" w:history="1">
              <w:r w:rsidR="00E3670E">
                <w:rPr>
                  <w:rStyle w:val="Hypertextovprepojenie"/>
                </w:rPr>
                <w:t>zuzana.sarnova@gmail.com</w:t>
              </w:r>
            </w:hyperlink>
          </w:p>
        </w:tc>
      </w:tr>
      <w:tr w:rsidR="00617571" w:rsidRPr="00B46408" w:rsidTr="0025295A"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0F22D2">
            <w:pPr>
              <w:jc w:val="both"/>
              <w:rPr>
                <w:b/>
              </w:rPr>
            </w:pPr>
            <w:r w:rsidRPr="00B46408">
              <w:rPr>
                <w:b/>
              </w:rPr>
              <w:t xml:space="preserve">Mgr. </w:t>
            </w:r>
            <w:r w:rsidR="000F22D2">
              <w:rPr>
                <w:b/>
              </w:rPr>
              <w:t>Radovan Štapinský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7571" w:rsidRPr="00B46408" w:rsidRDefault="00617571" w:rsidP="00ED6F16">
            <w:r w:rsidRPr="00B46408">
              <w:t>Zástupca pre výchovu mimo vyučovania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7571" w:rsidRPr="00B46408" w:rsidRDefault="00617571" w:rsidP="00ED6F16">
            <w:r w:rsidRPr="00B46408">
              <w:t>053 4424186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7571" w:rsidRPr="00B46408" w:rsidRDefault="00617571" w:rsidP="00ED6F16">
            <w:r w:rsidRPr="00B46408">
              <w:t>053 4424189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7571" w:rsidRPr="00B46408" w:rsidRDefault="00857953" w:rsidP="00ED6F16">
            <w:r>
              <w:t>radino21@gmail.com</w:t>
            </w:r>
          </w:p>
        </w:tc>
      </w:tr>
      <w:tr w:rsidR="00617571" w:rsidRPr="00B46408" w:rsidTr="0025295A"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25295A">
            <w:pPr>
              <w:rPr>
                <w:b/>
              </w:rPr>
            </w:pPr>
            <w:bookmarkStart w:id="0" w:name="_GoBack"/>
            <w:r w:rsidRPr="00B46408">
              <w:rPr>
                <w:b/>
              </w:rPr>
              <w:t xml:space="preserve">Ing. Jana </w:t>
            </w:r>
            <w:r w:rsidR="0025295A">
              <w:rPr>
                <w:b/>
              </w:rPr>
              <w:t>Onderčinová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7571" w:rsidRPr="00B46408" w:rsidRDefault="0025295A" w:rsidP="001676FB">
            <w:r>
              <w:t>Vedúca ekonomického úseku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7571" w:rsidRPr="00B46408" w:rsidRDefault="00617571" w:rsidP="00ED6F16">
            <w:r w:rsidRPr="00B46408">
              <w:t>053 4424186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7571" w:rsidRPr="00B46408" w:rsidRDefault="00617571" w:rsidP="00ED6F16">
            <w:r w:rsidRPr="00B46408">
              <w:t>053 4424189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7571" w:rsidRPr="00B46408" w:rsidRDefault="0025295A" w:rsidP="00ED6F16">
            <w:r>
              <w:t>Jana.ondercinova@hotelovkasnv.sk</w:t>
            </w:r>
          </w:p>
          <w:p w:rsidR="00617571" w:rsidRPr="00B46408" w:rsidRDefault="00617571" w:rsidP="00ED6F16"/>
        </w:tc>
      </w:tr>
    </w:tbl>
    <w:p w:rsidR="00617571" w:rsidRPr="00B46408" w:rsidRDefault="00617571" w:rsidP="00617571">
      <w:pPr>
        <w:spacing w:before="120"/>
        <w:jc w:val="both"/>
      </w:pPr>
      <w:r w:rsidRPr="00B46408">
        <w:rPr>
          <w:b/>
        </w:rPr>
        <w:t>Zriaďovateľ</w:t>
      </w:r>
      <w:r w:rsidRPr="00B46408">
        <w:t xml:space="preserve">: </w:t>
      </w:r>
    </w:p>
    <w:bookmarkEnd w:id="0"/>
    <w:p w:rsidR="00617571" w:rsidRPr="00B46408" w:rsidRDefault="00617571" w:rsidP="00617571">
      <w:pPr>
        <w:spacing w:before="120"/>
        <w:jc w:val="both"/>
      </w:pPr>
      <w:r w:rsidRPr="00B46408">
        <w:t>Košický samosprávny kraj</w:t>
      </w:r>
    </w:p>
    <w:p w:rsidR="00617571" w:rsidRPr="00B46408" w:rsidRDefault="00617571" w:rsidP="00617571">
      <w:pPr>
        <w:jc w:val="both"/>
      </w:pPr>
      <w:r w:rsidRPr="00B46408">
        <w:t xml:space="preserve">Odbor školstva </w:t>
      </w:r>
    </w:p>
    <w:p w:rsidR="00617571" w:rsidRPr="00B46408" w:rsidRDefault="00617571" w:rsidP="00617571">
      <w:pPr>
        <w:jc w:val="both"/>
      </w:pPr>
      <w:r w:rsidRPr="00B46408">
        <w:t>Námestie Maratónu mieru 1</w:t>
      </w:r>
    </w:p>
    <w:p w:rsidR="00617571" w:rsidRPr="00B46408" w:rsidRDefault="00617571" w:rsidP="00617571">
      <w:pPr>
        <w:jc w:val="both"/>
      </w:pPr>
      <w:r w:rsidRPr="00B46408">
        <w:t>042 66  Košice</w:t>
      </w:r>
    </w:p>
    <w:p w:rsidR="00617571" w:rsidRPr="00B46408" w:rsidRDefault="00617571" w:rsidP="00617571">
      <w:pPr>
        <w:jc w:val="both"/>
      </w:pPr>
      <w:r w:rsidRPr="00B46408">
        <w:t xml:space="preserve">Tel.: 055 7268261                                                                                                   </w:t>
      </w:r>
    </w:p>
    <w:p w:rsidR="00617571" w:rsidRPr="00B46408" w:rsidRDefault="00617571" w:rsidP="00617571">
      <w:pPr>
        <w:jc w:val="both"/>
      </w:pPr>
      <w:r w:rsidRPr="00B46408">
        <w:t xml:space="preserve">e-mail: </w:t>
      </w:r>
      <w:hyperlink r:id="rId12" w:history="1">
        <w:r w:rsidR="000F22D2" w:rsidRPr="004C36F2">
          <w:rPr>
            <w:rStyle w:val="Hypertextovprepojenie"/>
          </w:rPr>
          <w:t>urad.vuc@vucke.sk</w:t>
        </w:r>
      </w:hyperlink>
      <w:r w:rsidRPr="00B46408">
        <w:t xml:space="preserve">                                                             Mgr. Milan Kudrik</w:t>
      </w:r>
    </w:p>
    <w:p w:rsidR="00617571" w:rsidRDefault="00617571" w:rsidP="00617571">
      <w:pPr>
        <w:spacing w:before="120"/>
        <w:jc w:val="both"/>
      </w:pPr>
      <w:r w:rsidRPr="00B46408">
        <w:t xml:space="preserve">Spišská Nová Ves, </w:t>
      </w:r>
      <w:r w:rsidR="008B5E61">
        <w:t>31</w:t>
      </w:r>
      <w:r w:rsidRPr="00B46408">
        <w:t>. 08. 20</w:t>
      </w:r>
      <w:r w:rsidR="008B5E61">
        <w:t>2</w:t>
      </w:r>
      <w:r w:rsidR="00E5790F">
        <w:t>3</w:t>
      </w:r>
      <w:r w:rsidRPr="00B46408">
        <w:t xml:space="preserve"> </w:t>
      </w:r>
      <w:r w:rsidRPr="00B46408">
        <w:tab/>
      </w:r>
      <w:r w:rsidRPr="00B46408">
        <w:tab/>
      </w:r>
      <w:r w:rsidRPr="00B46408">
        <w:tab/>
        <w:t xml:space="preserve">             </w:t>
      </w:r>
      <w:r w:rsidRPr="00B46408">
        <w:tab/>
        <w:t xml:space="preserve">    riaditeľ školy</w:t>
      </w:r>
      <w:r w:rsidRPr="00B46408">
        <w:tab/>
      </w:r>
      <w:r w:rsidRPr="00B46408">
        <w:tab/>
      </w:r>
      <w:r w:rsidRPr="00B46408">
        <w:tab/>
      </w:r>
      <w:r w:rsidRPr="00B46408">
        <w:tab/>
      </w:r>
      <w:r w:rsidRPr="00B46408">
        <w:tab/>
      </w:r>
      <w:r>
        <w:tab/>
      </w:r>
      <w:r w:rsidRPr="00B46408">
        <w:tab/>
        <w:t xml:space="preserve">                                 (podpis a pečiatka školy)</w:t>
      </w:r>
    </w:p>
    <w:p w:rsidR="001676FB" w:rsidRDefault="001676FB" w:rsidP="00617571">
      <w:pPr>
        <w:spacing w:before="120"/>
        <w:jc w:val="both"/>
      </w:pPr>
    </w:p>
    <w:p w:rsidR="001676FB" w:rsidRDefault="001676FB" w:rsidP="00617571">
      <w:pPr>
        <w:spacing w:before="120"/>
        <w:jc w:val="both"/>
      </w:pPr>
    </w:p>
    <w:p w:rsidR="00A10103" w:rsidRPr="00B46408" w:rsidRDefault="00A10103" w:rsidP="00617571">
      <w:pPr>
        <w:spacing w:before="120"/>
        <w:jc w:val="both"/>
      </w:pPr>
    </w:p>
    <w:p w:rsidR="00617571" w:rsidRPr="00B46408" w:rsidRDefault="00617571" w:rsidP="00617571">
      <w:pPr>
        <w:spacing w:before="120"/>
        <w:jc w:val="both"/>
      </w:pPr>
      <w:r w:rsidRPr="00B46408">
        <w:rPr>
          <w:b/>
        </w:rPr>
        <w:t>Záznamy o platnosti a revidovaní školského vzdelávacieho programu</w:t>
      </w:r>
      <w:r w:rsidRPr="00B46408">
        <w:t>:</w:t>
      </w:r>
    </w:p>
    <w:p w:rsidR="00617571" w:rsidRPr="00B46408" w:rsidRDefault="00617571" w:rsidP="00617571">
      <w:pPr>
        <w:spacing w:before="120"/>
        <w:jc w:val="both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83"/>
        <w:gridCol w:w="6459"/>
      </w:tblGrid>
      <w:tr w:rsidR="00617571" w:rsidRPr="00B46408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rPr>
                <w:b/>
              </w:rPr>
            </w:pPr>
            <w:r w:rsidRPr="00B46408">
              <w:rPr>
                <w:b/>
              </w:rPr>
              <w:t>Platnosť ŠkVP</w:t>
            </w:r>
          </w:p>
          <w:p w:rsidR="00617571" w:rsidRPr="00B46408" w:rsidRDefault="00617571" w:rsidP="00ED6F16">
            <w:pPr>
              <w:rPr>
                <w:b/>
              </w:rPr>
            </w:pPr>
            <w:r w:rsidRPr="00B46408">
              <w:rPr>
                <w:b/>
              </w:rPr>
              <w:t xml:space="preserve">Dátum 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jc w:val="both"/>
              <w:rPr>
                <w:b/>
              </w:rPr>
            </w:pPr>
            <w:r w:rsidRPr="00B46408">
              <w:rPr>
                <w:b/>
              </w:rPr>
              <w:t>Revidovanie ŠkVP</w:t>
            </w:r>
          </w:p>
          <w:p w:rsidR="00617571" w:rsidRPr="00B46408" w:rsidRDefault="00617571" w:rsidP="00ED6F16">
            <w:pPr>
              <w:jc w:val="both"/>
              <w:rPr>
                <w:b/>
              </w:rPr>
            </w:pPr>
            <w:r w:rsidRPr="00B46408">
              <w:rPr>
                <w:b/>
              </w:rPr>
              <w:t xml:space="preserve">Dátum </w:t>
            </w:r>
          </w:p>
        </w:tc>
        <w:tc>
          <w:tcPr>
            <w:tcW w:w="6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jc w:val="both"/>
              <w:rPr>
                <w:b/>
              </w:rPr>
            </w:pPr>
            <w:r w:rsidRPr="00B46408">
              <w:rPr>
                <w:b/>
              </w:rPr>
              <w:t xml:space="preserve">Zaznamenanie inovácie, zmeny, úpravy a pod. </w:t>
            </w:r>
          </w:p>
        </w:tc>
      </w:tr>
      <w:tr w:rsidR="00076F51" w:rsidRPr="00B46408"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F51" w:rsidRPr="00B46408" w:rsidRDefault="00076F51" w:rsidP="00042F19">
            <w:pPr>
              <w:rPr>
                <w:b/>
                <w:bCs/>
              </w:rPr>
            </w:pPr>
            <w:r w:rsidRPr="00B46408">
              <w:rPr>
                <w:b/>
                <w:bCs/>
              </w:rPr>
              <w:t>01. 09. 2008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076F51" w:rsidRPr="00B46408" w:rsidRDefault="00076F51" w:rsidP="00042F19">
            <w:pPr>
              <w:jc w:val="both"/>
              <w:rPr>
                <w:b/>
                <w:bCs/>
                <w:color w:val="808080"/>
              </w:rPr>
            </w:pPr>
          </w:p>
        </w:tc>
        <w:tc>
          <w:tcPr>
            <w:tcW w:w="6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076F51" w:rsidRPr="00B46408" w:rsidRDefault="00076F51" w:rsidP="0020019B">
            <w:pPr>
              <w:jc w:val="both"/>
              <w:rPr>
                <w:b/>
                <w:bCs/>
                <w:color w:val="808080"/>
              </w:rPr>
            </w:pPr>
            <w:r w:rsidRPr="00B46408">
              <w:rPr>
                <w:b/>
                <w:bCs/>
                <w:color w:val="808080"/>
              </w:rPr>
              <w:t>Zmena názvu vyučovacieho predmetu Náuka o spoločnosti na Občianska náuka, Aplikovaná informatika na Informatika vo vzdelávacej oblasti Matematika a práca s informáciami.</w:t>
            </w:r>
            <w:r w:rsidR="0020019B">
              <w:rPr>
                <w:b/>
                <w:bCs/>
                <w:color w:val="808080"/>
              </w:rPr>
              <w:t xml:space="preserve"> </w:t>
            </w:r>
            <w:r w:rsidRPr="00B46408">
              <w:rPr>
                <w:b/>
                <w:bCs/>
                <w:color w:val="808080"/>
              </w:rPr>
              <w:t xml:space="preserve"> dotácia pre predmet informatika tvorí minimálne 2 vyučovacie hodiny z celkovej dotácie vzdelávacej oblasti. </w:t>
            </w:r>
          </w:p>
        </w:tc>
      </w:tr>
      <w:tr w:rsidR="00076F51" w:rsidRPr="00B46408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F51" w:rsidRPr="00B46408" w:rsidRDefault="00076F51" w:rsidP="00042F19">
            <w:pPr>
              <w:jc w:val="both"/>
              <w:rPr>
                <w:b/>
                <w:bCs/>
              </w:rPr>
            </w:pPr>
            <w:r w:rsidRPr="00B46408">
              <w:rPr>
                <w:b/>
                <w:bCs/>
              </w:rPr>
              <w:t>01. 09. 2009</w:t>
            </w: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:rsidR="00076F51" w:rsidRPr="00B46408" w:rsidRDefault="00076F51" w:rsidP="00042F19">
            <w:pPr>
              <w:jc w:val="both"/>
            </w:pPr>
          </w:p>
        </w:tc>
        <w:tc>
          <w:tcPr>
            <w:tcW w:w="6459" w:type="dxa"/>
            <w:tcBorders>
              <w:left w:val="single" w:sz="12" w:space="0" w:color="auto"/>
              <w:right w:val="single" w:sz="12" w:space="0" w:color="auto"/>
            </w:tcBorders>
          </w:tcPr>
          <w:p w:rsidR="00076F51" w:rsidRPr="00B46408" w:rsidRDefault="00076F51" w:rsidP="00042F19">
            <w:pPr>
              <w:jc w:val="both"/>
              <w:rPr>
                <w:b/>
                <w:bCs/>
              </w:rPr>
            </w:pPr>
            <w:r w:rsidRPr="00B46408">
              <w:rPr>
                <w:b/>
                <w:bCs/>
              </w:rPr>
              <w:t>Revidovanie štátnych vzdelávacích programov od 1.9.2009</w:t>
            </w:r>
          </w:p>
          <w:p w:rsidR="00076F51" w:rsidRPr="00B46408" w:rsidRDefault="00076F51" w:rsidP="00076F51">
            <w:pPr>
              <w:numPr>
                <w:ilvl w:val="0"/>
                <w:numId w:val="48"/>
              </w:numPr>
              <w:spacing w:before="60" w:after="60"/>
              <w:ind w:hanging="487"/>
              <w:jc w:val="both"/>
              <w:rPr>
                <w:snapToGrid w:val="0"/>
              </w:rPr>
            </w:pPr>
            <w:r w:rsidRPr="00B46408">
              <w:rPr>
                <w:snapToGrid w:val="0"/>
              </w:rPr>
              <w:t xml:space="preserve">Podľa §2, odst.9, Vyhlášky  Ministerstva školstva SR č. 282/2009 Z.z. o stredných školách a podľa jej prílohy č.5 je študijný odbor 6323 6 hotelová akadémia s platnosťou od 1. septembra 2009 zaradený do zoznamu študijných odborov stredných odborných škôl, v ktorých sa vydáva okrem vysvedčenia o maturitnej skúške aj výučný list. Po absolvovaní najmenej 1400 vyučovacích hodín praktického vyučovania, z ktorých najmenej 1200 vyučovacích hodín tvorí odborný výcvik, sa žiakovi okrem vysvedčenia o maturitnej skúške vydáva  aj výučný list. </w:t>
            </w:r>
          </w:p>
          <w:p w:rsidR="00076F51" w:rsidRPr="00B46408" w:rsidRDefault="00076F51" w:rsidP="00042F19">
            <w:pPr>
              <w:spacing w:before="60" w:after="60"/>
              <w:ind w:left="540"/>
              <w:jc w:val="both"/>
              <w:rPr>
                <w:b/>
                <w:bCs/>
              </w:rPr>
            </w:pPr>
            <w:r w:rsidRPr="00B46408">
              <w:rPr>
                <w:snapToGrid w:val="0"/>
              </w:rPr>
              <w:t>Žiaci, počnúc prvým ročníkom s platnosťou od šk. roku 2009/2010, po naplnení uvedenej podmienky získajú výučný list s číselným kódom a názvom 6323 6 hotelová akadémia.</w:t>
            </w:r>
          </w:p>
        </w:tc>
      </w:tr>
      <w:tr w:rsidR="00076F51" w:rsidRPr="00B46408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F51" w:rsidRPr="00B46408" w:rsidRDefault="00076F51" w:rsidP="00042F19">
            <w:pPr>
              <w:rPr>
                <w:b/>
                <w:bCs/>
              </w:rPr>
            </w:pPr>
            <w:r w:rsidRPr="00B46408">
              <w:rPr>
                <w:b/>
                <w:bCs/>
              </w:rPr>
              <w:t>01.09.2010</w:t>
            </w: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:rsidR="00076F51" w:rsidRPr="00B46408" w:rsidRDefault="00076F51" w:rsidP="00042F19">
            <w:pPr>
              <w:jc w:val="both"/>
              <w:rPr>
                <w:b/>
                <w:bCs/>
              </w:rPr>
            </w:pPr>
            <w:r w:rsidRPr="00B46408">
              <w:rPr>
                <w:b/>
                <w:bCs/>
              </w:rPr>
              <w:t>27.8.2010</w:t>
            </w:r>
          </w:p>
        </w:tc>
        <w:tc>
          <w:tcPr>
            <w:tcW w:w="6459" w:type="dxa"/>
            <w:tcBorders>
              <w:left w:val="single" w:sz="12" w:space="0" w:color="auto"/>
              <w:right w:val="single" w:sz="12" w:space="0" w:color="auto"/>
            </w:tcBorders>
          </w:tcPr>
          <w:p w:rsidR="00076F51" w:rsidRPr="00B46408" w:rsidRDefault="00076F51" w:rsidP="00042F19">
            <w:pPr>
              <w:jc w:val="both"/>
              <w:rPr>
                <w:b/>
                <w:bCs/>
              </w:rPr>
            </w:pPr>
            <w:r w:rsidRPr="00B46408">
              <w:rPr>
                <w:b/>
                <w:bCs/>
              </w:rPr>
              <w:t>Schválený nový Štátny vzdelávací program</w:t>
            </w:r>
          </w:p>
        </w:tc>
      </w:tr>
      <w:tr w:rsidR="00076F51" w:rsidRPr="00B46408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F51" w:rsidRPr="00B46408" w:rsidRDefault="00076F51" w:rsidP="00042F19">
            <w:pPr>
              <w:jc w:val="both"/>
              <w:rPr>
                <w:b/>
                <w:bCs/>
              </w:rPr>
            </w:pP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:rsidR="00076F51" w:rsidRPr="00B46408" w:rsidRDefault="00076F51" w:rsidP="00042F19">
            <w:pPr>
              <w:jc w:val="both"/>
            </w:pPr>
          </w:p>
        </w:tc>
        <w:tc>
          <w:tcPr>
            <w:tcW w:w="6459" w:type="dxa"/>
            <w:tcBorders>
              <w:left w:val="single" w:sz="12" w:space="0" w:color="auto"/>
              <w:right w:val="single" w:sz="12" w:space="0" w:color="auto"/>
            </w:tcBorders>
          </w:tcPr>
          <w:p w:rsidR="00076F51" w:rsidRPr="00B46408" w:rsidRDefault="00076F51" w:rsidP="00042F19">
            <w:pPr>
              <w:jc w:val="both"/>
              <w:rPr>
                <w:b/>
                <w:bCs/>
              </w:rPr>
            </w:pPr>
            <w:r w:rsidRPr="00B46408">
              <w:rPr>
                <w:b/>
                <w:bCs/>
              </w:rPr>
              <w:t xml:space="preserve">Pod číslom 2010-9878/21211:3-913 s platnosťou </w:t>
            </w:r>
          </w:p>
        </w:tc>
      </w:tr>
      <w:tr w:rsidR="00076F51" w:rsidRPr="00B46408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F51" w:rsidRPr="00B46408" w:rsidRDefault="00076F51" w:rsidP="00042F19">
            <w:pPr>
              <w:rPr>
                <w:b/>
                <w:bCs/>
              </w:rPr>
            </w:pP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:rsidR="00076F51" w:rsidRPr="00B46408" w:rsidRDefault="00076F51" w:rsidP="00042F19">
            <w:pPr>
              <w:jc w:val="both"/>
              <w:rPr>
                <w:b/>
                <w:bCs/>
              </w:rPr>
            </w:pPr>
          </w:p>
        </w:tc>
        <w:tc>
          <w:tcPr>
            <w:tcW w:w="6459" w:type="dxa"/>
            <w:tcBorders>
              <w:left w:val="single" w:sz="12" w:space="0" w:color="auto"/>
              <w:right w:val="single" w:sz="12" w:space="0" w:color="auto"/>
            </w:tcBorders>
          </w:tcPr>
          <w:p w:rsidR="00076F51" w:rsidRPr="00B46408" w:rsidRDefault="00076F51" w:rsidP="00042F19">
            <w:pPr>
              <w:jc w:val="both"/>
              <w:rPr>
                <w:b/>
                <w:bCs/>
              </w:rPr>
            </w:pPr>
            <w:r w:rsidRPr="00B46408">
              <w:rPr>
                <w:b/>
                <w:bCs/>
              </w:rPr>
              <w:t>Od 1. septembra 2010 začínajúc prvým ročníkom.</w:t>
            </w:r>
          </w:p>
        </w:tc>
      </w:tr>
      <w:tr w:rsidR="00076F51" w:rsidRPr="00B46408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F51" w:rsidRPr="00B46408" w:rsidRDefault="00076F51" w:rsidP="00042F19">
            <w:pPr>
              <w:jc w:val="both"/>
              <w:rPr>
                <w:b/>
                <w:bCs/>
              </w:rPr>
            </w:pP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:rsidR="00076F51" w:rsidRPr="00B46408" w:rsidRDefault="00076F51" w:rsidP="00042F19">
            <w:pPr>
              <w:jc w:val="both"/>
            </w:pPr>
          </w:p>
        </w:tc>
        <w:tc>
          <w:tcPr>
            <w:tcW w:w="6459" w:type="dxa"/>
            <w:tcBorders>
              <w:left w:val="single" w:sz="12" w:space="0" w:color="auto"/>
              <w:right w:val="single" w:sz="12" w:space="0" w:color="auto"/>
            </w:tcBorders>
          </w:tcPr>
          <w:p w:rsidR="00076F51" w:rsidRPr="00B46408" w:rsidRDefault="00076F51" w:rsidP="00042F19">
            <w:pPr>
              <w:rPr>
                <w:b/>
                <w:bCs/>
              </w:rPr>
            </w:pPr>
            <w:r w:rsidRPr="00B46408">
              <w:rPr>
                <w:b/>
                <w:bCs/>
              </w:rPr>
              <w:t xml:space="preserve">Zmena názvu predmetu Telesná výchova na </w:t>
            </w:r>
          </w:p>
        </w:tc>
      </w:tr>
      <w:tr w:rsidR="00076F51" w:rsidRPr="00B46408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F51" w:rsidRPr="00B46408" w:rsidRDefault="00076F51" w:rsidP="00042F19">
            <w:pPr>
              <w:jc w:val="both"/>
              <w:rPr>
                <w:b/>
                <w:bCs/>
              </w:rPr>
            </w:pP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:rsidR="00076F51" w:rsidRPr="00B46408" w:rsidRDefault="00076F51" w:rsidP="00042F19">
            <w:pPr>
              <w:jc w:val="both"/>
              <w:rPr>
                <w:b/>
                <w:bCs/>
              </w:rPr>
            </w:pPr>
          </w:p>
        </w:tc>
        <w:tc>
          <w:tcPr>
            <w:tcW w:w="6459" w:type="dxa"/>
            <w:tcBorders>
              <w:left w:val="single" w:sz="12" w:space="0" w:color="auto"/>
              <w:right w:val="single" w:sz="12" w:space="0" w:color="auto"/>
            </w:tcBorders>
          </w:tcPr>
          <w:p w:rsidR="00076F51" w:rsidRPr="00B46408" w:rsidRDefault="00076F51" w:rsidP="00042F19">
            <w:pPr>
              <w:jc w:val="both"/>
              <w:rPr>
                <w:b/>
                <w:bCs/>
              </w:rPr>
            </w:pPr>
            <w:r w:rsidRPr="00B46408">
              <w:rPr>
                <w:b/>
                <w:bCs/>
              </w:rPr>
              <w:t>Telesná a športová výchova.</w:t>
            </w:r>
          </w:p>
        </w:tc>
      </w:tr>
      <w:tr w:rsidR="00076F51" w:rsidRPr="00B46408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F51" w:rsidRPr="00B46408" w:rsidRDefault="00076F51" w:rsidP="00042F19">
            <w:pPr>
              <w:jc w:val="both"/>
              <w:rPr>
                <w:b/>
                <w:bCs/>
              </w:rPr>
            </w:pPr>
            <w:r w:rsidRPr="00B46408">
              <w:rPr>
                <w:b/>
                <w:bCs/>
              </w:rPr>
              <w:t>01.09.2011</w:t>
            </w: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:rsidR="00076F51" w:rsidRPr="00B46408" w:rsidRDefault="00076F51" w:rsidP="00042F19">
            <w:pPr>
              <w:jc w:val="both"/>
              <w:rPr>
                <w:b/>
                <w:bCs/>
              </w:rPr>
            </w:pPr>
            <w:r w:rsidRPr="00B46408">
              <w:rPr>
                <w:b/>
                <w:bCs/>
              </w:rPr>
              <w:t>25.8.2011</w:t>
            </w:r>
          </w:p>
        </w:tc>
        <w:tc>
          <w:tcPr>
            <w:tcW w:w="6459" w:type="dxa"/>
            <w:tcBorders>
              <w:left w:val="single" w:sz="12" w:space="0" w:color="auto"/>
              <w:right w:val="single" w:sz="12" w:space="0" w:color="auto"/>
            </w:tcBorders>
          </w:tcPr>
          <w:p w:rsidR="00076F51" w:rsidRPr="00B46408" w:rsidRDefault="00076F51" w:rsidP="00042F19">
            <w:pPr>
              <w:jc w:val="both"/>
              <w:rPr>
                <w:b/>
                <w:bCs/>
              </w:rPr>
            </w:pPr>
            <w:r w:rsidRPr="00B46408">
              <w:rPr>
                <w:b/>
                <w:bCs/>
              </w:rPr>
              <w:t>Súčasťou vyučovania odbornej praxe je týždenný pobyt v Centre odborného vzdelávania Viničky pre žiakov 3. ročníka v termíne od 23.1.2012 do 27.1.2012</w:t>
            </w:r>
          </w:p>
        </w:tc>
      </w:tr>
      <w:tr w:rsidR="00076F51" w:rsidRPr="00B46408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F51" w:rsidRPr="00B46408" w:rsidRDefault="00076F51" w:rsidP="00042F19">
            <w:pPr>
              <w:jc w:val="both"/>
              <w:rPr>
                <w:b/>
                <w:bCs/>
              </w:rPr>
            </w:pPr>
            <w:r w:rsidRPr="00B46408">
              <w:rPr>
                <w:b/>
                <w:bCs/>
              </w:rPr>
              <w:t>01.09.2011</w:t>
            </w: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:rsidR="00076F51" w:rsidRPr="00B46408" w:rsidRDefault="00076F51" w:rsidP="00042F19">
            <w:pPr>
              <w:jc w:val="both"/>
              <w:rPr>
                <w:b/>
                <w:bCs/>
              </w:rPr>
            </w:pPr>
            <w:r w:rsidRPr="00B46408">
              <w:rPr>
                <w:b/>
                <w:bCs/>
              </w:rPr>
              <w:t>25.8.2011</w:t>
            </w:r>
          </w:p>
        </w:tc>
        <w:tc>
          <w:tcPr>
            <w:tcW w:w="6459" w:type="dxa"/>
            <w:tcBorders>
              <w:left w:val="single" w:sz="12" w:space="0" w:color="auto"/>
              <w:right w:val="single" w:sz="12" w:space="0" w:color="auto"/>
            </w:tcBorders>
          </w:tcPr>
          <w:p w:rsidR="00076F51" w:rsidRPr="00B46408" w:rsidRDefault="00076F51" w:rsidP="00042F19">
            <w:pPr>
              <w:jc w:val="both"/>
              <w:rPr>
                <w:b/>
                <w:bCs/>
              </w:rPr>
            </w:pPr>
            <w:r w:rsidRPr="00B46408">
              <w:rPr>
                <w:b/>
                <w:bCs/>
              </w:rPr>
              <w:t>Zmena v dotácii hodín v predmete slovenský jazyk a literatúra na 3,2,2,2,3.</w:t>
            </w:r>
          </w:p>
        </w:tc>
      </w:tr>
      <w:tr w:rsidR="00076F51" w:rsidRPr="00B46408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F51" w:rsidRPr="00B46408" w:rsidRDefault="00076F51" w:rsidP="00042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01.09.2012</w:t>
            </w: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:rsidR="00076F51" w:rsidRPr="00B46408" w:rsidRDefault="00076F51" w:rsidP="00042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01.09.2012</w:t>
            </w:r>
          </w:p>
        </w:tc>
        <w:tc>
          <w:tcPr>
            <w:tcW w:w="6459" w:type="dxa"/>
            <w:tcBorders>
              <w:left w:val="single" w:sz="12" w:space="0" w:color="auto"/>
              <w:right w:val="single" w:sz="12" w:space="0" w:color="auto"/>
            </w:tcBorders>
          </w:tcPr>
          <w:p w:rsidR="00076F51" w:rsidRPr="00B46408" w:rsidRDefault="00076F51" w:rsidP="00042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Zmena kódu študijného odboru na 6323 K pre 1. ročník</w:t>
            </w:r>
          </w:p>
        </w:tc>
      </w:tr>
      <w:tr w:rsidR="00085B9A" w:rsidRPr="00B46408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5B9A" w:rsidRPr="00B46408" w:rsidRDefault="00085B9A" w:rsidP="00D77C4E">
            <w:pPr>
              <w:rPr>
                <w:b/>
              </w:rPr>
            </w:pPr>
            <w:r>
              <w:rPr>
                <w:b/>
              </w:rPr>
              <w:t>01.09.2013</w:t>
            </w: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:rsidR="00085B9A" w:rsidRPr="00B46408" w:rsidRDefault="00085B9A" w:rsidP="00D77C4E">
            <w:pPr>
              <w:jc w:val="both"/>
              <w:rPr>
                <w:b/>
                <w:color w:val="808080"/>
              </w:rPr>
            </w:pPr>
          </w:p>
        </w:tc>
        <w:tc>
          <w:tcPr>
            <w:tcW w:w="6459" w:type="dxa"/>
            <w:tcBorders>
              <w:left w:val="single" w:sz="12" w:space="0" w:color="auto"/>
              <w:right w:val="single" w:sz="12" w:space="0" w:color="auto"/>
            </w:tcBorders>
          </w:tcPr>
          <w:p w:rsidR="00085B9A" w:rsidRPr="00B46408" w:rsidRDefault="00085B9A" w:rsidP="00D77C4E">
            <w:pPr>
              <w:jc w:val="both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ŠVP 2013-7621889:23-925 zo dňa 7. februára 2013 začínajúc prvým ročníkom</w:t>
            </w:r>
          </w:p>
        </w:tc>
      </w:tr>
      <w:tr w:rsidR="00085B9A" w:rsidRPr="00B46408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5B9A" w:rsidRDefault="00AF1FEC" w:rsidP="00042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01.9.2017</w:t>
            </w: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:rsidR="00085B9A" w:rsidRDefault="00BB001B" w:rsidP="00042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01.9.2017</w:t>
            </w:r>
          </w:p>
        </w:tc>
        <w:tc>
          <w:tcPr>
            <w:tcW w:w="6459" w:type="dxa"/>
            <w:tcBorders>
              <w:left w:val="single" w:sz="12" w:space="0" w:color="auto"/>
              <w:right w:val="single" w:sz="12" w:space="0" w:color="auto"/>
            </w:tcBorders>
          </w:tcPr>
          <w:p w:rsidR="00085B9A" w:rsidRDefault="00F13375" w:rsidP="00F133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Zrušenie </w:t>
            </w:r>
            <w:r w:rsidR="00BB001B">
              <w:rPr>
                <w:b/>
                <w:bCs/>
              </w:rPr>
              <w:t xml:space="preserve">predmetu Spotrebiteľská výchova </w:t>
            </w:r>
            <w:r>
              <w:rPr>
                <w:b/>
                <w:bCs/>
              </w:rPr>
              <w:t>– učivo zahrnuté v predmete Ekonomika, spolu s témami Úvod do sveta práce, Výchova k podnikaniu.</w:t>
            </w:r>
          </w:p>
        </w:tc>
      </w:tr>
      <w:tr w:rsidR="00085B9A" w:rsidRPr="00B46408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5B9A" w:rsidRDefault="00BB06F9" w:rsidP="00042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2.9.2020</w:t>
            </w: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:rsidR="00085B9A" w:rsidRDefault="00085B9A" w:rsidP="00042F19">
            <w:pPr>
              <w:jc w:val="both"/>
              <w:rPr>
                <w:b/>
                <w:bCs/>
              </w:rPr>
            </w:pPr>
          </w:p>
        </w:tc>
        <w:tc>
          <w:tcPr>
            <w:tcW w:w="6459" w:type="dxa"/>
            <w:tcBorders>
              <w:left w:val="single" w:sz="12" w:space="0" w:color="auto"/>
              <w:right w:val="single" w:sz="12" w:space="0" w:color="auto"/>
            </w:tcBorders>
          </w:tcPr>
          <w:p w:rsidR="00085B9A" w:rsidRDefault="009B72A6" w:rsidP="00042F19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Z dôvodu dištančného vzdelávania v čase od 8.3.2020 do 31.6.2020, v školskom roku 2020/2021 v každom predmete v mesiaci september každý vyučujúci zistí úroveň vedomostí u žiakov a vyčlení hodiny na zopakovanie a dovysvetlenie učiva. V priebehu školského roka  pri preberaní tém, ktoré </w:t>
            </w:r>
            <w:r>
              <w:rPr>
                <w:b/>
              </w:rPr>
              <w:lastRenderedPageBreak/>
              <w:t>nadväzujú na poznatky z predchádzajúceho školského roka , vyučujúci venuje zvýšenú pozornosť a čas na vysvetlenie učiva, vráti sa k základnému učivu z minulého roka a nadviaže na získané poznatky a vedomosti .Obsahová náplň učiva v jednotlivých predmetoch sa nemení, väčší dôraz sa bude klásť na praktické overovanie a zručnosti, ktoré nebolo možné uskutočniť dištančnou formou</w:t>
            </w:r>
          </w:p>
        </w:tc>
      </w:tr>
      <w:tr w:rsidR="000F22D2" w:rsidRPr="00B46408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22D2" w:rsidRDefault="00857953" w:rsidP="008579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31</w:t>
            </w:r>
            <w:r w:rsidR="000F22D2">
              <w:rPr>
                <w:b/>
                <w:bCs/>
              </w:rPr>
              <w:t>.</w:t>
            </w:r>
            <w:r>
              <w:rPr>
                <w:b/>
                <w:bCs/>
              </w:rPr>
              <w:t>8</w:t>
            </w:r>
            <w:r w:rsidR="000F22D2">
              <w:rPr>
                <w:b/>
                <w:bCs/>
              </w:rPr>
              <w:t>.202</w:t>
            </w:r>
            <w:r>
              <w:rPr>
                <w:b/>
                <w:bCs/>
              </w:rPr>
              <w:t>1</w:t>
            </w: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:rsidR="000F22D2" w:rsidRDefault="000F22D2" w:rsidP="000F22D2">
            <w:pPr>
              <w:jc w:val="both"/>
              <w:rPr>
                <w:b/>
                <w:bCs/>
              </w:rPr>
            </w:pPr>
          </w:p>
        </w:tc>
        <w:tc>
          <w:tcPr>
            <w:tcW w:w="6459" w:type="dxa"/>
            <w:tcBorders>
              <w:left w:val="single" w:sz="12" w:space="0" w:color="auto"/>
              <w:right w:val="single" w:sz="12" w:space="0" w:color="auto"/>
            </w:tcBorders>
          </w:tcPr>
          <w:p w:rsidR="000F22D2" w:rsidRDefault="000F22D2" w:rsidP="000F22D2">
            <w:pPr>
              <w:jc w:val="both"/>
              <w:rPr>
                <w:b/>
                <w:bCs/>
              </w:rPr>
            </w:pPr>
            <w:r>
              <w:rPr>
                <w:b/>
              </w:rPr>
              <w:t>Z dôvodu dištančného vzdelávania  v školskom roku 2021/2022 v každom predmete v mesiaci september každý vyučujúci zistí úroveň vedomostí u žiakov a vyčlení hodiny na zopakovanie a dovysvetlenie učiva. V priebehu školského roka  pri preberaní tém, ktoré nadväzujú na poznatky z predchádzajúceho školského roka , vyučujúci venuje zvýšenú pozornosť a čas na vysvetlenie učiva, vráti sa k základnému učivu z minulého roka a nadviaže na získané poznatky a vedomosti .Obsahová náplň učiva v jednotlivých predmetoch sa nemení, väčší dôraz sa bude klásť na praktické overovanie a zručnosti, ktoré nebolo možné uskutočniť dištančnou formou</w:t>
            </w:r>
          </w:p>
        </w:tc>
      </w:tr>
      <w:tr w:rsidR="000F22D2" w:rsidRPr="00B46408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22D2" w:rsidRDefault="00CC7D60" w:rsidP="000F22D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31.8.2022</w:t>
            </w: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:rsidR="000F22D2" w:rsidRDefault="000F22D2" w:rsidP="000F22D2">
            <w:pPr>
              <w:jc w:val="both"/>
              <w:rPr>
                <w:b/>
                <w:bCs/>
              </w:rPr>
            </w:pPr>
          </w:p>
        </w:tc>
        <w:tc>
          <w:tcPr>
            <w:tcW w:w="6459" w:type="dxa"/>
            <w:tcBorders>
              <w:left w:val="single" w:sz="12" w:space="0" w:color="auto"/>
              <w:right w:val="single" w:sz="12" w:space="0" w:color="auto"/>
            </w:tcBorders>
          </w:tcPr>
          <w:p w:rsidR="000F22D2" w:rsidRDefault="00CC7D60" w:rsidP="00CC7D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Úprava ŠkVP podľa Zákona č.415/2021 /vypustenie niektorých častí z obsahu ŠkVP /</w:t>
            </w:r>
          </w:p>
        </w:tc>
      </w:tr>
      <w:tr w:rsidR="00AE7CBA" w:rsidRPr="00B46408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7CBA" w:rsidRPr="00AE7CBA" w:rsidRDefault="00AE7CBA" w:rsidP="00AE7CBA">
            <w:pPr>
              <w:rPr>
                <w:b/>
                <w:bCs/>
              </w:rPr>
            </w:pPr>
            <w:r w:rsidRPr="00AE7CBA">
              <w:rPr>
                <w:rStyle w:val="markedcontent"/>
                <w:b/>
              </w:rPr>
              <w:t>1.9.2022</w:t>
            </w:r>
          </w:p>
          <w:p w:rsidR="00AE7CBA" w:rsidRDefault="00AE7CBA" w:rsidP="00AE7CBA">
            <w:pPr>
              <w:jc w:val="both"/>
              <w:rPr>
                <w:b/>
                <w:bCs/>
              </w:rPr>
            </w:pP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:rsidR="00AE7CBA" w:rsidRDefault="00AE7CBA" w:rsidP="000F22D2">
            <w:pPr>
              <w:jc w:val="both"/>
              <w:rPr>
                <w:b/>
                <w:bCs/>
              </w:rPr>
            </w:pPr>
          </w:p>
        </w:tc>
        <w:tc>
          <w:tcPr>
            <w:tcW w:w="6459" w:type="dxa"/>
            <w:tcBorders>
              <w:left w:val="single" w:sz="12" w:space="0" w:color="auto"/>
              <w:right w:val="single" w:sz="12" w:space="0" w:color="auto"/>
            </w:tcBorders>
          </w:tcPr>
          <w:p w:rsidR="00AE7CBA" w:rsidRPr="00AE7CBA" w:rsidRDefault="00AE7CBA" w:rsidP="00AE7CBA">
            <w:pPr>
              <w:rPr>
                <w:rStyle w:val="markedcontent"/>
                <w:b/>
              </w:rPr>
            </w:pPr>
            <w:r w:rsidRPr="00AE7CBA">
              <w:rPr>
                <w:rStyle w:val="markedcontent"/>
                <w:b/>
              </w:rPr>
              <w:t>1. Aktualizácia kľúčových kompetencií na s. 91 – 93</w:t>
            </w:r>
            <w:r w:rsidRPr="00AE7CBA">
              <w:rPr>
                <w:b/>
              </w:rPr>
              <w:br/>
            </w:r>
            <w:r w:rsidRPr="00AE7CBA">
              <w:rPr>
                <w:rStyle w:val="markedcontent"/>
                <w:b/>
              </w:rPr>
              <w:t>v</w:t>
            </w:r>
            <w:r>
              <w:rPr>
                <w:rStyle w:val="markedcontent"/>
                <w:b/>
              </w:rPr>
              <w:t xml:space="preserve"> </w:t>
            </w:r>
            <w:r w:rsidRPr="00AE7CBA">
              <w:rPr>
                <w:rStyle w:val="markedcontent"/>
                <w:b/>
              </w:rPr>
              <w:t>podkapitole14.2 Kľúčové kompetencie.</w:t>
            </w:r>
            <w:r w:rsidRPr="00AE7CBA">
              <w:rPr>
                <w:b/>
              </w:rPr>
              <w:br/>
            </w:r>
            <w:r w:rsidRPr="00AE7CBA">
              <w:rPr>
                <w:rStyle w:val="markedcontent"/>
                <w:b/>
              </w:rPr>
              <w:t>2. Aktualizácia vzdelávacích štandardov pre ekonomické vzdelávanie na s. 128 – 129 v podkapitole 16.3 Vzdelávacie</w:t>
            </w:r>
            <w:r w:rsidRPr="00AE7CBA">
              <w:rPr>
                <w:b/>
              </w:rPr>
              <w:br/>
            </w:r>
            <w:r w:rsidRPr="00AE7CBA">
              <w:rPr>
                <w:rStyle w:val="markedcontent"/>
                <w:b/>
              </w:rPr>
              <w:t>štandardy spoločné pre všetky študijné odbory skupiny</w:t>
            </w:r>
          </w:p>
          <w:p w:rsidR="00AE7CBA" w:rsidRDefault="00AE7CBA" w:rsidP="00AE7CBA">
            <w:pPr>
              <w:rPr>
                <w:b/>
                <w:bCs/>
              </w:rPr>
            </w:pPr>
            <w:r w:rsidRPr="00AE7CBA">
              <w:rPr>
                <w:rStyle w:val="markedcontent"/>
                <w:b/>
              </w:rPr>
              <w:t>Dodatok.10</w:t>
            </w:r>
            <w:r>
              <w:rPr>
                <w:rStyle w:val="markedcontent"/>
                <w:b/>
              </w:rPr>
              <w:t xml:space="preserve"> </w:t>
            </w:r>
            <w:r w:rsidRPr="00AE7CBA">
              <w:rPr>
                <w:rStyle w:val="markedcontent"/>
                <w:b/>
              </w:rPr>
              <w:t>k Štátnemu vzdelávaciemu programu pre skupinu odborov 62 Ekonomické vedy, 63, 64 Ekonomika a organizácia,</w:t>
            </w:r>
            <w:r>
              <w:rPr>
                <w:rStyle w:val="markedcontent"/>
                <w:b/>
              </w:rPr>
              <w:t xml:space="preserve"> </w:t>
            </w:r>
            <w:r w:rsidRPr="00AE7CBA">
              <w:rPr>
                <w:rStyle w:val="markedcontent"/>
                <w:b/>
              </w:rPr>
              <w:t>obchod</w:t>
            </w:r>
            <w:r>
              <w:rPr>
                <w:rStyle w:val="markedcontent"/>
                <w:b/>
              </w:rPr>
              <w:t xml:space="preserve"> </w:t>
            </w:r>
            <w:r w:rsidRPr="00AE7CBA">
              <w:rPr>
                <w:rStyle w:val="markedcontent"/>
                <w:b/>
              </w:rPr>
              <w:t xml:space="preserve">a služby I, II </w:t>
            </w:r>
            <w:r w:rsidRPr="00AE7CBA">
              <w:rPr>
                <w:b/>
              </w:rPr>
              <w:br/>
            </w:r>
            <w:r w:rsidRPr="00AE7CBA">
              <w:rPr>
                <w:rStyle w:val="markedcontent"/>
                <w:b/>
              </w:rPr>
              <w:t>Odôvodnenie:</w:t>
            </w:r>
            <w:r w:rsidRPr="00AE7CBA">
              <w:rPr>
                <w:b/>
              </w:rPr>
              <w:br/>
            </w:r>
            <w:r w:rsidRPr="00AE7CBA">
              <w:rPr>
                <w:rStyle w:val="markedcontent"/>
                <w:b/>
              </w:rPr>
              <w:t>a) Aktualizácia obsahu Štátneho vzdelávacieho programu</w:t>
            </w:r>
            <w:r w:rsidRPr="00AE7CBA">
              <w:rPr>
                <w:b/>
              </w:rPr>
              <w:br/>
            </w:r>
            <w:r w:rsidRPr="00AE7CBA">
              <w:rPr>
                <w:rStyle w:val="markedcontent"/>
                <w:b/>
              </w:rPr>
              <w:t>v súlade s Odporúčaním rady z 22. mája 2018</w:t>
            </w:r>
            <w:r>
              <w:rPr>
                <w:rStyle w:val="markedcontent"/>
                <w:b/>
              </w:rPr>
              <w:t xml:space="preserve"> </w:t>
            </w:r>
            <w:r w:rsidRPr="00AE7CBA">
              <w:rPr>
                <w:rStyle w:val="markedcontent"/>
                <w:b/>
              </w:rPr>
              <w:t>o kľúčových</w:t>
            </w:r>
            <w:r w:rsidRPr="00AE7CBA">
              <w:rPr>
                <w:b/>
              </w:rPr>
              <w:br/>
            </w:r>
            <w:r w:rsidRPr="00AE7CBA">
              <w:rPr>
                <w:rStyle w:val="markedcontent"/>
                <w:b/>
              </w:rPr>
              <w:t>kompetenciách pre celoživotné vzdelávanie.</w:t>
            </w:r>
            <w:r w:rsidRPr="00AE7CBA">
              <w:rPr>
                <w:b/>
              </w:rPr>
              <w:br/>
            </w:r>
            <w:r w:rsidRPr="00AE7CBA">
              <w:rPr>
                <w:rStyle w:val="markedcontent"/>
                <w:b/>
              </w:rPr>
              <w:t>b) Aktualizácia obsahu Štátneho vzdelávacieho programu</w:t>
            </w:r>
            <w:r w:rsidRPr="00AE7CBA">
              <w:rPr>
                <w:b/>
              </w:rPr>
              <w:br/>
            </w:r>
            <w:r w:rsidRPr="00AE7CBA">
              <w:rPr>
                <w:rStyle w:val="markedcontent"/>
                <w:b/>
              </w:rPr>
              <w:t>v súlade s aktualizovaným Národným štandardom finančnej</w:t>
            </w:r>
            <w:r w:rsidRPr="00AE7CBA">
              <w:rPr>
                <w:b/>
              </w:rPr>
              <w:br/>
            </w:r>
            <w:r w:rsidRPr="00AE7CBA">
              <w:rPr>
                <w:rStyle w:val="markedcontent"/>
                <w:b/>
              </w:rPr>
              <w:t>gramotnosti, verzia 1.2 s účinnosťou od 1. septembra 201</w:t>
            </w:r>
            <w:r>
              <w:rPr>
                <w:rStyle w:val="markedcontent"/>
                <w:b/>
              </w:rPr>
              <w:t>7</w:t>
            </w:r>
          </w:p>
        </w:tc>
      </w:tr>
      <w:tr w:rsidR="008301F2" w:rsidRPr="00B46408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01F2" w:rsidRPr="00AE7CBA" w:rsidRDefault="008301F2" w:rsidP="00AE7CBA">
            <w:pPr>
              <w:rPr>
                <w:rStyle w:val="markedcontent"/>
                <w:b/>
              </w:rPr>
            </w:pPr>
            <w:r>
              <w:rPr>
                <w:rStyle w:val="markedcontent"/>
                <w:b/>
              </w:rPr>
              <w:t>1.9.2023</w:t>
            </w: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:rsidR="008301F2" w:rsidRDefault="008301F2" w:rsidP="000F22D2">
            <w:pPr>
              <w:jc w:val="both"/>
              <w:rPr>
                <w:b/>
                <w:bCs/>
              </w:rPr>
            </w:pPr>
          </w:p>
        </w:tc>
        <w:tc>
          <w:tcPr>
            <w:tcW w:w="6459" w:type="dxa"/>
            <w:tcBorders>
              <w:left w:val="single" w:sz="12" w:space="0" w:color="auto"/>
              <w:right w:val="single" w:sz="12" w:space="0" w:color="auto"/>
            </w:tcBorders>
          </w:tcPr>
          <w:p w:rsidR="008301F2" w:rsidRPr="00AE7CBA" w:rsidRDefault="008301F2" w:rsidP="00AE7CBA">
            <w:pPr>
              <w:rPr>
                <w:rStyle w:val="markedcontent"/>
                <w:b/>
              </w:rPr>
            </w:pPr>
            <w:r>
              <w:rPr>
                <w:rStyle w:val="markedcontent"/>
                <w:b/>
              </w:rPr>
              <w:t>Zvýšenie dotácie hodín v predmete Prax v 3. ročníku z 5 na 6 hodín a v 4.ročníku zo 6 na 7 hodín.</w:t>
            </w:r>
          </w:p>
        </w:tc>
      </w:tr>
    </w:tbl>
    <w:p w:rsidR="00617571" w:rsidRPr="00B46408" w:rsidRDefault="00617571" w:rsidP="00323C54">
      <w:pPr>
        <w:rPr>
          <w:b/>
          <w:color w:val="0000FF"/>
        </w:rPr>
      </w:pPr>
      <w:r w:rsidRPr="00B46408">
        <w:rPr>
          <w:b/>
          <w:color w:val="0000FF"/>
        </w:rPr>
        <w:br w:type="page"/>
      </w:r>
      <w:r w:rsidR="00323C54">
        <w:rPr>
          <w:b/>
          <w:color w:val="0000FF"/>
        </w:rPr>
        <w:lastRenderedPageBreak/>
        <w:t xml:space="preserve">2 </w:t>
      </w:r>
      <w:r w:rsidRPr="00B46408">
        <w:rPr>
          <w:b/>
          <w:color w:val="0000FF"/>
        </w:rPr>
        <w:t>CIELE A POSLANIE VÝCHOVY A VZDELÁVANIA</w:t>
      </w:r>
    </w:p>
    <w:p w:rsidR="00617571" w:rsidRPr="00B46408" w:rsidRDefault="00617571" w:rsidP="00617571">
      <w:pPr>
        <w:suppressAutoHyphens/>
        <w:spacing w:before="480"/>
        <w:jc w:val="both"/>
        <w:rPr>
          <w:b/>
        </w:rPr>
      </w:pPr>
      <w:r w:rsidRPr="00B46408">
        <w:t>Ciele a poslanie</w:t>
      </w:r>
      <w:r w:rsidRPr="00B46408">
        <w:rPr>
          <w:b/>
        </w:rPr>
        <w:t xml:space="preserve"> </w:t>
      </w:r>
      <w:r w:rsidRPr="00B46408">
        <w:t>výchovy a vzdelávania</w:t>
      </w:r>
      <w:r w:rsidRPr="00B46408">
        <w:rPr>
          <w:b/>
        </w:rPr>
        <w:t xml:space="preserve"> </w:t>
      </w:r>
      <w:r w:rsidRPr="00B46408">
        <w:t>v našom školskom</w:t>
      </w:r>
      <w:r w:rsidRPr="00B46408">
        <w:rPr>
          <w:b/>
        </w:rPr>
        <w:t xml:space="preserve"> </w:t>
      </w:r>
      <w:r w:rsidRPr="00B46408">
        <w:t xml:space="preserve">vzdelávacom programe pre študijný odbor 6323 </w:t>
      </w:r>
      <w:r w:rsidR="00D27EFC">
        <w:t>K</w:t>
      </w:r>
      <w:r w:rsidRPr="00B46408">
        <w:t xml:space="preserve">  hotelová akadémia</w:t>
      </w:r>
      <w:r w:rsidRPr="00B46408">
        <w:rPr>
          <w:b/>
        </w:rPr>
        <w:t xml:space="preserve"> </w:t>
      </w:r>
      <w:r w:rsidRPr="00B46408">
        <w:t xml:space="preserve">vychádza z cieľov stanovených v Zákone o výchove a vzdelávaní (školský zákon) a Štátnom vzdelávacom programe pre skupinu študijných odborov 63 Ekonomika a organizácia, obchod a služby. Poslanie školy vyplýva aj komplexnej analýzy školy.  </w:t>
      </w:r>
      <w:r w:rsidRPr="00B46408">
        <w:rPr>
          <w:b/>
        </w:rPr>
        <w:t xml:space="preserve">   </w:t>
      </w:r>
    </w:p>
    <w:p w:rsidR="00617571" w:rsidRPr="00B46408" w:rsidRDefault="00617571" w:rsidP="00617571">
      <w:pPr>
        <w:suppressAutoHyphens/>
        <w:spacing w:before="120"/>
        <w:jc w:val="both"/>
      </w:pPr>
      <w:r w:rsidRPr="00B46408">
        <w:rPr>
          <w:b/>
        </w:rPr>
        <w:t>Poslaním našej školy</w:t>
      </w:r>
      <w:r w:rsidRPr="00B46408">
        <w:t xml:space="preserve"> nie je len odovzdávať vedomosti a pripravovať našich žiakov na povolanie a získanie prvej kvalifikácie, ale aj formovať u mladých ľudí  ich postoje, viesť ich k dodržiavaniu etických a ľudských princípov. Škola sa stane otvorenou inštitúciou pre rodičov, sociálnych partnerov a širokú verejnosť s ponukou rôznej vzdelávacej a spoločenskej činnosti.  </w:t>
      </w:r>
    </w:p>
    <w:p w:rsidR="00617571" w:rsidRPr="00B46408" w:rsidRDefault="00617571" w:rsidP="00617571">
      <w:pPr>
        <w:suppressAutoHyphens/>
        <w:spacing w:before="120"/>
        <w:jc w:val="both"/>
      </w:pPr>
      <w:r w:rsidRPr="00B46408">
        <w:t xml:space="preserve">Naša škola má nielen vzdelávať, ale aj vychovávať. Naše </w:t>
      </w:r>
      <w:r w:rsidRPr="00B46408">
        <w:rPr>
          <w:b/>
        </w:rPr>
        <w:t>ciele v systéme výchovy a vzdelávania</w:t>
      </w:r>
      <w:r w:rsidRPr="00B46408">
        <w:t xml:space="preserve"> spočívajú v cieľavedomom a systematickom rozvoji poznávacích schopností, emocionálnej zrelosti žiaka, motivácie k sústavnému zdokonaľovaniu sa, prosociálneho správania, etiky, sebaregulácie ako vyjadrenia schopnosti prevziať zodpovednosť za seba a svoj rozvoj a tvorivosť. </w:t>
      </w:r>
    </w:p>
    <w:p w:rsidR="00617571" w:rsidRPr="00B46408" w:rsidRDefault="00617571" w:rsidP="00617571">
      <w:pPr>
        <w:suppressAutoHyphens/>
        <w:spacing w:before="120"/>
        <w:jc w:val="both"/>
      </w:pPr>
      <w:r w:rsidRPr="00B46408">
        <w:t>Ciele výchovy a vzdelávania orientované na vytváranie predpokladov celoživotného vzdelávania sú zamerané na:</w:t>
      </w:r>
    </w:p>
    <w:p w:rsidR="00617571" w:rsidRPr="00B46408" w:rsidRDefault="00617571" w:rsidP="00ED6F16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before="120"/>
        <w:ind w:left="540" w:hanging="540"/>
        <w:jc w:val="both"/>
      </w:pPr>
      <w:r w:rsidRPr="00B46408">
        <w:rPr>
          <w:i/>
          <w:u w:val="single"/>
        </w:rPr>
        <w:t>Posilnenie výchovnej funkcie školy</w:t>
      </w:r>
      <w:r w:rsidRPr="00B46408">
        <w:t xml:space="preserve"> so zámerom: 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900"/>
        </w:tabs>
        <w:suppressAutoHyphens/>
        <w:ind w:left="896" w:hanging="357"/>
        <w:jc w:val="both"/>
      </w:pPr>
      <w:r w:rsidRPr="00B46408">
        <w:t>umožniť všetkým žiakom prístup ku kvalitnému záujmovému vzdelávaniu a voľmočasovým aktivitám, najmä žiakom zo sociálne znevýhodneného prostredia ako formy prevencie sociálno-patologických javov a podchytenia nadaných a talentovaných jedincov,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900"/>
        </w:tabs>
        <w:suppressAutoHyphens/>
        <w:ind w:left="896" w:hanging="357"/>
        <w:jc w:val="both"/>
      </w:pPr>
      <w:r w:rsidRPr="00B46408">
        <w:t>vytvárať motiváciu k učeniu, ktorá žiakom umožní pokračovať nielen v ďalšom vzdelávaní, ale aj v kultivovaní a rozvoji vlastnej osobnosti,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900"/>
        </w:tabs>
        <w:suppressAutoHyphens/>
        <w:ind w:left="896" w:hanging="357"/>
        <w:jc w:val="both"/>
      </w:pPr>
      <w:r w:rsidRPr="00B46408">
        <w:t>podporovať špecifické záujmy, schopností a nadania žiakov,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900"/>
        </w:tabs>
        <w:suppressAutoHyphens/>
        <w:ind w:left="896" w:hanging="357"/>
        <w:jc w:val="both"/>
      </w:pPr>
      <w:r w:rsidRPr="00B46408">
        <w:t>formovať ucelený názor na svet a vzťah k životnému prostrediu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900"/>
        </w:tabs>
        <w:suppressAutoHyphens/>
        <w:ind w:left="896" w:hanging="357"/>
        <w:jc w:val="both"/>
      </w:pPr>
      <w:r w:rsidRPr="00B46408">
        <w:t>vytvárať vzťah k základným ľudským hodnotám ako je úcta a dôvera, sloboda a zodpovednosť, spolupráca a kooperácia, komunikácia a tolerancia,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900"/>
        </w:tabs>
        <w:suppressAutoHyphens/>
        <w:ind w:left="896" w:hanging="357"/>
        <w:jc w:val="both"/>
      </w:pPr>
      <w:r w:rsidRPr="00B46408">
        <w:t>poskytovať čo najväčšie množstvo príležitostí, podnetov a možností v oblasti záujmovej činnosti,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900"/>
        </w:tabs>
        <w:suppressAutoHyphens/>
        <w:ind w:left="896" w:hanging="357"/>
        <w:jc w:val="both"/>
      </w:pPr>
      <w:r w:rsidRPr="00B46408">
        <w:t>poskytovať pre žiakov a širokú verejnosť ponuku vzdelávacích služieb vo voľnom čase,</w:t>
      </w:r>
    </w:p>
    <w:p w:rsidR="00617571" w:rsidRPr="00B46408" w:rsidRDefault="00617571" w:rsidP="00ED6F16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before="120"/>
        <w:ind w:left="540" w:hanging="540"/>
        <w:jc w:val="both"/>
      </w:pPr>
      <w:r w:rsidRPr="00B46408">
        <w:rPr>
          <w:i/>
          <w:u w:val="single"/>
        </w:rPr>
        <w:t>Realizáciu stratégie rozvoja školy</w:t>
      </w:r>
      <w:r w:rsidRPr="00B46408">
        <w:t xml:space="preserve"> s dôrazom na:</w:t>
      </w:r>
    </w:p>
    <w:p w:rsidR="00617571" w:rsidRPr="00B46408" w:rsidRDefault="00617571" w:rsidP="00ED6F16">
      <w:pPr>
        <w:numPr>
          <w:ilvl w:val="3"/>
          <w:numId w:val="1"/>
        </w:numPr>
        <w:tabs>
          <w:tab w:val="clear" w:pos="2880"/>
          <w:tab w:val="num" w:pos="900"/>
        </w:tabs>
        <w:suppressAutoHyphens/>
        <w:spacing w:before="120"/>
        <w:ind w:left="900"/>
        <w:jc w:val="both"/>
      </w:pPr>
      <w:r w:rsidRPr="00B46408">
        <w:rPr>
          <w:b/>
          <w:i/>
        </w:rPr>
        <w:t>prípravu a tvorbu vlastných školských vzdelávacích programov</w:t>
      </w:r>
      <w:r w:rsidRPr="00B46408">
        <w:t xml:space="preserve"> s cieľom: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uplatňovať nové metódy a formy vyučovania zavádzaním aktívneho učenia, realizáciou medzipredmetovej integrácie, propagáciou a zavádzaním projektového a programového vyučovania,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zabezpečiť kvalitné vyučovanie cudzieho jazyka vytvorením jazykového laboratóriá, získania kvalifikovaných učiteľov pre výučbu cudzích jazykov a zabezpečením dostupných podmienok pre výučbu cudzieho jazyka v zahraničí,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skvalitniť výučbu informačných a komunikačných technológií zabezpečením špeciálnej učebne a softwarového vybavenia, podporovaním ďalšieho vzdelávania učiteľov v oblasti informačných technológií,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zohľadniť potreby a individuálne možnosti žiakov pri dosahovaní cieľov v študijnom odbore čašník, servírka,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lastRenderedPageBreak/>
        <w:t>zabezpečiť variabilitu a individualizáciu výučby,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rozvíjať špecifické záujmy žiakov,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vytvárať priaznivé sociálne, emocionálne a pracovne prostredie v teoretickom a praktickom vyučovaní,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zavádzať progresívne zmeny v hodnotení žiakov realizáciou priebežnej diagnostiky,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 xml:space="preserve">zachovávať prirodzené heterogénne skupiny vo vzdelávaní.    </w:t>
      </w:r>
    </w:p>
    <w:p w:rsidR="00617571" w:rsidRPr="00B46408" w:rsidRDefault="00617571" w:rsidP="00617571">
      <w:pPr>
        <w:numPr>
          <w:ilvl w:val="0"/>
          <w:numId w:val="2"/>
        </w:numPr>
        <w:suppressAutoHyphens/>
        <w:spacing w:before="120"/>
        <w:jc w:val="both"/>
      </w:pPr>
      <w:r w:rsidRPr="00B46408">
        <w:rPr>
          <w:b/>
          <w:i/>
        </w:rPr>
        <w:t>posilnene úlohy a motivácie učiteľov</w:t>
      </w:r>
      <w:r w:rsidRPr="00B46408">
        <w:t>, ich profesijný a osobný rozvoj s cieľom: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 xml:space="preserve">rozvíjať a posilňovať kvalitný pedagogický zbor jeho stabilizáciou, 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podporovať a zabezpečovať ďalší odborný rozvoj a vzdelávanie učiteľov,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 xml:space="preserve">rozvíjať hodnotenie a sebahodnotenie vlastnej práce a dosiahnutých výsledkov.  </w:t>
      </w:r>
    </w:p>
    <w:p w:rsidR="00617571" w:rsidRPr="00B46408" w:rsidRDefault="00617571" w:rsidP="00617571">
      <w:pPr>
        <w:numPr>
          <w:ilvl w:val="0"/>
          <w:numId w:val="2"/>
        </w:numPr>
        <w:suppressAutoHyphens/>
        <w:spacing w:before="120"/>
        <w:jc w:val="both"/>
        <w:rPr>
          <w:i/>
          <w:u w:val="single"/>
        </w:rPr>
      </w:pPr>
      <w:r w:rsidRPr="00B46408">
        <w:rPr>
          <w:b/>
          <w:i/>
        </w:rPr>
        <w:t>podporu talentu, osobnosti a záujmu každého žiaka</w:t>
      </w:r>
      <w:r w:rsidRPr="00B46408">
        <w:t xml:space="preserve"> s cieľom: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rozvíjať edukačný proces na báze skvalitňovania vzťahov medzi učiteľom - žiakom – rodičom,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 xml:space="preserve">rozvíjať tímovú spoluprácu medzi žiakmi budovaním prostredia tolerancie a radosti z úspechov, 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vytvárať prostredie školy založené na tvorivo-humánnom a poznatkovo-hodnotovom prístupe l vzdelávaniu s dôrazom na aktivitu a slobodu osobnosti žiaka,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odstraňovať prejavy šikanovania, diskriminácie, násilia, xenofóbie, rasizmu a intolerancie v súlade s Chartou základných ľudských práv  a slobôd,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viesť žiakov k zmysluplnej komunikácii a vyjadreniu svojho názoru,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zapájať sa do projektov zameraných nielen na rozvoj školy, ale aj na osvojenie si takých vedomostí, zručností a kompetencií, ktoré žiakom prispejú k ich uplatneniu sa na trhu práce na Slovensku a v krajinách Európskej únie a k motivácii pre celoživotné vzdelávanie sa,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nadväzovať spoluprácu  s rôznymi školami a podnikmi doma a v zahraničí,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presadzovať zdravý životný štýl,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vytvárať širokú ponuku športových, záujmových a voľnočasových aktivít,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vytvárať fungujúci a motivačný systém merania výsledkov vzdelávania.</w:t>
      </w:r>
    </w:p>
    <w:p w:rsidR="00617571" w:rsidRPr="00B46408" w:rsidRDefault="00617571" w:rsidP="00617571">
      <w:pPr>
        <w:numPr>
          <w:ilvl w:val="0"/>
          <w:numId w:val="2"/>
        </w:numPr>
        <w:suppressAutoHyphens/>
        <w:spacing w:before="120"/>
        <w:jc w:val="both"/>
      </w:pPr>
      <w:r w:rsidRPr="00B46408">
        <w:rPr>
          <w:b/>
          <w:i/>
        </w:rPr>
        <w:t>skvalitnenie spolupráce so sociálnymi partnermi, verejnosťou a ostatnými školami</w:t>
      </w:r>
      <w:r w:rsidRPr="00B46408">
        <w:t xml:space="preserve"> na princípe partnerstva s cieľom: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zapojiť rodičov do procesu školy najmä v oblasti záujmového vzdelávania a voľnočasových aktivít,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podporovať spoluprácu s rodičmi pri príprave a tvorbe školského vzdelávacieho programu,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aktívne zapájať zamestnávateľov do tvorby školských vzdelávacích programov, rozvoja záujmového vzdelávania, skvalitňovania výchovno-vzdelávacieho procesu a odborného výcviku,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spolupracovať so zriaďovateľom na koncepciách rozvoja odborného vzdelávania a prípravy a politiky zamestnanosti v Skalici a našom regióne,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spolupracovať sa podnikmi poskytujúcich gastronomické služby,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vytvárať spoluprácu so školami doma a v zahraničí a vymieňať si vzájomne skúseností a poznatky,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nadviazať spoluprácu s Domovom dôchodcov v Spišskej Novej Vsi a poskytovať služby žiakov pri slávnostných a spoločenských príležitostiach,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rozvíjať spoluprácu s nadáciami, rôznymi organizáciami a účelovo zameranými útvarmi na zabezpečenie potrieb žiakov.</w:t>
      </w:r>
    </w:p>
    <w:p w:rsidR="00617571" w:rsidRPr="00B46408" w:rsidRDefault="00617571" w:rsidP="00617571">
      <w:pPr>
        <w:numPr>
          <w:ilvl w:val="0"/>
          <w:numId w:val="2"/>
        </w:numPr>
        <w:suppressAutoHyphens/>
        <w:spacing w:before="120"/>
        <w:jc w:val="both"/>
        <w:rPr>
          <w:b/>
          <w:i/>
        </w:rPr>
      </w:pPr>
      <w:r w:rsidRPr="00B46408">
        <w:rPr>
          <w:b/>
          <w:i/>
        </w:rPr>
        <w:lastRenderedPageBreak/>
        <w:t>zlepšenie estetického prostredia budovy školy a najbližšieho okolia</w:t>
      </w:r>
      <w:r w:rsidRPr="00B46408">
        <w:t xml:space="preserve"> s cieľom: 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zlepšiť prostredie v triedach a spoločných priestoroch školy,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zrekonštruovať špeciálnu odbornú učebňu pre praktickú prípravu žiakov,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zriadiť spoločenskú miestnosť pre návštevy rodičov a ďalších sociálnych partnerov,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zrekonštruovať hygienické priestory školy,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zrekonštruovať jedáleň ako viacúčelovú miestnosť,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upraviť vybrané triedy na rozšírenie doplnkových činnosti školy vzhľadom na realizáciu kurzov pre verejnosť, zabezpečenie školení a iných vzdelávacích akcií,</w:t>
      </w:r>
    </w:p>
    <w:p w:rsidR="00617571" w:rsidRPr="00B46408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 xml:space="preserve">využiť materiálno-technický a ľudský potenciál pre získanie doplnkových finančných zdrojov, reagovať na vypísané granty a projekty,  </w:t>
      </w:r>
    </w:p>
    <w:p w:rsidR="00617571" w:rsidRDefault="00617571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  <w:r w:rsidRPr="00B46408">
        <w:t>pravidelne sa starať o úpravu okolia školy.</w:t>
      </w:r>
    </w:p>
    <w:p w:rsidR="00E5790F" w:rsidRPr="00B46408" w:rsidRDefault="00E5790F" w:rsidP="00ED6F16">
      <w:pPr>
        <w:numPr>
          <w:ilvl w:val="2"/>
          <w:numId w:val="1"/>
        </w:numPr>
        <w:tabs>
          <w:tab w:val="clear" w:pos="2340"/>
          <w:tab w:val="num" w:pos="1260"/>
        </w:tabs>
        <w:suppressAutoHyphens/>
        <w:ind w:left="1260"/>
        <w:jc w:val="both"/>
      </w:pPr>
    </w:p>
    <w:p w:rsidR="00617571" w:rsidRPr="00B46408" w:rsidRDefault="00617571" w:rsidP="00617571">
      <w:pPr>
        <w:numPr>
          <w:ilvl w:val="0"/>
          <w:numId w:val="1"/>
        </w:numPr>
        <w:spacing w:before="120"/>
        <w:jc w:val="both"/>
        <w:rPr>
          <w:b/>
          <w:color w:val="0000FF"/>
        </w:rPr>
      </w:pPr>
      <w:r w:rsidRPr="00B46408">
        <w:rPr>
          <w:b/>
          <w:color w:val="0000FF"/>
        </w:rPr>
        <w:t xml:space="preserve">CHARAKTERISTIKA ŠKOLSKÉHO VZDELÁVACIEHO PROGRAMU V ŠTUDIJNOM ODBORE 6323 </w:t>
      </w:r>
      <w:r>
        <w:rPr>
          <w:b/>
          <w:color w:val="0000FF"/>
        </w:rPr>
        <w:t>K</w:t>
      </w:r>
      <w:r w:rsidRPr="00B46408">
        <w:rPr>
          <w:b/>
          <w:color w:val="0000FF"/>
        </w:rPr>
        <w:t xml:space="preserve"> </w:t>
      </w:r>
      <w:r w:rsidRPr="00B46408">
        <w:rPr>
          <w:b/>
          <w:caps/>
          <w:color w:val="0000FF"/>
        </w:rPr>
        <w:t>hotelová akadémia</w:t>
      </w:r>
    </w:p>
    <w:p w:rsidR="00617571" w:rsidRPr="00B46408" w:rsidRDefault="001676FB" w:rsidP="001676FB">
      <w:pPr>
        <w:spacing w:before="480"/>
        <w:jc w:val="both"/>
        <w:rPr>
          <w:b/>
          <w:color w:val="0000FF"/>
        </w:rPr>
      </w:pPr>
      <w:r>
        <w:rPr>
          <w:b/>
          <w:color w:val="0000FF"/>
        </w:rPr>
        <w:t xml:space="preserve">3.1 </w:t>
      </w:r>
      <w:r w:rsidR="00617571" w:rsidRPr="00B46408">
        <w:rPr>
          <w:b/>
          <w:color w:val="0000FF"/>
        </w:rPr>
        <w:t>Popis školského vzdelávacieho programu</w:t>
      </w:r>
    </w:p>
    <w:p w:rsidR="00617571" w:rsidRPr="00B46408" w:rsidRDefault="00617571" w:rsidP="00617571">
      <w:pPr>
        <w:tabs>
          <w:tab w:val="num" w:pos="0"/>
        </w:tabs>
        <w:spacing w:before="240"/>
        <w:jc w:val="both"/>
      </w:pPr>
      <w:r w:rsidRPr="00B46408">
        <w:t xml:space="preserve">Príprava v školskom vzdelávacom programe Hotelierstvo v študijnom odbore 6323 </w:t>
      </w:r>
      <w:r>
        <w:t>K</w:t>
      </w:r>
      <w:r w:rsidR="00C47A04">
        <w:t xml:space="preserve"> hotelová</w:t>
      </w:r>
      <w:r w:rsidRPr="00B46408">
        <w:t xml:space="preserve"> akadémia zahŕňa teoretické a praktické vyučovanie a prípravu. Teoretické vyučovanie je poväčšine organizované v priestoroch školy a praktické vyučovanie je organizované formou odborného výcviku v škole, v stredisku praktického vyučovania a priamo na pracoviskách zamestnávateľov. Päťročný odbor štúdia je koncipovaný homogénne ako odbor profesijnej prípravy pre úsek obsluhy so všeobecným prehľadom o celej oblasti stravovacích služieb a so základnými predpokladmi pre výkon obchodno-podnikateľských aktivít. </w:t>
      </w:r>
    </w:p>
    <w:p w:rsidR="00617571" w:rsidRPr="00B46408" w:rsidRDefault="00617571" w:rsidP="00617571">
      <w:pPr>
        <w:tabs>
          <w:tab w:val="num" w:pos="0"/>
        </w:tabs>
        <w:spacing w:before="240"/>
        <w:jc w:val="both"/>
      </w:pPr>
      <w:r w:rsidRPr="00B46408">
        <w:t xml:space="preserve">Predpokladom pre prijatie do študijného odboru je úspešné ukončenie základnej školy a zdravotné požiadavky uchádzačov o štúdium. Pri prijímaní na štúdium sa hodnotí tiež prospech a správanie na základnej škole, záujem uchádzačov o štúdium a výsledky prijímacieho konania. Konkretizácia kritérií na prijímacie skúšky vrátane bodového hodnotenia sú stanovené každoročne.  </w:t>
      </w:r>
    </w:p>
    <w:p w:rsidR="00617571" w:rsidRPr="00B46408" w:rsidRDefault="00617571" w:rsidP="00617571">
      <w:pPr>
        <w:tabs>
          <w:tab w:val="num" w:pos="0"/>
        </w:tabs>
        <w:spacing w:before="240"/>
        <w:jc w:val="both"/>
      </w:pPr>
      <w:r w:rsidRPr="00B46408">
        <w:t xml:space="preserve">Stratégia výučby školy vytvára priestor pre rozvoj nielen odborných, ale aj všeobecných a kľúčových kompetencií. Najväčší dôraz sa kladie na rozvoj osobnosti žiaka. Všeobecná zložka vzdelávania vychádza zo skladby všeobecno-vzdelávacích predmetov učebného plánu. V jazykovej oblasti je vzdelávanie a príprava zameraná na slovnú a písomnú komunikáciu, ovládanie oznamovacieho odborného prejavu v slovenskom jazyku, na vyjadrovanie sa v bežných situáciách spoločenského a pracovného styku v cudzom jazyku. Žiaci sa tiež oboznamujú s vývojom ľudskej spoločnosti, základnými princípmi etiky, zásadami spoločenského správania a protokolu. Osvojujú si základy matematiky, chémie a informatiky, ktoré sú nevyhnutné pre výkon povolania. V odbornom vzdelávaní je príprava zameraná na oblasť ekonomiky, spoločenskej komunikácie, zloženia a skladovania potravín, výživy, stolovania, technológie prípravy pokrmov a pod. V rámci odborného výcviku žiaci získavajú teoretické a praktické zručnosti na úseku obsluhy. Veľký dôraz sa kladie na rozvoj osobnosti žiaka, na formovanie ich osobnostných a profesionálnych vlastností, postojov a hodnotovej orientácie. </w:t>
      </w:r>
    </w:p>
    <w:p w:rsidR="00617571" w:rsidRPr="00B46408" w:rsidRDefault="00617571" w:rsidP="00617571">
      <w:pPr>
        <w:tabs>
          <w:tab w:val="num" w:pos="0"/>
        </w:tabs>
        <w:spacing w:before="120"/>
        <w:jc w:val="both"/>
      </w:pPr>
      <w:r w:rsidRPr="00B46408">
        <w:t xml:space="preserve">Škola vo výučbovej stratégii uprednostňuje tie vyučovacie metódy, ktoré vedú k harmonizácii teoretickej a praktickej prípravy tak pre profesionálny život, ako aj pre život v spoločnosti a medzi ľuďmi. Výučba je orientovaná na uplatnenie autodidaktických metód (samostatné </w:t>
      </w:r>
      <w:r w:rsidRPr="00B46408">
        <w:lastRenderedPageBreak/>
        <w:t xml:space="preserve">učenie a práca) hlavne pri riešení problémových úloh, tímovej práci a spolupráci. Uplatňujú sa metódy dialogické slovné formou účelovo zameranej diskusií alebo brainstormingu, ktoré naučia žiakov komunikovať s druhými ľuďmi na báze ľudskej slušnosti a ohľaduplnosti. Poskytujú žiakom priestor na vytvorenie si vlastného názoru založeného na osobnom úsudku. Vedú žiakov k odmietaniu populistických praktík a extrémistických názorov. Učia ich chápať zložitosť medziľudských vzťahov a nevyhnutnosť tolerancie. Metódy činnostne zameraného vyučovania (praktické práce) sú predovšetkým aplikačného a heuristického typu (žiak poznáva reálny život, vytvára si názor na základe vlastného pozorovania a objavovania), ktoré im pomáhajú pri praktickom poznávaní reálneho sveta a života. Aj keby boli vyučovacie metódy tie najlepšie, nemali by šancu na úspech bez pozitívnej motivácie žiakov, tzn. vnútorné potreby žiakov vykonávať konkrétnu činnosť sú tou najdôležitejšou oblasťou výchovno-vzdelávacieho procesu. Preto naša škola kladie veľký dôraz na motivačné činitele – zaraďovanie hier, súťaží, simulačných a situačných metód, riešenie konfliktových situácií, verejné prezentácie prác a výrobkov a pod. Uplatňované metódy budú konkretizované na úrovni učebných osnov jednotlivých predmetov. Metodické prístupy sú priebežne vyhodnocované a modifikované podľa potrieb a na základe skúseností vyučujúcich učiteľov.  </w:t>
      </w:r>
    </w:p>
    <w:p w:rsidR="00617571" w:rsidRPr="00B46408" w:rsidRDefault="00617571" w:rsidP="00617571">
      <w:pPr>
        <w:tabs>
          <w:tab w:val="num" w:pos="0"/>
        </w:tabs>
        <w:spacing w:before="120"/>
        <w:jc w:val="both"/>
        <w:rPr>
          <w:color w:val="FF0000"/>
        </w:rPr>
      </w:pPr>
      <w:r w:rsidRPr="00B46408">
        <w:t>Teoretické vyučovanie je realizované v budove školy na Radničnom námestí 1, Spišská Nová Ves. Praktická príprava prebieha v 1., 2., 3. ročníku v školských odborných učebniach a</w:t>
      </w:r>
      <w:r w:rsidR="00D52F33">
        <w:t> odborných učebniach</w:t>
      </w:r>
      <w:r w:rsidRPr="00B46408">
        <w:t xml:space="preserve"> Zimná ul. Spišská Nová Ves, praxe sa uskutočňujú v hotelových a reštauračných zariadeniach mesta a okolia. </w:t>
      </w:r>
    </w:p>
    <w:p w:rsidR="00617571" w:rsidRPr="00B46408" w:rsidRDefault="00617571" w:rsidP="00617571">
      <w:pPr>
        <w:tabs>
          <w:tab w:val="num" w:pos="0"/>
        </w:tabs>
        <w:spacing w:before="120"/>
        <w:jc w:val="both"/>
      </w:pPr>
      <w:r w:rsidRPr="00B46408">
        <w:t xml:space="preserve">Kľúčové, všeobecné a odborné kompetencie sú rozvíjané priebežne a spôsob ich realizácie je konkretizovaný v učebných osnovách jednotlivých vyučovacích predmetov. Škola bude rozvíjať aj kompetencie v rámci pracovného prostredia školy napr. schopnosť autonómneho rozhodovania, komunikačné zručnosti, posilňovanie sebaistoty a sebavedomia, schopnosť riešiť problémy a správať sa zodpovedne (umiestnime na chodbách schránku dôvery, prostredníctvom ktorej môžu žiaci zadávať otázky, vznášať protesty a pripomienky). </w:t>
      </w:r>
    </w:p>
    <w:p w:rsidR="00617571" w:rsidRPr="00B46408" w:rsidRDefault="00617571" w:rsidP="00617571">
      <w:pPr>
        <w:tabs>
          <w:tab w:val="num" w:pos="0"/>
        </w:tabs>
        <w:spacing w:before="120"/>
        <w:jc w:val="both"/>
      </w:pPr>
      <w:r w:rsidRPr="00B46408">
        <w:t xml:space="preserve">Školský vzdelávací program Hotelierstvo je určený pre uchádzačov s dobrým zdravotným stavom. V prípade talentovaných žiakov sa výučba bude organizovať formou individuálnych učebných plánov a programov, ktoré sa vypracujú podľa reálnej situácie. Pri práci so žiakmi so špeciálnymi výchovno-vzdelávacími potrebami sa pristupuje s ohľadom na doporučenie špeciálnych pedagógov a psychológov vo vzťahu na individuálne potreby žiaka, stupeň a typ poruchy, úroveň kompenzácie poruchy a možnosti školy. Študijný odbor 6323 6  hotelová akadémia nie je vhodný pre žiakov s mentálnym postihnutím, s vážnymi poruchami zraku a sluchu a s vážnym telesným narušením. Pre tento odbor sa vyžaduje zdravotný preukaz. </w:t>
      </w:r>
    </w:p>
    <w:p w:rsidR="00617571" w:rsidRPr="00B46408" w:rsidRDefault="00617571" w:rsidP="00617571">
      <w:pPr>
        <w:tabs>
          <w:tab w:val="num" w:pos="0"/>
        </w:tabs>
        <w:spacing w:before="120"/>
        <w:jc w:val="both"/>
      </w:pPr>
      <w:r w:rsidRPr="00B46408">
        <w:t xml:space="preserve">Činnosť školy v oblasti spoločenského a kultúrneho života je veľmi bohatá a pestrá nielen pri aktivitách súvisiacich s činnosťou školy, ale aj v mimoškolskej oblasti. Žiaci svoje odborné vedomosti a zručnosti budú prezentovať na mnohých gastronomických akciách, ktoré organizujú súkromní podnikatelia, hotely a veľké gastronomické firmy. Týchto aktivít sa zúčastnia aj učitelia všeobecných a odborných predmetov vo funkcii pedagogického dozoru. Samostatnosť, húževnatosť a pracovitosť našich žiakov bude ocenená tak zo strany školy, ako zo strany zamestnávateľov. Veľké množstvo záujmových krúžkov (jazykové, športové a iné) ponúkajú našim žiakom efektívne využívať svoj voľný čas. </w:t>
      </w:r>
    </w:p>
    <w:p w:rsidR="00617571" w:rsidRPr="00B46408" w:rsidRDefault="00617571" w:rsidP="00617571">
      <w:pPr>
        <w:tabs>
          <w:tab w:val="num" w:pos="0"/>
        </w:tabs>
        <w:spacing w:before="120"/>
        <w:jc w:val="both"/>
      </w:pPr>
      <w:r w:rsidRPr="00B46408">
        <w:t xml:space="preserve">Klasifikácia prebieha podľa klasifikačného poriadku. Výsledky žiakov sa hodnotia priebežne na základe kritérií, s primeranou náročnosťou a pedagogickým taktom. Podklady pre hodnotenie sa získavajú sústavným sledovaním výkonu žiaka a jeho pripravenosti na vyučovanie, rôznymi metódami a prostriedkami hodnotenia, analýzou činnosti žiaka, konzultáciami s ostatnými učiteľmi vrátane výchovného poradcu a zamestnancov pedagogicko-psychologiských poradní, rozhovormi so žiakom, jeho rodičmi, ale aj s inštruktormi praktickej prípravy, ktorí boli poverení praktickou inštruktážou zo strany svojho zamestnávateľa. Pri </w:t>
      </w:r>
      <w:r w:rsidRPr="00B46408">
        <w:lastRenderedPageBreak/>
        <w:t xml:space="preserve">hodnotení sa využívajú kritériá hodnotenia na zabezpečenie jeho objektivity. Žiaci sú s hodnotením oboznámení.    </w:t>
      </w:r>
    </w:p>
    <w:p w:rsidR="00617571" w:rsidRPr="00B46408" w:rsidRDefault="00617571" w:rsidP="00617571">
      <w:pPr>
        <w:tabs>
          <w:tab w:val="num" w:pos="0"/>
        </w:tabs>
        <w:spacing w:before="120"/>
        <w:jc w:val="both"/>
      </w:pPr>
    </w:p>
    <w:p w:rsidR="00617571" w:rsidRPr="00B46408" w:rsidRDefault="00617571" w:rsidP="00617571">
      <w:pPr>
        <w:tabs>
          <w:tab w:val="num" w:pos="0"/>
        </w:tabs>
        <w:spacing w:before="120"/>
        <w:jc w:val="both"/>
      </w:pPr>
    </w:p>
    <w:p w:rsidR="00617571" w:rsidRPr="00B46408" w:rsidRDefault="001676FB" w:rsidP="001676FB">
      <w:pPr>
        <w:spacing w:before="240"/>
        <w:jc w:val="both"/>
        <w:rPr>
          <w:b/>
          <w:color w:val="0000FF"/>
        </w:rPr>
      </w:pPr>
      <w:r>
        <w:rPr>
          <w:b/>
          <w:color w:val="0000FF"/>
        </w:rPr>
        <w:t xml:space="preserve">3.2     </w:t>
      </w:r>
      <w:r w:rsidR="00617571" w:rsidRPr="00B46408">
        <w:rPr>
          <w:b/>
          <w:color w:val="0000FF"/>
        </w:rPr>
        <w:t>Základné údaje o štúdiu</w:t>
      </w:r>
    </w:p>
    <w:p w:rsidR="00617571" w:rsidRPr="008A67A3" w:rsidRDefault="00617571" w:rsidP="00617571">
      <w:pPr>
        <w:spacing w:before="240"/>
        <w:rPr>
          <w:b/>
          <w:snapToGrid w:val="0"/>
          <w:u w:val="single"/>
        </w:rPr>
      </w:pPr>
      <w:r w:rsidRPr="008A67A3">
        <w:rPr>
          <w:b/>
          <w:u w:val="single"/>
        </w:rPr>
        <w:t>Kód a názov študijného odboru: 6323 K  hotelová akadémia</w:t>
      </w:r>
    </w:p>
    <w:p w:rsidR="00617571" w:rsidRPr="00B46408" w:rsidRDefault="00617571" w:rsidP="00617571">
      <w:pPr>
        <w:pStyle w:val="Pta"/>
        <w:tabs>
          <w:tab w:val="clear" w:pos="4536"/>
          <w:tab w:val="clear" w:pos="9072"/>
        </w:tabs>
        <w:rPr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617571" w:rsidRPr="00B46408">
        <w:trPr>
          <w:trHeight w:val="306"/>
        </w:trPr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tabs>
                <w:tab w:val="num" w:pos="720"/>
              </w:tabs>
              <w:rPr>
                <w:b/>
                <w:bCs/>
                <w:snapToGrid w:val="0"/>
                <w:color w:val="0000FF"/>
              </w:rPr>
            </w:pPr>
            <w:r w:rsidRPr="00B46408">
              <w:rPr>
                <w:b/>
                <w:bCs/>
                <w:snapToGrid w:val="0"/>
              </w:rPr>
              <w:t>Dĺžka štúdia:</w:t>
            </w:r>
          </w:p>
        </w:tc>
        <w:tc>
          <w:tcPr>
            <w:tcW w:w="57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17571" w:rsidRPr="00B46408" w:rsidRDefault="00617571" w:rsidP="00ED6F16">
            <w:pPr>
              <w:tabs>
                <w:tab w:val="num" w:pos="720"/>
              </w:tabs>
              <w:rPr>
                <w:bCs/>
                <w:snapToGrid w:val="0"/>
                <w:color w:val="000000"/>
              </w:rPr>
            </w:pPr>
            <w:r w:rsidRPr="00B46408">
              <w:rPr>
                <w:bCs/>
                <w:snapToGrid w:val="0"/>
                <w:color w:val="000000"/>
              </w:rPr>
              <w:t>5 rokov</w:t>
            </w:r>
          </w:p>
          <w:p w:rsidR="00617571" w:rsidRPr="00B46408" w:rsidRDefault="00617571" w:rsidP="00ED6F16">
            <w:pPr>
              <w:tabs>
                <w:tab w:val="num" w:pos="720"/>
              </w:tabs>
              <w:rPr>
                <w:bCs/>
                <w:snapToGrid w:val="0"/>
                <w:color w:val="000000"/>
              </w:rPr>
            </w:pPr>
          </w:p>
          <w:p w:rsidR="00617571" w:rsidRPr="00B46408" w:rsidRDefault="00617571" w:rsidP="00ED6F16">
            <w:pPr>
              <w:tabs>
                <w:tab w:val="num" w:pos="720"/>
              </w:tabs>
              <w:rPr>
                <w:bCs/>
                <w:snapToGrid w:val="0"/>
                <w:color w:val="000000"/>
              </w:rPr>
            </w:pPr>
          </w:p>
        </w:tc>
      </w:tr>
      <w:tr w:rsidR="00617571" w:rsidRPr="00B46408">
        <w:trPr>
          <w:trHeight w:val="172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pStyle w:val="Zarkazkladnhotextu2"/>
              <w:tabs>
                <w:tab w:val="num" w:pos="1188"/>
                <w:tab w:val="num" w:pos="1548"/>
              </w:tabs>
              <w:spacing w:after="0"/>
              <w:ind w:firstLine="0"/>
              <w:rPr>
                <w:b/>
                <w:bCs/>
                <w:szCs w:val="24"/>
              </w:rPr>
            </w:pPr>
            <w:r w:rsidRPr="00B46408">
              <w:rPr>
                <w:b/>
                <w:bCs/>
                <w:szCs w:val="24"/>
              </w:rPr>
              <w:t>Forma štúdia:</w:t>
            </w:r>
          </w:p>
          <w:p w:rsidR="00617571" w:rsidRPr="00B46408" w:rsidRDefault="00617571" w:rsidP="00ED6F16">
            <w:pPr>
              <w:tabs>
                <w:tab w:val="num" w:pos="720"/>
              </w:tabs>
              <w:rPr>
                <w:b/>
                <w:bCs/>
                <w:snapToGrid w:val="0"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571" w:rsidRPr="00B46408" w:rsidRDefault="00617571" w:rsidP="00ED6F16">
            <w:pPr>
              <w:pStyle w:val="Hlavika"/>
              <w:tabs>
                <w:tab w:val="clear" w:pos="4536"/>
                <w:tab w:val="clear" w:pos="9072"/>
                <w:tab w:val="num" w:pos="720"/>
              </w:tabs>
              <w:rPr>
                <w:iCs/>
              </w:rPr>
            </w:pPr>
            <w:r w:rsidRPr="00B46408">
              <w:rPr>
                <w:iCs/>
              </w:rPr>
              <w:t>denné štúdium pre absolventov základnej školy</w:t>
            </w:r>
          </w:p>
          <w:p w:rsidR="00617571" w:rsidRPr="00B46408" w:rsidRDefault="00617571" w:rsidP="00ED6F16">
            <w:pPr>
              <w:pStyle w:val="Hlavika"/>
              <w:tabs>
                <w:tab w:val="clear" w:pos="4536"/>
                <w:tab w:val="clear" w:pos="9072"/>
                <w:tab w:val="num" w:pos="720"/>
              </w:tabs>
              <w:rPr>
                <w:iCs/>
              </w:rPr>
            </w:pPr>
          </w:p>
          <w:p w:rsidR="00617571" w:rsidRPr="00B46408" w:rsidRDefault="00617571" w:rsidP="00ED6F16">
            <w:pPr>
              <w:pStyle w:val="Hlavika"/>
              <w:tabs>
                <w:tab w:val="clear" w:pos="4536"/>
                <w:tab w:val="clear" w:pos="9072"/>
                <w:tab w:val="num" w:pos="720"/>
              </w:tabs>
              <w:rPr>
                <w:iCs/>
              </w:rPr>
            </w:pPr>
          </w:p>
        </w:tc>
      </w:tr>
      <w:tr w:rsidR="00617571" w:rsidRPr="00B46408"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tabs>
                <w:tab w:val="num" w:pos="720"/>
              </w:tabs>
              <w:rPr>
                <w:b/>
                <w:bCs/>
                <w:i/>
              </w:rPr>
            </w:pPr>
            <w:r w:rsidRPr="00B46408">
              <w:rPr>
                <w:b/>
                <w:bCs/>
              </w:rPr>
              <w:t>Nevyhnutné vstupné požiadavky na štúdium:</w:t>
            </w:r>
            <w:r w:rsidRPr="00B46408">
              <w:rPr>
                <w:b/>
                <w:bCs/>
                <w:i/>
              </w:rPr>
              <w:t xml:space="preserve"> </w:t>
            </w: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571" w:rsidRPr="00B46408" w:rsidRDefault="00617571" w:rsidP="00ED6F16">
            <w:pPr>
              <w:numPr>
                <w:ilvl w:val="4"/>
                <w:numId w:val="1"/>
              </w:numPr>
              <w:tabs>
                <w:tab w:val="clear" w:pos="3600"/>
                <w:tab w:val="num" w:pos="290"/>
              </w:tabs>
              <w:ind w:left="290" w:hanging="290"/>
            </w:pPr>
            <w:r w:rsidRPr="00B46408">
              <w:t>podmienky prijatia na štúdium ustanovuje vykonávací predpis o prijímacom konaní na stredné školy,</w:t>
            </w:r>
          </w:p>
          <w:p w:rsidR="00617571" w:rsidRPr="00B46408" w:rsidRDefault="00617571" w:rsidP="00ED6F16">
            <w:pPr>
              <w:numPr>
                <w:ilvl w:val="4"/>
                <w:numId w:val="1"/>
              </w:numPr>
              <w:tabs>
                <w:tab w:val="clear" w:pos="3600"/>
                <w:tab w:val="num" w:pos="290"/>
              </w:tabs>
              <w:ind w:left="290" w:hanging="290"/>
            </w:pPr>
            <w:r w:rsidRPr="00B46408">
              <w:t>zdravotná spôsobilosť uchádzača o štúdium.</w:t>
            </w:r>
          </w:p>
        </w:tc>
      </w:tr>
      <w:tr w:rsidR="00617571" w:rsidRPr="00B46408">
        <w:trPr>
          <w:trHeight w:val="202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tabs>
                <w:tab w:val="num" w:pos="720"/>
              </w:tabs>
              <w:rPr>
                <w:b/>
                <w:bCs/>
              </w:rPr>
            </w:pPr>
            <w:r w:rsidRPr="00B46408">
              <w:rPr>
                <w:b/>
                <w:bCs/>
                <w:snapToGrid w:val="0"/>
              </w:rPr>
              <w:t xml:space="preserve">Spôsob ukončenia štúdia: </w:t>
            </w:r>
          </w:p>
          <w:p w:rsidR="00617571" w:rsidRPr="00B46408" w:rsidRDefault="00617571" w:rsidP="00ED6F16">
            <w:pPr>
              <w:tabs>
                <w:tab w:val="num" w:pos="720"/>
              </w:tabs>
              <w:rPr>
                <w:b/>
                <w:bCs/>
              </w:rPr>
            </w:pPr>
          </w:p>
          <w:p w:rsidR="00617571" w:rsidRPr="00B46408" w:rsidRDefault="00617571" w:rsidP="00ED6F16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571" w:rsidRPr="00B46408" w:rsidRDefault="00617571" w:rsidP="00ED6F16">
            <w:pPr>
              <w:pStyle w:val="Pta"/>
              <w:tabs>
                <w:tab w:val="clear" w:pos="4536"/>
                <w:tab w:val="clear" w:pos="9072"/>
                <w:tab w:val="num" w:pos="720"/>
              </w:tabs>
              <w:rPr>
                <w:bCs/>
              </w:rPr>
            </w:pPr>
            <w:r w:rsidRPr="00B46408">
              <w:rPr>
                <w:bCs/>
              </w:rPr>
              <w:t>maturitná skúška</w:t>
            </w:r>
          </w:p>
        </w:tc>
      </w:tr>
      <w:tr w:rsidR="00617571" w:rsidRPr="00B46408">
        <w:trPr>
          <w:trHeight w:val="460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tabs>
                <w:tab w:val="num" w:pos="720"/>
              </w:tabs>
              <w:rPr>
                <w:b/>
                <w:bCs/>
                <w:i/>
                <w:snapToGrid w:val="0"/>
              </w:rPr>
            </w:pPr>
            <w:r w:rsidRPr="00B46408">
              <w:rPr>
                <w:b/>
                <w:bCs/>
                <w:snapToGrid w:val="0"/>
              </w:rPr>
              <w:t xml:space="preserve">Doklad o dosiahnutom </w:t>
            </w:r>
            <w:r w:rsidRPr="00B46408">
              <w:rPr>
                <w:b/>
                <w:bCs/>
              </w:rPr>
              <w:t>vzdelaní:</w:t>
            </w:r>
            <w:r w:rsidRPr="00B46408">
              <w:rPr>
                <w:b/>
                <w:bCs/>
                <w:i/>
                <w:snapToGrid w:val="0"/>
              </w:rPr>
              <w:t xml:space="preserve"> </w:t>
            </w:r>
          </w:p>
          <w:p w:rsidR="00617571" w:rsidRPr="00B46408" w:rsidRDefault="00617571" w:rsidP="00ED6F16">
            <w:pPr>
              <w:tabs>
                <w:tab w:val="num" w:pos="720"/>
              </w:tabs>
              <w:rPr>
                <w:b/>
                <w:bCs/>
                <w:i/>
                <w:snapToGrid w:val="0"/>
              </w:rPr>
            </w:pPr>
          </w:p>
          <w:p w:rsidR="00617571" w:rsidRPr="00B46408" w:rsidRDefault="00617571" w:rsidP="00ED6F16">
            <w:pPr>
              <w:tabs>
                <w:tab w:val="num" w:pos="720"/>
              </w:tabs>
              <w:rPr>
                <w:b/>
                <w:bCs/>
                <w:i/>
                <w:snapToGrid w:val="0"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571" w:rsidRPr="00B46408" w:rsidRDefault="00617571" w:rsidP="00ED6F16">
            <w:pPr>
              <w:tabs>
                <w:tab w:val="num" w:pos="720"/>
              </w:tabs>
              <w:rPr>
                <w:bCs/>
                <w:snapToGrid w:val="0"/>
              </w:rPr>
            </w:pPr>
            <w:r w:rsidRPr="00B46408">
              <w:rPr>
                <w:bCs/>
                <w:snapToGrid w:val="0"/>
              </w:rPr>
              <w:t>Výučný list</w:t>
            </w:r>
          </w:p>
          <w:p w:rsidR="00617571" w:rsidRPr="00B46408" w:rsidRDefault="00617571" w:rsidP="00ED6F16">
            <w:pPr>
              <w:tabs>
                <w:tab w:val="num" w:pos="720"/>
              </w:tabs>
              <w:rPr>
                <w:bCs/>
                <w:snapToGrid w:val="0"/>
              </w:rPr>
            </w:pPr>
            <w:r w:rsidRPr="00B46408">
              <w:rPr>
                <w:bCs/>
                <w:snapToGrid w:val="0"/>
              </w:rPr>
              <w:t>Vysvedčenie o maturitnej skúške</w:t>
            </w:r>
          </w:p>
          <w:p w:rsidR="00617571" w:rsidRPr="00B46408" w:rsidRDefault="00617571" w:rsidP="00ED6F16">
            <w:pPr>
              <w:tabs>
                <w:tab w:val="num" w:pos="720"/>
              </w:tabs>
              <w:rPr>
                <w:bCs/>
                <w:snapToGrid w:val="0"/>
              </w:rPr>
            </w:pPr>
            <w:r w:rsidRPr="00B46408">
              <w:rPr>
                <w:bCs/>
                <w:snapToGrid w:val="0"/>
              </w:rPr>
              <w:t>Dodatok k vysvedčeniu o maturitnej skúške</w:t>
            </w:r>
          </w:p>
        </w:tc>
      </w:tr>
      <w:tr w:rsidR="00617571" w:rsidRPr="00B46408"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tabs>
                <w:tab w:val="num" w:pos="720"/>
              </w:tabs>
              <w:rPr>
                <w:b/>
                <w:bCs/>
                <w:i/>
                <w:snapToGrid w:val="0"/>
              </w:rPr>
            </w:pPr>
            <w:r w:rsidRPr="00B46408">
              <w:rPr>
                <w:b/>
                <w:bCs/>
                <w:snapToGrid w:val="0"/>
              </w:rPr>
              <w:t xml:space="preserve">Poskytnutý stupeň vzdelania: </w:t>
            </w:r>
          </w:p>
          <w:p w:rsidR="00617571" w:rsidRPr="00E5790F" w:rsidRDefault="00E5790F" w:rsidP="00ED6F16">
            <w:pPr>
              <w:tabs>
                <w:tab w:val="num" w:pos="720"/>
              </w:tabs>
              <w:rPr>
                <w:b/>
                <w:bCs/>
                <w:snapToGrid w:val="0"/>
              </w:rPr>
            </w:pPr>
            <w:r w:rsidRPr="00E5790F">
              <w:rPr>
                <w:b/>
                <w:bCs/>
                <w:snapToGrid w:val="0"/>
              </w:rPr>
              <w:t>EKR/SKKR</w:t>
            </w:r>
          </w:p>
          <w:p w:rsidR="00617571" w:rsidRPr="00B46408" w:rsidRDefault="00617571" w:rsidP="00ED6F16">
            <w:pPr>
              <w:tabs>
                <w:tab w:val="num" w:pos="720"/>
              </w:tabs>
              <w:rPr>
                <w:b/>
                <w:bCs/>
                <w:i/>
                <w:snapToGrid w:val="0"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571" w:rsidRDefault="00617571" w:rsidP="00ED6F16">
            <w:pPr>
              <w:rPr>
                <w:bCs/>
                <w:snapToGrid w:val="0"/>
              </w:rPr>
            </w:pPr>
            <w:r w:rsidRPr="00B46408">
              <w:rPr>
                <w:bCs/>
                <w:snapToGrid w:val="0"/>
              </w:rPr>
              <w:t>Úplné stredné odborné vzdelanie – ISCED 3A</w:t>
            </w:r>
          </w:p>
          <w:p w:rsidR="00E5790F" w:rsidRPr="00B46408" w:rsidRDefault="00E5790F" w:rsidP="00ED6F1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</w:t>
            </w:r>
          </w:p>
        </w:tc>
      </w:tr>
      <w:tr w:rsidR="00617571" w:rsidRPr="00B46408"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tabs>
                <w:tab w:val="num" w:pos="720"/>
              </w:tabs>
              <w:rPr>
                <w:b/>
                <w:bCs/>
                <w:snapToGrid w:val="0"/>
              </w:rPr>
            </w:pPr>
            <w:r w:rsidRPr="00B46408">
              <w:rPr>
                <w:b/>
                <w:bCs/>
                <w:snapToGrid w:val="0"/>
              </w:rPr>
              <w:t xml:space="preserve">Možnosti pracovného uplatnenia </w:t>
            </w:r>
            <w:r w:rsidRPr="00B46408">
              <w:rPr>
                <w:b/>
                <w:bCs/>
              </w:rPr>
              <w:t>absolventa:</w:t>
            </w: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571" w:rsidRPr="00B46408" w:rsidRDefault="00617571" w:rsidP="00ED6F16">
            <w:pPr>
              <w:pStyle w:val="Zkladntext"/>
              <w:rPr>
                <w:b w:val="0"/>
                <w:szCs w:val="24"/>
              </w:rPr>
            </w:pPr>
            <w:r w:rsidRPr="00B46408">
              <w:rPr>
                <w:b w:val="0"/>
                <w:szCs w:val="24"/>
              </w:rPr>
              <w:t>- manažér strednej úrovne v stravovacom a ubytovacom zariadení</w:t>
            </w:r>
          </w:p>
          <w:p w:rsidR="00617571" w:rsidRPr="00B46408" w:rsidRDefault="00617571" w:rsidP="00ED6F16">
            <w:pPr>
              <w:pStyle w:val="Zkladntext"/>
              <w:rPr>
                <w:b w:val="0"/>
                <w:szCs w:val="24"/>
              </w:rPr>
            </w:pPr>
            <w:r w:rsidRPr="00B46408">
              <w:rPr>
                <w:b w:val="0"/>
                <w:szCs w:val="24"/>
              </w:rPr>
              <w:t>- samostatný podnikateľ v hotelových a reštauračných službách</w:t>
            </w:r>
          </w:p>
          <w:p w:rsidR="00617571" w:rsidRPr="00B46408" w:rsidRDefault="00617571" w:rsidP="00ED6F16">
            <w:pPr>
              <w:pStyle w:val="Zkladntext"/>
              <w:rPr>
                <w:b w:val="0"/>
                <w:szCs w:val="24"/>
              </w:rPr>
            </w:pPr>
            <w:r w:rsidRPr="00B46408">
              <w:rPr>
                <w:b w:val="0"/>
                <w:szCs w:val="24"/>
              </w:rPr>
              <w:t>- riadiaci zamestnanec v uzavretých formách spoločného stravovania</w:t>
            </w:r>
          </w:p>
          <w:p w:rsidR="00617571" w:rsidRPr="00B46408" w:rsidRDefault="00617571" w:rsidP="00ED6F16">
            <w:pPr>
              <w:pStyle w:val="Zkladntext"/>
              <w:rPr>
                <w:b w:val="0"/>
                <w:szCs w:val="24"/>
              </w:rPr>
            </w:pPr>
            <w:r w:rsidRPr="00B46408">
              <w:rPr>
                <w:b w:val="0"/>
                <w:szCs w:val="24"/>
              </w:rPr>
              <w:t>- manažér podporných služieb v hotelovom zariadení a v ďalších</w:t>
            </w:r>
          </w:p>
          <w:p w:rsidR="00617571" w:rsidRPr="00B46408" w:rsidRDefault="00617571" w:rsidP="00ED6F16">
            <w:pPr>
              <w:pStyle w:val="Zkladntext"/>
              <w:rPr>
                <w:b w:val="0"/>
                <w:szCs w:val="24"/>
              </w:rPr>
            </w:pPr>
            <w:r w:rsidRPr="00B46408">
              <w:rPr>
                <w:b w:val="0"/>
                <w:szCs w:val="24"/>
              </w:rPr>
              <w:t xml:space="preserve">  príbuzných službách cestovného ruchu</w:t>
            </w:r>
          </w:p>
        </w:tc>
      </w:tr>
      <w:tr w:rsidR="00617571" w:rsidRPr="00B46408"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17571" w:rsidRPr="00B46408" w:rsidRDefault="00617571" w:rsidP="00ED6F16">
            <w:pPr>
              <w:tabs>
                <w:tab w:val="num" w:pos="720"/>
              </w:tabs>
              <w:rPr>
                <w:b/>
                <w:bCs/>
                <w:i/>
                <w:snapToGrid w:val="0"/>
              </w:rPr>
            </w:pPr>
            <w:r w:rsidRPr="00B46408">
              <w:rPr>
                <w:b/>
                <w:bCs/>
                <w:snapToGrid w:val="0"/>
              </w:rPr>
              <w:t xml:space="preserve">Nadväzná odborná </w:t>
            </w:r>
            <w:r w:rsidRPr="00B46408">
              <w:rPr>
                <w:b/>
                <w:bCs/>
              </w:rPr>
              <w:t>príprava (ďalšie vzdelávanie):</w:t>
            </w:r>
            <w:r w:rsidRPr="00B46408">
              <w:rPr>
                <w:b/>
                <w:bCs/>
                <w:snapToGrid w:val="0"/>
              </w:rPr>
              <w:t xml:space="preserve"> </w:t>
            </w:r>
          </w:p>
        </w:tc>
        <w:tc>
          <w:tcPr>
            <w:tcW w:w="57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17571" w:rsidRPr="00B46408" w:rsidRDefault="00617571" w:rsidP="00ED6F16">
            <w:pPr>
              <w:pStyle w:val="Pta"/>
              <w:tabs>
                <w:tab w:val="num" w:pos="720"/>
              </w:tabs>
              <w:jc w:val="both"/>
              <w:rPr>
                <w:bCs/>
                <w:iCs/>
                <w:snapToGrid w:val="0"/>
              </w:rPr>
            </w:pPr>
            <w:r w:rsidRPr="00B46408">
              <w:rPr>
                <w:bCs/>
                <w:iCs/>
                <w:snapToGrid w:val="0"/>
              </w:rPr>
              <w:t>možnosti ďalšieho vzdelávania v pomaturitných formách štúdia a na vysokej škole alebo univerzite</w:t>
            </w:r>
          </w:p>
        </w:tc>
      </w:tr>
    </w:tbl>
    <w:p w:rsidR="00617571" w:rsidRPr="00B46408" w:rsidRDefault="00617571" w:rsidP="00617571">
      <w:pPr>
        <w:rPr>
          <w:b/>
          <w:snapToGrid w:val="0"/>
          <w:u w:val="single"/>
        </w:rPr>
      </w:pPr>
    </w:p>
    <w:p w:rsidR="00617571" w:rsidRPr="00B46408" w:rsidRDefault="00617571" w:rsidP="00617571">
      <w:pPr>
        <w:rPr>
          <w:b/>
          <w:snapToGrid w:val="0"/>
          <w:u w:val="single"/>
        </w:rPr>
      </w:pPr>
      <w:r w:rsidRPr="00B46408">
        <w:rPr>
          <w:b/>
          <w:snapToGrid w:val="0"/>
          <w:u w:val="single"/>
        </w:rPr>
        <w:t>Charakteristika obsahu vzdelávania a prípravy</w:t>
      </w:r>
    </w:p>
    <w:p w:rsidR="00617571" w:rsidRPr="00B46408" w:rsidRDefault="00617571" w:rsidP="00617571">
      <w:pPr>
        <w:rPr>
          <w:b/>
          <w:snapToGrid w:val="0"/>
          <w:u w:val="single"/>
        </w:rPr>
      </w:pPr>
    </w:p>
    <w:p w:rsidR="00617571" w:rsidRPr="00B46408" w:rsidRDefault="00617571" w:rsidP="00617571">
      <w:pPr>
        <w:pStyle w:val="Zkladntext"/>
        <w:rPr>
          <w:b w:val="0"/>
          <w:szCs w:val="24"/>
        </w:rPr>
      </w:pPr>
      <w:r w:rsidRPr="00B46408">
        <w:rPr>
          <w:b w:val="0"/>
          <w:szCs w:val="24"/>
        </w:rPr>
        <w:t>Študijný odbor 6323</w:t>
      </w:r>
      <w:r w:rsidR="00C47A04">
        <w:rPr>
          <w:b w:val="0"/>
          <w:szCs w:val="24"/>
        </w:rPr>
        <w:t xml:space="preserve"> K</w:t>
      </w:r>
      <w:r w:rsidRPr="00B46408">
        <w:rPr>
          <w:b w:val="0"/>
          <w:szCs w:val="24"/>
        </w:rPr>
        <w:t xml:space="preserve">  hotelová akadémia pripravuje absolventov so všeobecno-vzdelávacím základom, s odbornými teoretickými vedomosťami a praktickými zručnosťami a návykmi, potrebnými pre kvalifikovaný výkon činností v oblasti hotelierstva, reštauračného stravovania, v strediskách účelového stravovania a v ďalších príbuzných službách cestovného ruchu.</w:t>
      </w:r>
    </w:p>
    <w:p w:rsidR="00617571" w:rsidRPr="00B46408" w:rsidRDefault="00617571" w:rsidP="00617571">
      <w:pPr>
        <w:tabs>
          <w:tab w:val="right" w:pos="9072"/>
        </w:tabs>
        <w:jc w:val="both"/>
        <w:rPr>
          <w:b/>
          <w:u w:val="single"/>
          <w:lang w:eastAsia="cs-CZ"/>
        </w:rPr>
      </w:pPr>
    </w:p>
    <w:p w:rsidR="00617571" w:rsidRPr="00B46408" w:rsidRDefault="00617571" w:rsidP="00617571">
      <w:pPr>
        <w:tabs>
          <w:tab w:val="right" w:pos="9072"/>
        </w:tabs>
        <w:jc w:val="both"/>
        <w:rPr>
          <w:lang w:eastAsia="cs-CZ"/>
        </w:rPr>
      </w:pPr>
      <w:r w:rsidRPr="00B46408">
        <w:rPr>
          <w:b/>
          <w:u w:val="single"/>
          <w:lang w:eastAsia="cs-CZ"/>
        </w:rPr>
        <w:t>Všeobecné vzdelávanie</w:t>
      </w:r>
      <w:r w:rsidRPr="00B46408">
        <w:rPr>
          <w:lang w:eastAsia="cs-CZ"/>
        </w:rPr>
        <w:t xml:space="preserve"> poskytuje absolventovi všeobecné vzdelanie, ktoré vytvára predpoklady pre ľahšiu adaptáciu v praxi. Zároveň umožňuje pokračovať v nadväzných formách štúdia, najmä v odboroch so zameraním na oblasti cestovného ruchu.</w:t>
      </w:r>
    </w:p>
    <w:p w:rsidR="00617571" w:rsidRPr="00B46408" w:rsidRDefault="00617571" w:rsidP="00617571">
      <w:pPr>
        <w:tabs>
          <w:tab w:val="right" w:pos="9072"/>
        </w:tabs>
        <w:jc w:val="both"/>
        <w:rPr>
          <w:lang w:eastAsia="cs-CZ"/>
        </w:rPr>
      </w:pPr>
      <w:r w:rsidRPr="00B46408">
        <w:rPr>
          <w:lang w:eastAsia="cs-CZ"/>
        </w:rPr>
        <w:lastRenderedPageBreak/>
        <w:t>Obsah učiva všeobecnovzdelávacích predmetov je koncipovaný tak, aby dotváral odborný profil absolventa.</w:t>
      </w:r>
    </w:p>
    <w:p w:rsidR="00617571" w:rsidRPr="00B46408" w:rsidRDefault="00617571" w:rsidP="00617571">
      <w:pPr>
        <w:tabs>
          <w:tab w:val="right" w:pos="9072"/>
        </w:tabs>
        <w:jc w:val="both"/>
        <w:rPr>
          <w:b/>
          <w:u w:val="single"/>
        </w:rPr>
      </w:pPr>
    </w:p>
    <w:p w:rsidR="00617571" w:rsidRPr="00B46408" w:rsidRDefault="00617571" w:rsidP="00617571">
      <w:pPr>
        <w:tabs>
          <w:tab w:val="right" w:pos="9072"/>
        </w:tabs>
        <w:jc w:val="both"/>
      </w:pPr>
      <w:r w:rsidRPr="00B46408">
        <w:rPr>
          <w:b/>
          <w:u w:val="single"/>
        </w:rPr>
        <w:t>Odborné vzdelávanie</w:t>
      </w:r>
      <w:r w:rsidRPr="00B46408">
        <w:t xml:space="preserve"> umožňuje absolventovi získať odborné teoretické vedomosti a praktické zručnosti, prostredníctvom ktorých je schopný poskytovať kvalifikovaný výkon odborných činností v rôznych formách podnikateľských subjektov hotelierstva, reštauračného stravovania, stredísk účelového stravovania a v ďalších príbuzných službách cestovného ruchu. </w:t>
      </w:r>
    </w:p>
    <w:p w:rsidR="00617571" w:rsidRPr="00B46408" w:rsidRDefault="00617571" w:rsidP="00617571">
      <w:pPr>
        <w:tabs>
          <w:tab w:val="right" w:pos="9072"/>
        </w:tabs>
        <w:jc w:val="both"/>
      </w:pPr>
      <w:r w:rsidRPr="00B46408">
        <w:t xml:space="preserve">Praktické vyučovanie integruje vedomosti, zručnosti, postoje a návyky, rozvíja schopnosti ich tvorivého uplatňovania a aplikácie v praxi, schopnosti samostatnej aj kolektívnej práce a rýchlej adaptability v príbuzných odboroch. </w:t>
      </w:r>
    </w:p>
    <w:p w:rsidR="00617571" w:rsidRPr="00B46408" w:rsidRDefault="00617571" w:rsidP="00617571">
      <w:pPr>
        <w:tabs>
          <w:tab w:val="right" w:pos="9072"/>
        </w:tabs>
        <w:jc w:val="both"/>
      </w:pPr>
      <w:r w:rsidRPr="00B46408">
        <w:t>Praktická zložka prípravy, ktorá je v tomto odbore posilnená spolu s odbornou zložkou vzdelávania, poskytuje žiakovi odborné teoretické vedomosti, praktické zručnosti a návyky.</w:t>
      </w:r>
    </w:p>
    <w:p w:rsidR="00617571" w:rsidRPr="00B46408" w:rsidRDefault="00617571" w:rsidP="00617571">
      <w:pPr>
        <w:pStyle w:val="Hlavika"/>
        <w:tabs>
          <w:tab w:val="clear" w:pos="4536"/>
          <w:tab w:val="clear" w:pos="9072"/>
        </w:tabs>
        <w:spacing w:before="60" w:after="60"/>
        <w:jc w:val="both"/>
      </w:pPr>
      <w:r w:rsidRPr="00B46408">
        <w:t xml:space="preserve">Na základe vedomostí a spôsobilostí, nadobudnutých počas štúdia, získa absolvent predpoklady pre celoživotné vzdelávanie a ďalší samostatný rozvoj. </w:t>
      </w:r>
    </w:p>
    <w:p w:rsidR="00617571" w:rsidRPr="00B46408" w:rsidRDefault="00617571" w:rsidP="00617571">
      <w:pPr>
        <w:tabs>
          <w:tab w:val="num" w:pos="0"/>
        </w:tabs>
        <w:spacing w:before="120"/>
        <w:jc w:val="both"/>
      </w:pPr>
      <w:r w:rsidRPr="00B46408">
        <w:t xml:space="preserve">Realizujeme spoločenské akcie pri príležitosti organizovania rôznych domácich a zahraničných seminárov a sympózií,  športových stretnutí, spoločenských akcií. Prax máme zabezpečenú zmluvnými vzťahmi s fyzickými a právnickými osobami. Žiaci v priebehu štúdia sa dostanú na rôzne pracoviská a strediská. </w:t>
      </w:r>
    </w:p>
    <w:p w:rsidR="00617571" w:rsidRPr="00B46408" w:rsidRDefault="00617571" w:rsidP="00617571">
      <w:pPr>
        <w:tabs>
          <w:tab w:val="num" w:pos="0"/>
        </w:tabs>
        <w:spacing w:before="120"/>
        <w:jc w:val="both"/>
      </w:pPr>
      <w:r w:rsidRPr="00B46408">
        <w:t xml:space="preserve">Päťročný odbor štúdia je koncipovaný homogénne ako odbor profesijnej prípravy stredného manažmentu so všeobecným prehľadom o celej oblasti hotelierstva a cestovného ruchu a so základnými predpokladmi pre výkon obchodno-podnikateľských aktivít. Študijný odbor 6323 </w:t>
      </w:r>
      <w:r w:rsidR="00C33522">
        <w:t>K</w:t>
      </w:r>
      <w:r w:rsidRPr="00B46408">
        <w:t xml:space="preserve">  hotelová akadémia  integruje teoretickú a praktickú prípravu.</w:t>
      </w:r>
    </w:p>
    <w:p w:rsidR="00617571" w:rsidRPr="00B46408" w:rsidRDefault="00617571" w:rsidP="00617571">
      <w:pPr>
        <w:tabs>
          <w:tab w:val="num" w:pos="0"/>
        </w:tabs>
        <w:spacing w:before="120"/>
        <w:jc w:val="both"/>
      </w:pPr>
      <w:r w:rsidRPr="00B46408">
        <w:t>Po treťom ročníku sa môžu zúčastniť praxe v zahraničí, ktorú zabezpečuje prostredníctvom agentúr škola.</w:t>
      </w:r>
    </w:p>
    <w:p w:rsidR="00617571" w:rsidRPr="00B46408" w:rsidRDefault="00617571" w:rsidP="00617571">
      <w:pPr>
        <w:spacing w:before="120"/>
        <w:jc w:val="both"/>
      </w:pPr>
      <w:r w:rsidRPr="00B46408">
        <w:t xml:space="preserve">Maturitná skúška sa koná v súlade s platnými predpismi a pedagogicko-organizačnými pokynmi MŠ SR. </w:t>
      </w:r>
    </w:p>
    <w:p w:rsidR="00617571" w:rsidRPr="00B46408" w:rsidRDefault="00617571" w:rsidP="00617571">
      <w:pPr>
        <w:spacing w:before="120"/>
        <w:jc w:val="both"/>
      </w:pPr>
      <w:r w:rsidRPr="00B46408">
        <w:t xml:space="preserve">Ďalšie organizačné podrobnosti týkajúce sa účelových kurzov a cvičení sú súčasťou učebného plánu. </w:t>
      </w:r>
    </w:p>
    <w:p w:rsidR="001E001F" w:rsidRPr="00B46408" w:rsidRDefault="001E001F" w:rsidP="00617571">
      <w:pPr>
        <w:spacing w:before="120"/>
        <w:jc w:val="both"/>
      </w:pPr>
    </w:p>
    <w:p w:rsidR="0099046C" w:rsidRDefault="007D229F" w:rsidP="0099046C">
      <w:pPr>
        <w:spacing w:before="120"/>
        <w:jc w:val="both"/>
        <w:rPr>
          <w:b/>
          <w:color w:val="0000FF"/>
        </w:rPr>
      </w:pPr>
      <w:r>
        <w:rPr>
          <w:b/>
          <w:color w:val="0000FF"/>
        </w:rPr>
        <w:t>4</w:t>
      </w:r>
      <w:r w:rsidR="0099046C">
        <w:rPr>
          <w:b/>
          <w:color w:val="0000FF"/>
        </w:rPr>
        <w:t xml:space="preserve">                       PROF</w:t>
      </w:r>
      <w:r w:rsidR="00617571" w:rsidRPr="00B46408">
        <w:rPr>
          <w:b/>
          <w:color w:val="0000FF"/>
        </w:rPr>
        <w:t>IL ABSOLVENTA ŠTUDIJNÉHO ODBORU</w:t>
      </w:r>
    </w:p>
    <w:p w:rsidR="00617571" w:rsidRPr="00B46408" w:rsidRDefault="0099046C" w:rsidP="0099046C">
      <w:pPr>
        <w:spacing w:before="120"/>
        <w:jc w:val="both"/>
        <w:rPr>
          <w:b/>
          <w:color w:val="0000FF"/>
        </w:rPr>
      </w:pPr>
      <w:r>
        <w:rPr>
          <w:b/>
          <w:color w:val="0000FF"/>
        </w:rPr>
        <w:t xml:space="preserve">                               </w:t>
      </w:r>
      <w:r w:rsidR="00617571" w:rsidRPr="00B46408">
        <w:rPr>
          <w:b/>
          <w:color w:val="0000FF"/>
        </w:rPr>
        <w:t xml:space="preserve"> </w:t>
      </w:r>
      <w:r w:rsidR="00617571">
        <w:rPr>
          <w:b/>
          <w:color w:val="0000FF"/>
        </w:rPr>
        <w:t>6323 K</w:t>
      </w:r>
      <w:r w:rsidR="00617571" w:rsidRPr="00B46408">
        <w:rPr>
          <w:b/>
          <w:color w:val="0000FF"/>
        </w:rPr>
        <w:t xml:space="preserve">  HOTELOVÁ AKADÉMIA</w:t>
      </w:r>
    </w:p>
    <w:p w:rsidR="00617571" w:rsidRPr="00B46408" w:rsidRDefault="007D229F" w:rsidP="007D229F">
      <w:pPr>
        <w:spacing w:before="480"/>
        <w:jc w:val="both"/>
        <w:rPr>
          <w:b/>
          <w:color w:val="0000FF"/>
        </w:rPr>
      </w:pPr>
      <w:r>
        <w:rPr>
          <w:b/>
          <w:color w:val="0000FF"/>
        </w:rPr>
        <w:t xml:space="preserve">4.1 </w:t>
      </w:r>
      <w:r w:rsidR="00617571" w:rsidRPr="00B46408">
        <w:rPr>
          <w:b/>
          <w:color w:val="0000FF"/>
        </w:rPr>
        <w:t>Charakteristika absolventa</w:t>
      </w:r>
    </w:p>
    <w:p w:rsidR="00617571" w:rsidRPr="00B46408" w:rsidRDefault="00617571" w:rsidP="00617571">
      <w:pPr>
        <w:pStyle w:val="Pta"/>
        <w:tabs>
          <w:tab w:val="clear" w:pos="4536"/>
          <w:tab w:val="clear" w:pos="9072"/>
        </w:tabs>
        <w:rPr>
          <w:snapToGrid w:val="0"/>
          <w:color w:val="0000FF"/>
        </w:rPr>
      </w:pPr>
    </w:p>
    <w:p w:rsidR="00617571" w:rsidRPr="00B46408" w:rsidRDefault="00617571" w:rsidP="00617571">
      <w:pPr>
        <w:pStyle w:val="Zarkazkladnhotextu2"/>
        <w:rPr>
          <w:szCs w:val="24"/>
        </w:rPr>
      </w:pPr>
      <w:r w:rsidRPr="00B46408">
        <w:rPr>
          <w:szCs w:val="24"/>
        </w:rPr>
        <w:t xml:space="preserve">Absolvent študijného odboru </w:t>
      </w:r>
      <w:r>
        <w:rPr>
          <w:szCs w:val="24"/>
        </w:rPr>
        <w:t>6323 K</w:t>
      </w:r>
      <w:r w:rsidR="00C33522">
        <w:rPr>
          <w:szCs w:val="24"/>
        </w:rPr>
        <w:t xml:space="preserve"> </w:t>
      </w:r>
      <w:r w:rsidRPr="00B46408">
        <w:rPr>
          <w:szCs w:val="24"/>
        </w:rPr>
        <w:t xml:space="preserve">hotelová akadémia je kvalifikovaný stredoškolsky vzdelaný pracovník so širokým odborným profilom a všeobecným vzdelaním, schopný vykonávať odborné činnosti a riešiť problémy v rôznych formách podnikateľských subjektov hotelierstva a v spoločnom stravovaní. Je schopný samostatne podnikať v hotelových a reštauračných službách, vykonávať práce, súvisiace s riadením a organizovaním hospodárskej činnosti a prevádzky v hotelových zariadeniach reštauračného stravovania, účelového stravovania a prechodného ubytovania. Je schopný vykonávať ekonomické činnosti, spojené so získaním a spracovaním informácií v oblasti poskytovania služieb, zásobovania a odbytu, personalistiky, vedenia administratívy, účtovníctva a rozvojových programov hotelierstva, vo svojej práci uplatňuje výsledky prieskumu trhu a regionálnych špecifík. Ovláda a využíva informačno-komunikačné technológie, základy hospodárskej korešpondencie a účtovnej evidencie, dokáže zostaviť ponuku produktov a aplikovať nástroje marketingu pri realizácii podnikateľských zámerov. Pre kvalifikované vykonávanie uvedených činností využíva </w:t>
      </w:r>
      <w:r w:rsidRPr="00B46408">
        <w:rPr>
          <w:szCs w:val="24"/>
        </w:rPr>
        <w:lastRenderedPageBreak/>
        <w:t>nevyhnutné všeobecné vzdelanie, je dostatočne adaptabilný v príbuzných odboroch činností, logicky mysliaci, schopný aplikovať získané vedomosti a zručnosti v podmienkach trhového hospodárstva, je schopný pracovať samostatne aj v tíme, sústavne sa vzdelávať štúdiom ďalšej odbornej literatúry, zaujíma sa o vývojové trendy v odbore z globálneho i regionálneho hľadiska. Absolvent vie používať racionálne metódy práce, konať cieľavedome, rozvážne a rozhodne v súlade s právnymi normami spoločnosti, zásadami vlastenectva, humanizmu a demokracie. Je pripravený na okamžitý vstup do praxe, dosiahnuté vzdelanie mu vytvára podmienky pre získanie oprávnenia v podnikateľskej činnosti a zároveň má predpoklady pokračovať v príbuzných odboroch pomaturitného štúdia a v štúdiu na vysokej škole. Uvedomuje si, že pre plnohodnotné vykonávanie povolania je nevyhnutná aj dobrá telesná zdatnosť, dobrý zdravotný stav, požadovaná kultúra jednania, spoločenského vystupovania a kultivovaného správania sa, dobré komunikačné schopnosti v materinskom jazyku a v 2 cudzích jazykoch. Absolvent tohto študijného odboru je dostatočne flexibilný, tvorivý, vie sa rýchlo adaptovať na meniace sa podmienky a situáciu na trhu práce a na zmenené sociálne podmienky.</w:t>
      </w:r>
    </w:p>
    <w:p w:rsidR="00617571" w:rsidRPr="00B46408" w:rsidRDefault="00617571" w:rsidP="00617571">
      <w:pPr>
        <w:rPr>
          <w:b/>
          <w:snapToGrid w:val="0"/>
        </w:rPr>
      </w:pPr>
    </w:p>
    <w:p w:rsidR="00617571" w:rsidRPr="00B46408" w:rsidRDefault="00617571" w:rsidP="00617571">
      <w:pPr>
        <w:pStyle w:val="Nadpis7"/>
        <w:keepNext/>
        <w:spacing w:before="0" w:after="0"/>
      </w:pPr>
      <w:r w:rsidRPr="00B46408">
        <w:t>Absolvent študijného odboru spĺňa tieto požiadavky:</w:t>
      </w:r>
    </w:p>
    <w:p w:rsidR="00617571" w:rsidRPr="00B46408" w:rsidRDefault="00617571" w:rsidP="00617571">
      <w:pPr>
        <w:rPr>
          <w:b/>
          <w:snapToGrid w:val="0"/>
        </w:rPr>
      </w:pPr>
    </w:p>
    <w:p w:rsidR="00617571" w:rsidRPr="00B46408" w:rsidRDefault="00617571" w:rsidP="00617571">
      <w:pPr>
        <w:jc w:val="both"/>
        <w:rPr>
          <w:snapToGrid w:val="0"/>
        </w:rPr>
      </w:pPr>
      <w:r w:rsidRPr="00B46408">
        <w:rPr>
          <w:snapToGrid w:val="0"/>
        </w:rPr>
        <w:t>Absolvent pozná/má:</w:t>
      </w:r>
    </w:p>
    <w:p w:rsidR="00617571" w:rsidRPr="00B46408" w:rsidRDefault="00617571" w:rsidP="00ED6F16">
      <w:pPr>
        <w:numPr>
          <w:ilvl w:val="0"/>
          <w:numId w:val="5"/>
        </w:numPr>
        <w:ind w:left="714" w:hanging="357"/>
        <w:jc w:val="both"/>
      </w:pPr>
      <w:r w:rsidRPr="00B46408">
        <w:t>širokú slovnú zásobu a dobrú vyjadrovaciu schopnosť v komunikatívnych situáciách v ústnom a písomnom styku;</w:t>
      </w:r>
    </w:p>
    <w:p w:rsidR="00617571" w:rsidRPr="00B46408" w:rsidRDefault="00617571" w:rsidP="00ED6F16">
      <w:pPr>
        <w:numPr>
          <w:ilvl w:val="0"/>
          <w:numId w:val="5"/>
        </w:numPr>
        <w:ind w:left="714" w:hanging="357"/>
        <w:jc w:val="both"/>
      </w:pPr>
      <w:r w:rsidRPr="00B46408">
        <w:t>znalosť slovenskej a svetovej literatúry;</w:t>
      </w:r>
    </w:p>
    <w:p w:rsidR="00617571" w:rsidRPr="00B46408" w:rsidRDefault="00617571" w:rsidP="00ED6F16">
      <w:pPr>
        <w:numPr>
          <w:ilvl w:val="0"/>
          <w:numId w:val="5"/>
        </w:numPr>
        <w:ind w:left="714" w:hanging="357"/>
        <w:jc w:val="both"/>
      </w:pPr>
      <w:r w:rsidRPr="00B46408">
        <w:t xml:space="preserve">dobrú znalosť slovenského pravopisu a gramatiky; </w:t>
      </w:r>
    </w:p>
    <w:p w:rsidR="00617571" w:rsidRPr="00B46408" w:rsidRDefault="00617571" w:rsidP="00ED6F16">
      <w:pPr>
        <w:numPr>
          <w:ilvl w:val="0"/>
          <w:numId w:val="5"/>
        </w:numPr>
        <w:ind w:left="714" w:hanging="357"/>
        <w:jc w:val="both"/>
      </w:pPr>
      <w:r w:rsidRPr="00B46408">
        <w:t xml:space="preserve">prehľad o dejinách slovenského národa a o svetových dejinách; </w:t>
      </w:r>
    </w:p>
    <w:p w:rsidR="00617571" w:rsidRPr="00B46408" w:rsidRDefault="00617571" w:rsidP="00ED6F16">
      <w:pPr>
        <w:numPr>
          <w:ilvl w:val="0"/>
          <w:numId w:val="5"/>
        </w:numPr>
        <w:ind w:left="714" w:hanging="357"/>
        <w:jc w:val="both"/>
      </w:pPr>
      <w:r w:rsidRPr="00B46408">
        <w:t>znalosť dvoch cudzích jazykov na úrovni, ktorá umožňuje plynulú jazykovú komunikáciu s cudzincami a používanie odborného jazyka pri vykonávaní profesie ako aj v štúdiu zahraničnej odbornej literatúry;</w:t>
      </w:r>
    </w:p>
    <w:p w:rsidR="00617571" w:rsidRPr="00B46408" w:rsidRDefault="00617571" w:rsidP="00ED6F16">
      <w:pPr>
        <w:numPr>
          <w:ilvl w:val="0"/>
          <w:numId w:val="5"/>
        </w:numPr>
        <w:ind w:left="714" w:hanging="357"/>
        <w:jc w:val="both"/>
      </w:pPr>
      <w:r w:rsidRPr="00B46408">
        <w:t xml:space="preserve">znalosti zo stredoškolskej matematiky a informatiky; </w:t>
      </w:r>
    </w:p>
    <w:p w:rsidR="00617571" w:rsidRPr="00B46408" w:rsidRDefault="00617571" w:rsidP="00ED6F16">
      <w:pPr>
        <w:numPr>
          <w:ilvl w:val="0"/>
          <w:numId w:val="5"/>
        </w:numPr>
        <w:ind w:left="714" w:hanging="357"/>
        <w:jc w:val="both"/>
      </w:pPr>
      <w:r w:rsidRPr="00B46408">
        <w:t>základy stredoškolskej chémie;</w:t>
      </w:r>
    </w:p>
    <w:p w:rsidR="00617571" w:rsidRPr="00B46408" w:rsidRDefault="00617571" w:rsidP="00ED6F16">
      <w:pPr>
        <w:numPr>
          <w:ilvl w:val="0"/>
          <w:numId w:val="5"/>
        </w:numPr>
        <w:ind w:left="714" w:hanging="357"/>
        <w:jc w:val="both"/>
      </w:pPr>
      <w:r w:rsidRPr="00B46408">
        <w:t>chemické látky a chemicko-fyzikálne procesy a ich význam pre prax;</w:t>
      </w:r>
    </w:p>
    <w:p w:rsidR="00617571" w:rsidRPr="00B46408" w:rsidRDefault="00617571" w:rsidP="00ED6F16">
      <w:pPr>
        <w:numPr>
          <w:ilvl w:val="0"/>
          <w:numId w:val="5"/>
        </w:numPr>
        <w:ind w:left="714" w:hanging="357"/>
        <w:jc w:val="both"/>
      </w:pPr>
      <w:r w:rsidRPr="00B46408">
        <w:t>základy etiky, psychológie, sociológie a medziľudskej komunikácie;</w:t>
      </w:r>
    </w:p>
    <w:p w:rsidR="00617571" w:rsidRPr="00B46408" w:rsidRDefault="00617571" w:rsidP="00ED6F16">
      <w:pPr>
        <w:numPr>
          <w:ilvl w:val="0"/>
          <w:numId w:val="5"/>
        </w:numPr>
        <w:ind w:left="714" w:hanging="357"/>
        <w:jc w:val="both"/>
      </w:pPr>
      <w:r w:rsidRPr="00B46408">
        <w:t>základy ekologických zákonitostí v prostredí a integrácie človeka a prostredia;</w:t>
      </w:r>
    </w:p>
    <w:p w:rsidR="00617571" w:rsidRPr="00B46408" w:rsidRDefault="00617571" w:rsidP="00ED6F16">
      <w:pPr>
        <w:numPr>
          <w:ilvl w:val="0"/>
          <w:numId w:val="5"/>
        </w:numPr>
        <w:ind w:left="714" w:hanging="357"/>
        <w:jc w:val="both"/>
      </w:pPr>
      <w:r w:rsidRPr="00B46408">
        <w:t>dobrý vzťah k telesnej kultúre a pohybovým aktivitám, uplatňuje zásady zdravého spôsobu života, nielen pre vlastný fyzický potenciál, ale aj pre organizovanie a riadenie pohybového programu pre záujmové skupiny ľudí v hotelovom zariadení v rámci podporných služieb;</w:t>
      </w:r>
    </w:p>
    <w:p w:rsidR="00617571" w:rsidRPr="00B46408" w:rsidRDefault="00617571" w:rsidP="00ED6F16">
      <w:pPr>
        <w:numPr>
          <w:ilvl w:val="0"/>
          <w:numId w:val="5"/>
        </w:numPr>
        <w:ind w:left="714" w:hanging="357"/>
        <w:jc w:val="both"/>
      </w:pPr>
      <w:r w:rsidRPr="00B46408">
        <w:t>postoje na požadovanej úrovni, orientované na schopnosť prispôsobiť sa klientom z rôznych  sociálnych prostredí.</w:t>
      </w:r>
    </w:p>
    <w:p w:rsidR="00617571" w:rsidRPr="00B46408" w:rsidRDefault="00617571" w:rsidP="00617571">
      <w:pPr>
        <w:jc w:val="both"/>
        <w:rPr>
          <w:snapToGrid w:val="0"/>
        </w:rPr>
      </w:pPr>
    </w:p>
    <w:p w:rsidR="00617571" w:rsidRPr="00B46408" w:rsidRDefault="00617571" w:rsidP="00617571">
      <w:pPr>
        <w:rPr>
          <w:snapToGrid w:val="0"/>
        </w:rPr>
      </w:pPr>
      <w:r w:rsidRPr="00B46408">
        <w:rPr>
          <w:b/>
          <w:snapToGrid w:val="0"/>
          <w:u w:val="single"/>
        </w:rPr>
        <w:t>V oblasti odborného vzdelania:</w:t>
      </w:r>
    </w:p>
    <w:p w:rsidR="00617571" w:rsidRPr="00B46408" w:rsidRDefault="00617571" w:rsidP="00617571">
      <w:pPr>
        <w:rPr>
          <w:b/>
          <w:snapToGrid w:val="0"/>
        </w:rPr>
      </w:pPr>
    </w:p>
    <w:p w:rsidR="00617571" w:rsidRPr="00B46408" w:rsidRDefault="00617571" w:rsidP="00617571">
      <w:pPr>
        <w:pStyle w:val="Zarkazkladnhotextu2"/>
        <w:suppressAutoHyphens w:val="0"/>
        <w:spacing w:after="0"/>
        <w:ind w:firstLine="0"/>
        <w:rPr>
          <w:szCs w:val="24"/>
        </w:rPr>
      </w:pPr>
      <w:r w:rsidRPr="00B46408">
        <w:rPr>
          <w:szCs w:val="24"/>
        </w:rPr>
        <w:t>Požadované vedomosti</w:t>
      </w:r>
    </w:p>
    <w:p w:rsidR="00617571" w:rsidRPr="00B46408" w:rsidRDefault="00617571" w:rsidP="00617571">
      <w:pPr>
        <w:rPr>
          <w:b/>
          <w:snapToGrid w:val="0"/>
        </w:rPr>
      </w:pPr>
    </w:p>
    <w:p w:rsidR="00617571" w:rsidRPr="00B46408" w:rsidRDefault="00617571" w:rsidP="00617571">
      <w:pPr>
        <w:jc w:val="both"/>
        <w:rPr>
          <w:b/>
          <w:snapToGrid w:val="0"/>
        </w:rPr>
      </w:pPr>
      <w:r w:rsidRPr="00B46408">
        <w:rPr>
          <w:b/>
          <w:snapToGrid w:val="0"/>
        </w:rPr>
        <w:t xml:space="preserve">             Absolvent pozná/má: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základné ekonomické pojmy a kategórie, princípy, nástroje a zákonitosti fungovania ekonomických zákonov;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štruktúru národného hospodárstva a charakteristiku jeho odvetví;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základné metódy a spôsoby riadenia ekonomických procesov a možnosti ich využitia v podnikateľskej činnosti;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ekonomické, organizačné a právne formy a legislatívne podmienky podnikania v hotelierstve, spoločnom stravovaní a cestovnom ruchu;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lastRenderedPageBreak/>
        <w:t>zásady prípravy podnikateľského plánu a rozvoja podnikateľských činností v podmienkach trhovej ekonomiky, princípy práce v rámci projektov;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podstatu a princípy finančného hospodárenia, možnosti financovania podnikateľského subjektu v hotelových, gastronomických a ubytovacích zariadeniach, v cestovných kanceláriách a informačných agentúrach a príbuzných podnikoch cestovného ruchu;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základné poznatky o daňovej sústave a zásadách zdaňovania;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základy účtovníctva;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organizačnú štruktúru riadenia rozvoja hotelierstva v jednotlivých regiónoch SR, činnosť organizácií tretieho sektora, orientovaných na rozvoj hotelierstva,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poznatky o možnostiach využívania informačno-komunikačných technológií a internetu v riadiacej činnosti;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zásady manažmentu a personalistiky, princípy a úlohy personálneho manažmentu, riadenie na rôznych úsekoch hospodárskej činnosti;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význam a metódy marketingu a public relations;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základné právne normy a legislatívu v oblasti ekonomiky, obchodných vzťahov a zmlúv;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zásady spoločenského správania, spoločenský protokol, diplomatický protokol;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metódy a formy komunikácie s klientmi v rôznych oblastiach činnosti výkonu práce aj v cudzom jazyku;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 xml:space="preserve">skladbu ľudského tela, základy hygieny, psychohygieny; 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základy výživy ľudí a zásady správneho spôsobu života;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zásady správneho stolovania a uplatňovania nových trendov v stolovaní;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techniku jednoduchej a zložitej obsluhy a stolovania pri bežnom stolovaní a pri slávnostných gastronomických príležitostiach;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chemické zloženie potravín, princípy technológie výroby a spracovania;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základné druhy potravín a surovín a ich vhodnosť pre zdravie ľudí;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princípy a technologické postupy prípravy pokrmov podľa všeobecných záväzných receptúr a jednotlivo schválených receptúr;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modernú gastronomickú techniku, nové technológie a zásady ich používania;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zásady dispozičného riešenia skladovacích, výrobných, odbytových, ubytovacích a pomocných zariadení;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zásady organizovania animačných aktivít a poskytovania kongresových služieb;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základy z geografie a cestovného ruchu;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zásady a pravidlá vyhotovovania hospodárskych písomností po vecnej, štylistickej, gramatickej a formálnej stránke vo vyučovacom jazyku a v 2 cudzích jazykoch;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zásady bezpečnosti práce a ochrany zdravia pri práci, hygienické predpisy a HACCP;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zásady ochrany a tvorby životného prostredia;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nevyhnutnosť a dôležitosť rozvoja telesnej kultúry a športovania, osobnej hygieny a správnej životosprávy v aplikácii na prácu s hotelovým hosťom;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vedomosti z medzinárodnej gastronómie;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vedomosti z oblasti prípravy jedál a prípravy nápojov.</w:t>
      </w:r>
    </w:p>
    <w:p w:rsidR="00617571" w:rsidRPr="00B46408" w:rsidRDefault="00617571" w:rsidP="00617571">
      <w:pPr>
        <w:pStyle w:val="Hlavika"/>
        <w:tabs>
          <w:tab w:val="clear" w:pos="4536"/>
          <w:tab w:val="clear" w:pos="9072"/>
        </w:tabs>
      </w:pPr>
    </w:p>
    <w:p w:rsidR="00617571" w:rsidRPr="00B46408" w:rsidRDefault="00617571" w:rsidP="00617571">
      <w:pPr>
        <w:pStyle w:val="Zarkazkladnhotextu2"/>
        <w:suppressAutoHyphens w:val="0"/>
        <w:spacing w:after="0"/>
        <w:ind w:firstLine="0"/>
        <w:rPr>
          <w:szCs w:val="24"/>
          <w:u w:val="single"/>
        </w:rPr>
      </w:pPr>
      <w:r w:rsidRPr="00B46408">
        <w:rPr>
          <w:szCs w:val="24"/>
          <w:u w:val="single"/>
        </w:rPr>
        <w:t>Požadované zručnosti</w:t>
      </w:r>
    </w:p>
    <w:p w:rsidR="00617571" w:rsidRPr="00B46408" w:rsidRDefault="00617571" w:rsidP="00617571">
      <w:pPr>
        <w:pStyle w:val="Zarkazkladnhotextu2"/>
        <w:rPr>
          <w:b/>
          <w:szCs w:val="24"/>
        </w:rPr>
      </w:pPr>
    </w:p>
    <w:p w:rsidR="00617571" w:rsidRPr="00B46408" w:rsidRDefault="00617571" w:rsidP="00617571">
      <w:pPr>
        <w:pStyle w:val="Zarkazkladnhotextu2"/>
        <w:rPr>
          <w:b/>
          <w:szCs w:val="24"/>
        </w:rPr>
      </w:pPr>
      <w:r w:rsidRPr="00B46408">
        <w:rPr>
          <w:b/>
          <w:szCs w:val="24"/>
        </w:rPr>
        <w:t>Absolvent vie: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riadiť a vykonávať komplex technicko-hospodárskych činností v malom a stredne veľkom podnikateľskom subjekte;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získavať, spracúvať a využívať ekonomické informácie;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vykonávať účtovné, zásobovacie a odbytové operácie v podniku, viesť účtovníctvo malých podnikateľských subjektov;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lastRenderedPageBreak/>
        <w:t>vypracúvať a viesť agendu malého a stredne veľkého podnikateľského subjektu vrátane mzdovej a personálnej agendy;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založiť a viesť skladovú evidenciu;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založiť a viesť prevádzkovú a finančnú evidenciu na úseku príjmu hostí v ubytovacom zariadení, ubytovať hostí, komunikovať s hosťami aj v cudzom jazyku;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 xml:space="preserve">aktívne využívať v organizačnej a riadiacej práci a pri vedení agendy informačno-komunikačné technológie; 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komunikovať s obchodnými, bankovými a ďalšími partnermi, vrátane zahraničných, s verejnosťou, sociálnymi partnermi, orgánmi štátnej správy a samosprávy;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spracúvať a viesť dokumentáciu z rokovaní, pre platobný a zúčtovací styk s obchodnými partnermi a peňažnými ústavmi;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spracovať finančnú analýzu a viesť predpísanú štatistickú evidenciu;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orientovať sa v základných právnych normách a predpisoch a všeobecne platných nariadeniach (Obchodný zákonník Živnostenský zákon, Zákonník práce, daňové zákony a iné..) a uplatňovať ich v praxi;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vykonávať všetky administratívne práce podniku - prevádzkového, ekonomického, finančného, personálneho a mzdového charakteru;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používať normalizovanú úpravu písomností - vecne, štylisticky, gramaticky a formálne aj v cudzom jazyku;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pracovať na užívateľskej úrovni s počítačom, s prostriedkami spojovacej a záznamovej techniky, kancelárskej a reprografickej techniky;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 xml:space="preserve"> uplatňovať hygienické predpisy, zásady bezpečnej práce a ochrany zdravia pri práci a normy HACCP;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vypracovať a realizovať marketingovú koncepciu v podmienkach malého a stredného podnikateľského subjektu, vykonať prieskum trhu;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posúdiť finančné, právne a ďalšie dôsledky podnikania;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vypracovať receptúry, normovať jedlá a nápoje a kalkulovať ceny;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zostaviť jedálny lístok, vrátane jeho jazykových mutácií;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pripraviť rôzne druhy jedál a nápojov tradičnými aj progresívnymi technologickými postupmi;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 xml:space="preserve">senzoricky hodnotiť kvalitu potravín a pripravených jedál a posúdiť ich výživovú hodnotu; 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prijať objednávku, organizačne zabezpečiť a vyúčtovať rôzne druhy gastronomických podujatí;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vykonať jednoduchú a zložitú formu obsluhy a podporiť zážitkovú gastronómiu;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pripraviť a zabezpečiť servírovanie jedál v špeciálnych podmienkach - lietadlo, loď, vlak - v podmienkach simulovaného zariadenia;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použiť moderné reštauračné programy a rezervačné systémy v oblasti hotelového a reštauračného zariadenia.</w:t>
      </w:r>
    </w:p>
    <w:p w:rsidR="00617571" w:rsidRPr="00B46408" w:rsidRDefault="00617571" w:rsidP="00617571">
      <w:pPr>
        <w:spacing w:before="60" w:after="60"/>
        <w:jc w:val="both"/>
      </w:pPr>
    </w:p>
    <w:p w:rsidR="00617571" w:rsidRPr="00B46408" w:rsidRDefault="00617571" w:rsidP="00617571">
      <w:pPr>
        <w:rPr>
          <w:snapToGrid w:val="0"/>
          <w:u w:val="single"/>
        </w:rPr>
      </w:pPr>
      <w:r w:rsidRPr="00B46408">
        <w:rPr>
          <w:snapToGrid w:val="0"/>
          <w:u w:val="single"/>
        </w:rPr>
        <w:t>Požadované osobnostné predpoklady, vlastnosti a schopnosti</w:t>
      </w:r>
    </w:p>
    <w:p w:rsidR="00617571" w:rsidRPr="00B46408" w:rsidRDefault="00617571" w:rsidP="00617571">
      <w:pPr>
        <w:jc w:val="both"/>
      </w:pPr>
    </w:p>
    <w:p w:rsidR="00617571" w:rsidRPr="00B46408" w:rsidRDefault="00617571" w:rsidP="00617571">
      <w:pPr>
        <w:jc w:val="both"/>
      </w:pPr>
      <w:r w:rsidRPr="00B46408">
        <w:rPr>
          <w:b/>
        </w:rPr>
        <w:t xml:space="preserve">            Absolvent sa vyznačuje</w:t>
      </w:r>
      <w:r w:rsidRPr="00B46408">
        <w:t>: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schopnosťou prijímať nové poznatky vzhľadom na vývojové trendy a záujmom o celoživotné vzdelávanie;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presným, logickým, kreatívnym a flexibilným myslením;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schopnosťou pracovať samostatne aj v tíme, s osobnou zodpovednosťou za výsledok práce, schopnosťou pracovať v multikulturálnom prostredí;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 xml:space="preserve">zodpovedným prístupom k vyhodnocovaniu informácii, k rozvíjaniu úrovne environmentálneho vedomia; 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toleranciou a ohľaduplným správaním, zvládaním záťažových situácií;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lastRenderedPageBreak/>
        <w:t>sebadôverou, sociabilitou, integritou, sebareflexiou;</w:t>
      </w:r>
    </w:p>
    <w:p w:rsidR="00617571" w:rsidRPr="00B46408" w:rsidRDefault="00617571" w:rsidP="00ED6F16">
      <w:pPr>
        <w:numPr>
          <w:ilvl w:val="0"/>
          <w:numId w:val="30"/>
        </w:numPr>
        <w:tabs>
          <w:tab w:val="clear" w:pos="1260"/>
        </w:tabs>
        <w:ind w:left="714" w:hanging="357"/>
        <w:jc w:val="both"/>
      </w:pPr>
      <w:r w:rsidRPr="00B46408">
        <w:t>aktívnym ovládaním jednoduchých pohybov pri zvládnutí profesie.</w:t>
      </w:r>
    </w:p>
    <w:p w:rsidR="00617571" w:rsidRDefault="007D229F" w:rsidP="007D229F">
      <w:pPr>
        <w:spacing w:before="480"/>
        <w:jc w:val="both"/>
        <w:rPr>
          <w:b/>
          <w:color w:val="0000FF"/>
        </w:rPr>
      </w:pPr>
      <w:r>
        <w:rPr>
          <w:b/>
          <w:color w:val="0000FF"/>
        </w:rPr>
        <w:t xml:space="preserve">4.2 </w:t>
      </w:r>
      <w:r w:rsidR="00617571" w:rsidRPr="00B46408">
        <w:rPr>
          <w:b/>
          <w:color w:val="0000FF"/>
        </w:rPr>
        <w:t xml:space="preserve">Kompetencie absolventa </w:t>
      </w:r>
    </w:p>
    <w:p w:rsidR="0079386F" w:rsidRPr="00B46408" w:rsidRDefault="0079386F" w:rsidP="0079386F">
      <w:pPr>
        <w:spacing w:before="480"/>
        <w:jc w:val="both"/>
        <w:rPr>
          <w:b/>
          <w:color w:val="0000FF"/>
        </w:rPr>
      </w:pPr>
      <w:r>
        <w:rPr>
          <w:b/>
          <w:color w:val="0000FF"/>
        </w:rPr>
        <w:t xml:space="preserve"> </w:t>
      </w:r>
      <w:r w:rsidR="007D229F">
        <w:rPr>
          <w:b/>
          <w:color w:val="0000FF"/>
        </w:rPr>
        <w:t xml:space="preserve">4.2. 1 </w:t>
      </w:r>
      <w:r>
        <w:rPr>
          <w:b/>
          <w:color w:val="0000FF"/>
        </w:rPr>
        <w:t>Kľúčové kompetencie</w:t>
      </w:r>
    </w:p>
    <w:p w:rsidR="0079386F" w:rsidRDefault="00AE7CBA" w:rsidP="0079386F">
      <w:pPr>
        <w:rPr>
          <w:rStyle w:val="markedcontent"/>
        </w:rPr>
      </w:pPr>
      <w:r w:rsidRPr="0079386F">
        <w:br/>
      </w:r>
      <w:r w:rsidRPr="0079386F">
        <w:rPr>
          <w:rStyle w:val="markedcontent"/>
        </w:rPr>
        <w:t>„Kľúčové kompetencie sú tie, ktoré potrebujú všetci ľudia na svoje osobné naplnenie a rozvoj, zamestnateľnosť, sociálne začlenenie, udržateľný životný štýl,</w:t>
      </w:r>
      <w:r w:rsidR="001437A1">
        <w:rPr>
          <w:rStyle w:val="markedcontent"/>
        </w:rPr>
        <w:t xml:space="preserve"> </w:t>
      </w:r>
      <w:r w:rsidRPr="0079386F">
        <w:rPr>
          <w:rStyle w:val="markedcontent"/>
        </w:rPr>
        <w:t xml:space="preserve">úspešný život v spoločnosti, ktorá žije v mieri, pre riadenie života so zodpovedným prístupom ku zdraviu a aktívne </w:t>
      </w:r>
      <w:r w:rsidR="001437A1">
        <w:rPr>
          <w:rStyle w:val="markedcontent"/>
        </w:rPr>
        <w:t>ob</w:t>
      </w:r>
      <w:r w:rsidRPr="0079386F">
        <w:rPr>
          <w:rStyle w:val="markedcontent"/>
        </w:rPr>
        <w:t>čianstvo.</w:t>
      </w:r>
      <w:r w:rsidRPr="0079386F">
        <w:br/>
      </w:r>
      <w:r w:rsidRPr="0079386F">
        <w:rPr>
          <w:rStyle w:val="markedcontent"/>
        </w:rPr>
        <w:t xml:space="preserve">Všetky kľúčové kompetencie sa považujú za rovnako dôležité. Každá z nich prispieva k </w:t>
      </w:r>
      <w:r w:rsidR="005C5C9A">
        <w:rPr>
          <w:rStyle w:val="markedcontent"/>
        </w:rPr>
        <w:t>ú</w:t>
      </w:r>
      <w:r w:rsidRPr="0079386F">
        <w:rPr>
          <w:rStyle w:val="markedcontent"/>
        </w:rPr>
        <w:t xml:space="preserve">spešnému životu v spoločnosti. Kompetencie možno využívať v mnohých rôznych </w:t>
      </w:r>
      <w:r w:rsidR="001437A1">
        <w:rPr>
          <w:rStyle w:val="markedcontent"/>
        </w:rPr>
        <w:t>s</w:t>
      </w:r>
      <w:r w:rsidRPr="0079386F">
        <w:rPr>
          <w:rStyle w:val="markedcontent"/>
        </w:rPr>
        <w:t>úvislostiach a rozličných kombináciách. Prekrývajú sa a nadväzujú na seba; aspekty, ktoré sú podstatné v jednej oblasti, zvyčajne podporujú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kompetencie aj v ďalšej oblasti.</w:t>
      </w:r>
      <w:r w:rsidRPr="0079386F">
        <w:br/>
      </w:r>
      <w:r w:rsidRPr="0079386F">
        <w:rPr>
          <w:rStyle w:val="markedcontent"/>
        </w:rPr>
        <w:t>V súlade s Odporúčaním rady z 22. mája 2018 o kľúčových kompetenciách pre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celoživotné vzdelávanie má absolvent úplného stredného odborného vzdelávania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v rámci teoretického a praktického vyučovania nadobudnúť schopnosť rozvíjať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tieto kľúčové kompetencie v nasledujúcich opisoch:</w:t>
      </w:r>
    </w:p>
    <w:p w:rsidR="0079386F" w:rsidRPr="0079386F" w:rsidRDefault="00AE7CBA" w:rsidP="0079386F">
      <w:pPr>
        <w:rPr>
          <w:rStyle w:val="markedcontent"/>
          <w:b/>
        </w:rPr>
      </w:pPr>
      <w:r w:rsidRPr="0079386F">
        <w:br/>
      </w:r>
      <w:r w:rsidRPr="0079386F">
        <w:rPr>
          <w:rStyle w:val="markedcontent"/>
          <w:b/>
        </w:rPr>
        <w:t>a) Gramotnosť</w:t>
      </w:r>
    </w:p>
    <w:p w:rsidR="00AE7CBA" w:rsidRPr="0079386F" w:rsidRDefault="00AE7CBA" w:rsidP="0079386F">
      <w:r w:rsidRPr="0079386F">
        <w:br/>
      </w:r>
      <w:r w:rsidRPr="0079386F">
        <w:rPr>
          <w:rStyle w:val="markedcontent"/>
        </w:rPr>
        <w:t>je schopnosť identifikovať, pochopiť, tvoriť a interpretovať koncepty, pocity, fakty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a názory ústnou aj písomnou formou pomocou vizuálnych, zvukových a digitálnych materiálov v rozličných odboroch a kontextoch. Zahŕňa schopnosť efektívne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komunikovať a nadväzovať kontakty s ostatnými.</w:t>
      </w:r>
      <w:r w:rsidRPr="0079386F">
        <w:br/>
      </w:r>
      <w:r w:rsidRPr="0079386F">
        <w:rPr>
          <w:rStyle w:val="markedcontent"/>
        </w:rPr>
        <w:t>To znamená, že absolvent (sa) dokáže:</w:t>
      </w:r>
      <w:r w:rsidRPr="0079386F">
        <w:br/>
      </w:r>
      <w:r w:rsidRPr="0079386F">
        <w:rPr>
          <w:rStyle w:val="markedcontent"/>
        </w:rPr>
        <w:t>- porozumieť akémukoľvek počutému vecnému textu, ktorého obsah, štýl a jazyk sú primerané jeho osobným a odborným záujmom;</w:t>
      </w:r>
      <w:r w:rsidRPr="0079386F">
        <w:br/>
      </w:r>
      <w:r w:rsidRPr="0079386F">
        <w:rPr>
          <w:rStyle w:val="markedcontent"/>
        </w:rPr>
        <w:t>- porozumieť obsahu a významu vecného textu (vrátane tabuliek, grafov, nákresov a schém), vyhľadať explicitne a implicitne vyjadrené informácie a</w:t>
      </w:r>
      <w:r w:rsidR="0079386F">
        <w:rPr>
          <w:rStyle w:val="markedcontent"/>
        </w:rPr>
        <w:t> </w:t>
      </w:r>
      <w:r w:rsidRPr="0079386F">
        <w:rPr>
          <w:rStyle w:val="markedcontent"/>
        </w:rPr>
        <w:t>spojiť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ich do ucelenej informácie;</w:t>
      </w:r>
      <w:r w:rsidRPr="0079386F">
        <w:br/>
      </w:r>
      <w:r w:rsidRPr="0079386F">
        <w:rPr>
          <w:rStyle w:val="markedcontent"/>
        </w:rPr>
        <w:t>- identifikovať v texte logické, časové a príčinno-následné súvislosti;</w:t>
      </w:r>
      <w:r w:rsidRPr="0079386F">
        <w:br/>
      </w:r>
      <w:r w:rsidRPr="0079386F">
        <w:rPr>
          <w:rStyle w:val="markedcontent"/>
        </w:rPr>
        <w:t>- uplatniť základy kritického čítania, t. j. vie vnímať väčšinu problémov nastolených textom a identifikuje explicitné chyby a protirečenia, ktoré sa v texte nachádzajú;</w:t>
      </w:r>
      <w:r w:rsidRPr="0079386F">
        <w:br/>
      </w:r>
      <w:r w:rsidRPr="0079386F">
        <w:rPr>
          <w:rStyle w:val="markedcontent"/>
        </w:rPr>
        <w:t xml:space="preserve">- vyjadriť súvislé a logicky usporiadané ústne prejavy s rôznym cieľom pre špecifické </w:t>
      </w:r>
      <w:r w:rsidR="0079386F">
        <w:rPr>
          <w:rStyle w:val="markedcontent"/>
        </w:rPr>
        <w:t>p</w:t>
      </w:r>
      <w:r w:rsidRPr="0079386F">
        <w:rPr>
          <w:rStyle w:val="markedcontent"/>
        </w:rPr>
        <w:t>ublikum na témy, ktoré sú blízke jeho osobným a odborným záujmom;</w:t>
      </w:r>
      <w:r w:rsidRPr="0079386F">
        <w:br/>
      </w:r>
      <w:r w:rsidRPr="0079386F">
        <w:rPr>
          <w:rStyle w:val="markedcontent"/>
        </w:rPr>
        <w:t>- sformulovať vlastný názor a pomocou argumentov ho obhájiť;</w:t>
      </w:r>
      <w:r w:rsidRPr="0079386F">
        <w:br/>
      </w:r>
      <w:r w:rsidRPr="0079386F">
        <w:rPr>
          <w:rStyle w:val="markedcontent"/>
        </w:rPr>
        <w:t>- bez prípravy začať, udržiavať a ukončiť komunikáciu na akúkoľvek jemu blízku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všeobecnú a odbornú tému;</w:t>
      </w:r>
      <w:r w:rsidRPr="0079386F">
        <w:br/>
      </w:r>
      <w:r w:rsidRPr="0079386F">
        <w:rPr>
          <w:rStyle w:val="markedcontent"/>
        </w:rPr>
        <w:t>- aktívne zapojiť do diskusie, svoj prejav formuluje zrozumiteľne a pokojne;</w:t>
      </w:r>
      <w:r w:rsidRPr="0079386F">
        <w:br/>
      </w:r>
      <w:r w:rsidRPr="0079386F">
        <w:rPr>
          <w:rStyle w:val="markedcontent"/>
        </w:rPr>
        <w:t>dokáže sa pohotovo zorientovať v komunikačnej situácii a jasne reagovať zrozumiteľnou odpoveďou alebo otázkou;</w:t>
      </w:r>
      <w:r w:rsidRPr="0079386F">
        <w:br/>
      </w:r>
      <w:r w:rsidRPr="0079386F">
        <w:rPr>
          <w:rStyle w:val="markedcontent"/>
        </w:rPr>
        <w:t>- dodržiavať zásady spoločenskej komunikácie, dokáže komunikačnej situácii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vhodne prispôsobiť stratégiu, charakter a tón komunikácie;</w:t>
      </w:r>
      <w:r w:rsidRPr="0079386F">
        <w:br/>
      </w:r>
      <w:r w:rsidRPr="0079386F">
        <w:rPr>
          <w:rStyle w:val="markedcontent"/>
        </w:rPr>
        <w:t>- vytvoriť štruktúrovaný a kompozične zrozumiteľný text, ktorý mu je blízky témou alebo odbornosťou;</w:t>
      </w:r>
      <w:r w:rsidRPr="0079386F">
        <w:br/>
      </w:r>
      <w:r w:rsidRPr="0079386F">
        <w:rPr>
          <w:rStyle w:val="markedcontent"/>
        </w:rPr>
        <w:t>- pri tvorbe textu uplatniť logické, časové a príčinno-následné súvislosti textu</w:t>
      </w:r>
      <w:r w:rsidRPr="0079386F">
        <w:br/>
      </w:r>
      <w:r w:rsidRPr="0079386F">
        <w:rPr>
          <w:rStyle w:val="markedcontent"/>
        </w:rPr>
        <w:t>a požiadavky slovosledu v súlade s komunikačnou situáciou.</w:t>
      </w:r>
    </w:p>
    <w:p w:rsidR="0079386F" w:rsidRDefault="00AE7CBA" w:rsidP="0079386F">
      <w:pPr>
        <w:rPr>
          <w:rStyle w:val="markedcontent"/>
        </w:rPr>
      </w:pPr>
      <w:r w:rsidRPr="0079386F">
        <w:br/>
      </w:r>
      <w:r w:rsidRPr="0079386F">
        <w:rPr>
          <w:rStyle w:val="markedcontent"/>
          <w:b/>
        </w:rPr>
        <w:t>b) Viacjazyčnosť</w:t>
      </w:r>
      <w:r w:rsidRPr="0079386F">
        <w:rPr>
          <w:b/>
        </w:rPr>
        <w:br/>
      </w:r>
      <w:r w:rsidRPr="0079386F">
        <w:rPr>
          <w:rStyle w:val="markedcontent"/>
        </w:rPr>
        <w:lastRenderedPageBreak/>
        <w:t>je kompetencia, ktorá vymedzuje schopnosť používať rozličné jazyky na vhodnú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a účinnú komunikáciu v primeranej škále spoločenských a kultúrnych súvislostí.</w:t>
      </w:r>
      <w:r w:rsidRPr="0079386F">
        <w:br/>
      </w:r>
      <w:r w:rsidRPr="0079386F">
        <w:rPr>
          <w:rStyle w:val="markedcontent"/>
        </w:rPr>
        <w:t>Ide o schopnosti sprostredkúvať informácie medzi rôznymi jazykmi a médiami.Pokiaľ je to vhodné, môže zahŕňať zachovanie a ďalší rozvoj kompetencií v materinskom jazyku, ako aj osvojenie si úradného jazyka (jazykov) danej krajiny.</w:t>
      </w:r>
      <w:r w:rsidRPr="0079386F">
        <w:br/>
      </w:r>
      <w:r w:rsidRPr="0079386F">
        <w:rPr>
          <w:rStyle w:val="markedcontent"/>
        </w:rPr>
        <w:t>To znamená, že absolvent (sa) dokáže:</w:t>
      </w:r>
      <w:r w:rsidRPr="0079386F">
        <w:br/>
      </w:r>
      <w:r w:rsidRPr="0079386F">
        <w:rPr>
          <w:rStyle w:val="markedcontent"/>
        </w:rPr>
        <w:t>- pochopiť hlavné body jasnej štandardnej reči o známych veciach, s ktorými sa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pravidelne stretáva vo svojom živote. Rozumie zmyslu mnohých rozhlasových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alebo televíznych programov o aktuálnych udalostiach a témach osobného či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odborného záujmu, keď je prejav relatívne pomalý a jasný;</w:t>
      </w:r>
      <w:r w:rsidRPr="0079386F">
        <w:br/>
      </w:r>
      <w:r w:rsidRPr="0079386F">
        <w:rPr>
          <w:rStyle w:val="markedcontent"/>
        </w:rPr>
        <w:t>- porozumieť textom, ktoré pozostávajú zo slovnej zásoby často používanej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v každodennom živote alebo ktoré sa vzťahujú na jeho prácu;</w:t>
      </w:r>
      <w:r w:rsidRPr="0079386F">
        <w:br/>
      </w:r>
      <w:r w:rsidRPr="0079386F">
        <w:rPr>
          <w:rStyle w:val="markedcontent"/>
        </w:rPr>
        <w:t>- zvládnuť väčšinu situácií, ktoré sa môžu vyskytnúť počas cestovania v oblasti,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kde sa hovorí daným cudzím jazykom. Dokáže nepripravený vstúpiť do konverzácie na témy, ktoré sú známe, ktoré ho osobne zaujímajú, alebo ktoré sa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týkajú osobného každodenného života;</w:t>
      </w:r>
      <w:r w:rsidRPr="0079386F">
        <w:br/>
      </w:r>
      <w:r w:rsidRPr="0079386F">
        <w:rPr>
          <w:rStyle w:val="markedcontent"/>
        </w:rPr>
        <w:t>- spojiť slovné spojenia jednoduchým spôsobom tak, aby opísal skúsenosti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 xml:space="preserve">a udalosti, vlastné sny, nádeje a ambície. Stručne dokáže uviesť dôvody a vysvetlenia názorov a plánov, </w:t>
      </w:r>
      <w:r w:rsidR="0079386F">
        <w:rPr>
          <w:rStyle w:val="markedcontent"/>
        </w:rPr>
        <w:t>v</w:t>
      </w:r>
      <w:r w:rsidRPr="0079386F">
        <w:rPr>
          <w:rStyle w:val="markedcontent"/>
        </w:rPr>
        <w:t>yrozprávať príbeh alebo zápletku knihy či filmu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a opísať vlastné reakcie;</w:t>
      </w:r>
      <w:r w:rsidRPr="0079386F">
        <w:br/>
      </w:r>
      <w:r w:rsidRPr="0079386F">
        <w:rPr>
          <w:rStyle w:val="markedcontent"/>
        </w:rPr>
        <w:t>- napísať jednoduchý súvislý text na témy, ktoré sú mu známe alebo ho osobne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zaujímajú, alebo napríklad aj e-maily opisujúce jeho skúsenosti a dojmy.</w:t>
      </w:r>
    </w:p>
    <w:p w:rsidR="0079386F" w:rsidRDefault="00AE7CBA" w:rsidP="0079386F">
      <w:pPr>
        <w:rPr>
          <w:rStyle w:val="markedcontent"/>
          <w:b/>
        </w:rPr>
      </w:pPr>
      <w:r w:rsidRPr="0079386F">
        <w:br/>
      </w:r>
      <w:r w:rsidRPr="0079386F">
        <w:rPr>
          <w:rStyle w:val="markedcontent"/>
          <w:b/>
        </w:rPr>
        <w:t>c) Matematická kompetencia a kompetencia vo vede, v technológii a</w:t>
      </w:r>
      <w:r w:rsidR="0079386F">
        <w:rPr>
          <w:rStyle w:val="markedcontent"/>
          <w:b/>
        </w:rPr>
        <w:t> </w:t>
      </w:r>
      <w:r w:rsidRPr="0079386F">
        <w:rPr>
          <w:rStyle w:val="markedcontent"/>
          <w:b/>
        </w:rPr>
        <w:t>inžinierstve</w:t>
      </w:r>
    </w:p>
    <w:p w:rsidR="001437A1" w:rsidRDefault="00AE7CBA" w:rsidP="0079386F">
      <w:pPr>
        <w:rPr>
          <w:rStyle w:val="markedcontent"/>
        </w:rPr>
      </w:pPr>
      <w:r w:rsidRPr="0079386F">
        <w:rPr>
          <w:b/>
        </w:rPr>
        <w:br/>
      </w:r>
      <w:r w:rsidRPr="0079386F">
        <w:rPr>
          <w:rStyle w:val="markedcontent"/>
        </w:rPr>
        <w:t>matematická kompetencia je schopnosť rozvíjať a používať matematické myslenie a porozumenie na riešenie rôznych problémov v každodenných situáciách.</w:t>
      </w:r>
      <w:r w:rsidRPr="0079386F">
        <w:br/>
      </w:r>
      <w:r w:rsidRPr="0079386F">
        <w:rPr>
          <w:rStyle w:val="markedcontent"/>
        </w:rPr>
        <w:t>Kompetencia vo vede sa vzťahuje na schopnosť vysvetliť prírodné javy pomocou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základných vedomostí a metodiky vrátane pozorovania a experimentovania s cieľom klásť otázky a odvodiť závery podložené dôkazmi. Kompetencie v technológii a inžinierstve sa chápu ako uplatňovanie daných vedomostí a metodiky ako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odpovedí na vnímané ľudské túžby a potreby. Kompetencia vo vede, v technológii a inžinierstve zahŕňa porozumenie zmenám spôsobeným ľudskou činnosťou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a zodpovednosti občana ako jednotlivca.</w:t>
      </w:r>
      <w:r w:rsidRPr="0079386F">
        <w:br/>
      </w:r>
      <w:r w:rsidRPr="0079386F">
        <w:rPr>
          <w:rStyle w:val="markedcontent"/>
        </w:rPr>
        <w:t>To znamená, že absolvent (sa) dokáže:</w:t>
      </w:r>
      <w:r w:rsidRPr="0079386F">
        <w:br/>
      </w:r>
      <w:r w:rsidRPr="0079386F">
        <w:rPr>
          <w:rStyle w:val="markedcontent"/>
        </w:rPr>
        <w:t>- efektívne aplikovať matematické princípy a postupy v rámci svojho odboru;</w:t>
      </w:r>
      <w:r w:rsidRPr="0079386F">
        <w:br/>
      </w:r>
      <w:r w:rsidRPr="0079386F">
        <w:rPr>
          <w:rStyle w:val="markedcontent"/>
        </w:rPr>
        <w:t>- komunikovať v matematickom jazyku a používať vhodné pomôcky vrátane štatistických údajov a grafov;</w:t>
      </w:r>
      <w:r w:rsidRPr="0079386F">
        <w:br/>
      </w:r>
      <w:r w:rsidRPr="0079386F">
        <w:rPr>
          <w:rStyle w:val="markedcontent"/>
        </w:rPr>
        <w:t>- chápať vedu ako proces bádania rôznymi metódami vrátane pozorovania</w:t>
      </w:r>
      <w:r w:rsidR="0079386F">
        <w:rPr>
          <w:rStyle w:val="markedcontent"/>
        </w:rPr>
        <w:t xml:space="preserve"> </w:t>
      </w:r>
      <w:r w:rsidRPr="0079386F">
        <w:rPr>
          <w:rStyle w:val="markedcontent"/>
        </w:rPr>
        <w:t>a riadených experimentov, logicky a racionálne myslieť pri overovaní hypotéz;</w:t>
      </w:r>
      <w:r w:rsidRPr="0079386F">
        <w:br/>
      </w:r>
      <w:r w:rsidRPr="0079386F">
        <w:rPr>
          <w:rStyle w:val="markedcontent"/>
        </w:rPr>
        <w:t>- aktívne zaujímať o etické otázky a podporu bezpečnosti a</w:t>
      </w:r>
      <w:r w:rsidR="001437A1">
        <w:rPr>
          <w:rStyle w:val="markedcontent"/>
        </w:rPr>
        <w:t> </w:t>
      </w:r>
      <w:r w:rsidRPr="0079386F">
        <w:rPr>
          <w:rStyle w:val="markedcontent"/>
        </w:rPr>
        <w:t>environmentálnej</w:t>
      </w:r>
      <w:r w:rsidR="001437A1">
        <w:rPr>
          <w:rStyle w:val="markedcontent"/>
        </w:rPr>
        <w:t xml:space="preserve"> u</w:t>
      </w:r>
      <w:r w:rsidRPr="0079386F">
        <w:rPr>
          <w:rStyle w:val="markedcontent"/>
        </w:rPr>
        <w:t>držateľnosti, najmä pokiaľ ide o vedecko-technický pokrok v súvislosti s jednotlivcom, rodinou, komunitou a celosvetovými otázkami.</w:t>
      </w:r>
    </w:p>
    <w:p w:rsidR="001437A1" w:rsidRDefault="001437A1" w:rsidP="0079386F">
      <w:pPr>
        <w:rPr>
          <w:rStyle w:val="markedcontent"/>
        </w:rPr>
      </w:pPr>
    </w:p>
    <w:p w:rsidR="001437A1" w:rsidRDefault="00AE7CBA" w:rsidP="0079386F">
      <w:r w:rsidRPr="001437A1">
        <w:rPr>
          <w:rStyle w:val="markedcontent"/>
          <w:b/>
        </w:rPr>
        <w:t>d) Digitálna kompetencia</w:t>
      </w:r>
    </w:p>
    <w:p w:rsidR="001437A1" w:rsidRDefault="00AE7CBA" w:rsidP="0079386F">
      <w:pPr>
        <w:rPr>
          <w:rStyle w:val="markedcontent"/>
        </w:rPr>
      </w:pPr>
      <w:r w:rsidRPr="0079386F">
        <w:br/>
      </w:r>
      <w:r w:rsidRPr="0079386F">
        <w:rPr>
          <w:rStyle w:val="markedcontent"/>
        </w:rPr>
        <w:t>zahŕňa sebaisté, kritické a zodpovedné využívanie digitálnych technológií na</w:t>
      </w:r>
      <w:r w:rsidR="001437A1">
        <w:rPr>
          <w:rStyle w:val="markedcontent"/>
        </w:rPr>
        <w:t xml:space="preserve"> </w:t>
      </w:r>
      <w:r w:rsidRPr="0079386F">
        <w:rPr>
          <w:rStyle w:val="markedcontent"/>
        </w:rPr>
        <w:t>vzdelávanie, prácu a účasť na dianí v spoločnosti, ako aj interakciu s</w:t>
      </w:r>
      <w:r w:rsidR="001437A1">
        <w:rPr>
          <w:rStyle w:val="markedcontent"/>
        </w:rPr>
        <w:t> </w:t>
      </w:r>
      <w:r w:rsidRPr="0079386F">
        <w:rPr>
          <w:rStyle w:val="markedcontent"/>
        </w:rPr>
        <w:t>digitálnymi</w:t>
      </w:r>
      <w:r w:rsidR="001437A1">
        <w:rPr>
          <w:rStyle w:val="markedcontent"/>
        </w:rPr>
        <w:t xml:space="preserve"> </w:t>
      </w:r>
      <w:r w:rsidRPr="0079386F">
        <w:rPr>
          <w:rStyle w:val="markedcontent"/>
        </w:rPr>
        <w:t>technológiami. Zahŕňa informačnú a dátovú gramotnosť, komunikáciu a spoluprácu, mediálnu gramotnosť, tvorbu digitálneho obsahu, bezpečnosť, otázky súvisiace s duševným vlastníctvom, riešenie problémov a kritické myslenie.</w:t>
      </w:r>
      <w:r w:rsidRPr="0079386F">
        <w:br/>
      </w:r>
      <w:r w:rsidRPr="0079386F">
        <w:rPr>
          <w:rStyle w:val="markedcontent"/>
        </w:rPr>
        <w:t>To znamená, že absolvent (sa) dokáže:</w:t>
      </w:r>
      <w:r w:rsidRPr="0079386F">
        <w:br/>
      </w:r>
      <w:r w:rsidRPr="0079386F">
        <w:rPr>
          <w:rStyle w:val="markedcontent"/>
        </w:rPr>
        <w:t>- používať digitálne technológie na podporu svojho aktívneho občianstva a sociálneho začlenenia, spoluprácu s ostatnými a kreatívnosť pri dosahovaní</w:t>
      </w:r>
      <w:r w:rsidR="001437A1">
        <w:rPr>
          <w:rStyle w:val="markedcontent"/>
        </w:rPr>
        <w:t xml:space="preserve"> </w:t>
      </w:r>
      <w:r w:rsidRPr="0079386F">
        <w:rPr>
          <w:rStyle w:val="markedcontent"/>
        </w:rPr>
        <w:t xml:space="preserve">osobných, sociálnych alebo </w:t>
      </w:r>
      <w:r w:rsidRPr="0079386F">
        <w:rPr>
          <w:rStyle w:val="markedcontent"/>
        </w:rPr>
        <w:lastRenderedPageBreak/>
        <w:t>obchodných cieľov s uvedomením si príležitosti,obmedzení, vplyvov a rizík, ktoré predstavujú;</w:t>
      </w:r>
      <w:r w:rsidRPr="0079386F">
        <w:br/>
      </w:r>
      <w:r w:rsidRPr="0079386F">
        <w:rPr>
          <w:rStyle w:val="markedcontent"/>
        </w:rPr>
        <w:t>- kriticky pristupovať k platnosti, spoľahlivosti a vplyvu informácií a údajov dostupných vďaka digitálnym prostriedkom a poznať právne a etické zásady súvisiace s prácou s digitálnymi technológiami;</w:t>
      </w:r>
      <w:r w:rsidRPr="0079386F">
        <w:br/>
      </w:r>
      <w:r w:rsidRPr="0079386F">
        <w:rPr>
          <w:rStyle w:val="markedcontent"/>
        </w:rPr>
        <w:t>- chrániť informácie, obsah, údaje a digitálne identity, ako aj rozoznávať softvéry, zariadenia, umelú inteligenciu alebo roboty a efektívne s nimi pracovať;</w:t>
      </w:r>
      <w:r w:rsidRPr="0079386F">
        <w:br/>
      </w:r>
      <w:r w:rsidRPr="0079386F">
        <w:rPr>
          <w:rStyle w:val="markedcontent"/>
        </w:rPr>
        <w:t>- chápať všeobecné zásady, mechanizmy a logiku vyvíjajúcich sa digitálnych</w:t>
      </w:r>
      <w:r w:rsidR="001437A1">
        <w:rPr>
          <w:rStyle w:val="markedcontent"/>
        </w:rPr>
        <w:t xml:space="preserve"> </w:t>
      </w:r>
      <w:r w:rsidRPr="0079386F">
        <w:rPr>
          <w:rStyle w:val="markedcontent"/>
        </w:rPr>
        <w:t>technológií a poznať základné funkcie a spôsoby použitia rôznych zariadení,softvérov a sietí.</w:t>
      </w:r>
    </w:p>
    <w:p w:rsidR="001437A1" w:rsidRPr="001437A1" w:rsidRDefault="00AE7CBA" w:rsidP="0079386F">
      <w:pPr>
        <w:rPr>
          <w:rStyle w:val="markedcontent"/>
          <w:b/>
        </w:rPr>
      </w:pPr>
      <w:r w:rsidRPr="0079386F">
        <w:br/>
      </w:r>
      <w:r w:rsidRPr="001437A1">
        <w:rPr>
          <w:rStyle w:val="markedcontent"/>
          <w:b/>
        </w:rPr>
        <w:t>e) Osobná a sociálna kompetencia a schopnosť učiť sa</w:t>
      </w:r>
    </w:p>
    <w:p w:rsidR="006F0549" w:rsidRDefault="00AE7CBA" w:rsidP="001437A1">
      <w:pPr>
        <w:rPr>
          <w:rStyle w:val="markedcontent"/>
        </w:rPr>
      </w:pPr>
      <w:r w:rsidRPr="0079386F">
        <w:br/>
      </w:r>
      <w:r w:rsidRPr="0079386F">
        <w:rPr>
          <w:rStyle w:val="markedcontent"/>
        </w:rPr>
        <w:t>je schopnosť uvažovať o vlastnej osobnosti, efektívne riadiť čas a</w:t>
      </w:r>
      <w:r w:rsidR="006F0549">
        <w:rPr>
          <w:rStyle w:val="markedcontent"/>
        </w:rPr>
        <w:t> </w:t>
      </w:r>
      <w:r w:rsidRPr="0079386F">
        <w:rPr>
          <w:rStyle w:val="markedcontent"/>
        </w:rPr>
        <w:t>informácie</w:t>
      </w:r>
      <w:r w:rsidR="006F0549">
        <w:rPr>
          <w:rStyle w:val="markedcontent"/>
        </w:rPr>
        <w:t xml:space="preserve"> ,</w:t>
      </w:r>
      <w:r w:rsidRPr="0079386F">
        <w:rPr>
          <w:rStyle w:val="markedcontent"/>
        </w:rPr>
        <w:t>konštruktívne spolupracovať s ostatnými a riadiť vlastné vzdelávanie a kariéru.</w:t>
      </w:r>
      <w:r w:rsidRPr="0079386F">
        <w:br/>
      </w:r>
      <w:r w:rsidRPr="0079386F">
        <w:rPr>
          <w:rStyle w:val="markedcontent"/>
        </w:rPr>
        <w:t>Zahŕňa schopnosť zvládnuť zložité situácie, učiť sa, zachovať si fyzické aj duševné zdravie a dbať o svoje zdravie a viesť život zameraný na budúcnosť, byť</w:t>
      </w:r>
      <w:r w:rsidR="001437A1">
        <w:rPr>
          <w:rStyle w:val="markedcontent"/>
        </w:rPr>
        <w:t xml:space="preserve"> </w:t>
      </w:r>
      <w:r w:rsidRPr="0079386F">
        <w:rPr>
          <w:rStyle w:val="markedcontent"/>
        </w:rPr>
        <w:t>empatický a zvládať konflikty v inkluzívnom a podporujúcom prostredí.</w:t>
      </w:r>
      <w:r w:rsidRPr="0079386F">
        <w:br/>
      </w:r>
      <w:r w:rsidRPr="0079386F">
        <w:rPr>
          <w:rStyle w:val="markedcontent"/>
        </w:rPr>
        <w:t>To znamená, že absolvent (sa) dokáže:</w:t>
      </w:r>
      <w:r w:rsidRPr="0079386F">
        <w:br/>
      </w:r>
      <w:r w:rsidRPr="0079386F">
        <w:rPr>
          <w:rStyle w:val="markedcontent"/>
        </w:rPr>
        <w:t>- starať o svoj fyzický a duševný rozvoj, uvedomovať si dôsledky nezdravého</w:t>
      </w:r>
      <w:r w:rsidR="001437A1">
        <w:rPr>
          <w:rStyle w:val="markedcontent"/>
        </w:rPr>
        <w:t xml:space="preserve"> </w:t>
      </w:r>
      <w:r w:rsidRPr="0079386F">
        <w:rPr>
          <w:rStyle w:val="markedcontent"/>
        </w:rPr>
        <w:t>životného štýlu a závislostí;</w:t>
      </w:r>
      <w:r w:rsidRPr="0079386F">
        <w:br/>
      </w:r>
      <w:r w:rsidRPr="0079386F">
        <w:rPr>
          <w:rStyle w:val="markedcontent"/>
        </w:rPr>
        <w:t>- kriticky uvažovať o svojich vlastných predsudkoch a stereotypoch a o tom, čo</w:t>
      </w:r>
      <w:r w:rsidR="001437A1">
        <w:rPr>
          <w:rStyle w:val="markedcontent"/>
        </w:rPr>
        <w:t xml:space="preserve"> </w:t>
      </w:r>
      <w:r w:rsidRPr="0079386F">
        <w:rPr>
          <w:rStyle w:val="markedcontent"/>
        </w:rPr>
        <w:t>sa za nimi skrýva;</w:t>
      </w:r>
      <w:r w:rsidRPr="0079386F">
        <w:br/>
      </w:r>
      <w:r w:rsidRPr="0079386F">
        <w:rPr>
          <w:rStyle w:val="markedcontent"/>
        </w:rPr>
        <w:t>- preukázať istotu vo svoje schopnosti zvládnuť výzvy v živote;</w:t>
      </w:r>
      <w:r w:rsidRPr="0079386F">
        <w:br/>
      </w:r>
      <w:r w:rsidRPr="0079386F">
        <w:rPr>
          <w:rStyle w:val="markedcontent"/>
        </w:rPr>
        <w:t>- dôsledne dodržiavať svoje záväzky voči iným;</w:t>
      </w:r>
      <w:r w:rsidRPr="0079386F">
        <w:br/>
      </w:r>
      <w:r w:rsidRPr="0079386F">
        <w:rPr>
          <w:rStyle w:val="markedcontent"/>
        </w:rPr>
        <w:t>- pri práci podporovať druhých aj napriek rozdielnym názorom;</w:t>
      </w:r>
      <w:r w:rsidRPr="0079386F">
        <w:br/>
      </w:r>
      <w:r w:rsidRPr="0079386F">
        <w:rPr>
          <w:rStyle w:val="markedcontent"/>
        </w:rPr>
        <w:t>- identifikovať zdroje učenia sa, vybrať najspoľahlivejšie zdroje informácií alebo</w:t>
      </w:r>
      <w:r w:rsidR="001437A1">
        <w:rPr>
          <w:rStyle w:val="markedcontent"/>
        </w:rPr>
        <w:t xml:space="preserve"> </w:t>
      </w:r>
      <w:r w:rsidRPr="0079386F">
        <w:rPr>
          <w:rStyle w:val="markedcontent"/>
        </w:rPr>
        <w:t>uskutočniť zodpovedný výber z existujúcich možností;</w:t>
      </w:r>
      <w:r w:rsidRPr="0079386F">
        <w:br/>
      </w:r>
      <w:r w:rsidRPr="0079386F">
        <w:rPr>
          <w:rStyle w:val="markedcontent"/>
        </w:rPr>
        <w:t>- dokáže použiť explicitné a definovateľné kritériá, princípy alebo hodnoty pri</w:t>
      </w:r>
      <w:r w:rsidR="001437A1">
        <w:rPr>
          <w:rStyle w:val="markedcontent"/>
        </w:rPr>
        <w:t xml:space="preserve"> </w:t>
      </w:r>
      <w:r w:rsidRPr="0079386F">
        <w:rPr>
          <w:rStyle w:val="markedcontent"/>
        </w:rPr>
        <w:t>tvorbe úsudkov.</w:t>
      </w:r>
    </w:p>
    <w:p w:rsidR="006F0549" w:rsidRDefault="00AE7CBA" w:rsidP="001437A1">
      <w:pPr>
        <w:rPr>
          <w:rStyle w:val="markedcontent"/>
          <w:b/>
        </w:rPr>
      </w:pPr>
      <w:r w:rsidRPr="0079386F">
        <w:br/>
      </w:r>
      <w:r w:rsidRPr="006F0549">
        <w:rPr>
          <w:rStyle w:val="markedcontent"/>
          <w:b/>
        </w:rPr>
        <w:t>f) Občianska kompetencia</w:t>
      </w:r>
    </w:p>
    <w:p w:rsidR="001437A1" w:rsidRDefault="00AE7CBA" w:rsidP="001437A1">
      <w:pPr>
        <w:rPr>
          <w:rStyle w:val="markedcontent"/>
        </w:rPr>
      </w:pPr>
      <w:r w:rsidRPr="0079386F">
        <w:br/>
      </w:r>
      <w:r w:rsidRPr="0079386F">
        <w:rPr>
          <w:rStyle w:val="markedcontent"/>
        </w:rPr>
        <w:t>je schopnosť konať ako zodpovedný občan a v plnej miere sa zúčastňovať na</w:t>
      </w:r>
      <w:r w:rsidR="001437A1">
        <w:rPr>
          <w:rStyle w:val="markedcontent"/>
        </w:rPr>
        <w:t xml:space="preserve"> </w:t>
      </w:r>
      <w:r w:rsidRPr="0079386F">
        <w:rPr>
          <w:rStyle w:val="markedcontent"/>
        </w:rPr>
        <w:t xml:space="preserve">občianskom a sociálnom živote, a to opierajúc sa o znalosť sociálnych, hospodárskych, právnych a </w:t>
      </w:r>
      <w:r w:rsidR="001437A1">
        <w:rPr>
          <w:rStyle w:val="markedcontent"/>
        </w:rPr>
        <w:t>p</w:t>
      </w:r>
      <w:r w:rsidRPr="0079386F">
        <w:rPr>
          <w:rStyle w:val="markedcontent"/>
        </w:rPr>
        <w:t>olitických konceptov a štruktúr, ako aj o chápanie celosvetového vývoja a udržateľnosti.</w:t>
      </w:r>
      <w:r w:rsidRPr="0079386F">
        <w:br/>
      </w:r>
      <w:r w:rsidRPr="0079386F">
        <w:rPr>
          <w:rStyle w:val="markedcontent"/>
        </w:rPr>
        <w:t>To znamená, že absolvent (sa) dokáže:</w:t>
      </w:r>
      <w:r w:rsidRPr="0079386F">
        <w:br/>
      </w:r>
      <w:r w:rsidRPr="0079386F">
        <w:rPr>
          <w:rStyle w:val="markedcontent"/>
        </w:rPr>
        <w:t>- rešpektovať ľudí, ktorí majú odlišné názory v oblasti politiky a vierovyznania;</w:t>
      </w:r>
      <w:r w:rsidRPr="0079386F">
        <w:br/>
      </w:r>
      <w:r w:rsidRPr="0079386F">
        <w:rPr>
          <w:rStyle w:val="markedcontent"/>
        </w:rPr>
        <w:t>- vykonávať povinnosti aktívneho občana na miestnej, národnej alebo globálnej</w:t>
      </w:r>
      <w:r w:rsidR="001437A1">
        <w:rPr>
          <w:rStyle w:val="markedcontent"/>
        </w:rPr>
        <w:t xml:space="preserve"> </w:t>
      </w:r>
      <w:r w:rsidRPr="0079386F">
        <w:rPr>
          <w:rStyle w:val="markedcontent"/>
        </w:rPr>
        <w:t>úrovni;</w:t>
      </w:r>
      <w:r w:rsidRPr="0079386F">
        <w:br/>
      </w:r>
      <w:r w:rsidRPr="0079386F">
        <w:rPr>
          <w:rStyle w:val="markedcontent"/>
        </w:rPr>
        <w:t>- porozumieť rôznym spôsobom, akými občania môžu ovplyvňovať politiku;</w:t>
      </w:r>
      <w:r w:rsidRPr="0079386F">
        <w:br/>
      </w:r>
      <w:r w:rsidRPr="0079386F">
        <w:rPr>
          <w:rStyle w:val="markedcontent"/>
        </w:rPr>
        <w:t>- kriticky uvažovať o vplyve propagandy na život jednotlivca, spoločnosti a</w:t>
      </w:r>
      <w:r w:rsidR="001437A1">
        <w:rPr>
          <w:rStyle w:val="markedcontent"/>
        </w:rPr>
        <w:t> </w:t>
      </w:r>
      <w:r w:rsidRPr="0079386F">
        <w:rPr>
          <w:rStyle w:val="markedcontent"/>
        </w:rPr>
        <w:t>vývoj</w:t>
      </w:r>
      <w:r w:rsidR="001437A1">
        <w:rPr>
          <w:rStyle w:val="markedcontent"/>
        </w:rPr>
        <w:t xml:space="preserve"> </w:t>
      </w:r>
      <w:r w:rsidRPr="0079386F">
        <w:rPr>
          <w:rStyle w:val="markedcontent"/>
        </w:rPr>
        <w:t>súčasného sveta;</w:t>
      </w:r>
      <w:r w:rsidRPr="0079386F">
        <w:br/>
      </w:r>
      <w:r w:rsidRPr="0079386F">
        <w:rPr>
          <w:rStyle w:val="markedcontent"/>
        </w:rPr>
        <w:t>- dokáže zhodnotiť vplyv spoločnosti na svet prírody, napríklad z hľadiska rastu</w:t>
      </w:r>
      <w:r w:rsidR="001437A1">
        <w:rPr>
          <w:rStyle w:val="markedcontent"/>
        </w:rPr>
        <w:t xml:space="preserve"> </w:t>
      </w:r>
      <w:r w:rsidRPr="0079386F">
        <w:rPr>
          <w:rStyle w:val="markedcontent"/>
        </w:rPr>
        <w:t>a vývoja populácie, spotreby prírodných zdrojov.</w:t>
      </w:r>
    </w:p>
    <w:p w:rsidR="001437A1" w:rsidRPr="001437A1" w:rsidRDefault="00AE7CBA" w:rsidP="001437A1">
      <w:pPr>
        <w:rPr>
          <w:rStyle w:val="markedcontent"/>
          <w:b/>
        </w:rPr>
      </w:pPr>
      <w:r w:rsidRPr="0079386F">
        <w:br/>
      </w:r>
      <w:r w:rsidRPr="001437A1">
        <w:rPr>
          <w:rStyle w:val="markedcontent"/>
          <w:b/>
        </w:rPr>
        <w:t>g) Kompetencia v oblasti kultúrneho povedomia a</w:t>
      </w:r>
      <w:r w:rsidR="001437A1" w:rsidRPr="001437A1">
        <w:rPr>
          <w:rStyle w:val="markedcontent"/>
          <w:b/>
        </w:rPr>
        <w:t> </w:t>
      </w:r>
      <w:r w:rsidRPr="001437A1">
        <w:rPr>
          <w:rStyle w:val="markedcontent"/>
          <w:b/>
        </w:rPr>
        <w:t>prejavu</w:t>
      </w:r>
    </w:p>
    <w:p w:rsidR="001437A1" w:rsidRDefault="00AE7CBA" w:rsidP="001437A1">
      <w:pPr>
        <w:rPr>
          <w:b/>
          <w:color w:val="0000FF"/>
        </w:rPr>
      </w:pPr>
      <w:r w:rsidRPr="0079386F">
        <w:br/>
      </w:r>
      <w:r w:rsidRPr="0079386F">
        <w:rPr>
          <w:rStyle w:val="markedcontent"/>
        </w:rPr>
        <w:t>zahŕňa chápanie a rešpektovanie toho, ako sa myšlienky a význam kreatívne vyjadrujú a šíria v rôznych kultúrach a prostredníctvom rôznych druhov umenia</w:t>
      </w:r>
      <w:r w:rsidR="001437A1">
        <w:rPr>
          <w:rStyle w:val="markedcontent"/>
        </w:rPr>
        <w:t xml:space="preserve"> </w:t>
      </w:r>
      <w:r w:rsidRPr="0079386F">
        <w:rPr>
          <w:rStyle w:val="markedcontent"/>
        </w:rPr>
        <w:t>a iných kultúrnych foriem. Zahŕňa rozvoj a vyjadrovanie vlastných názorov</w:t>
      </w:r>
      <w:r w:rsidR="001437A1">
        <w:rPr>
          <w:rStyle w:val="markedcontent"/>
        </w:rPr>
        <w:t xml:space="preserve"> </w:t>
      </w:r>
      <w:r w:rsidRPr="0079386F">
        <w:rPr>
          <w:rStyle w:val="markedcontent"/>
        </w:rPr>
        <w:t>a schopnosť identifikovať svoje miesto alebo úlohu v spoločnosti rôznymi spôsobmi a v rôznych kontextoch.</w:t>
      </w:r>
      <w:r w:rsidRPr="0079386F">
        <w:br/>
      </w:r>
      <w:r w:rsidRPr="0079386F">
        <w:rPr>
          <w:rStyle w:val="markedcontent"/>
        </w:rPr>
        <w:t>To znamená, že absolvent (sa) dokáže:</w:t>
      </w:r>
      <w:r w:rsidRPr="0079386F">
        <w:br/>
      </w:r>
      <w:r w:rsidRPr="0079386F">
        <w:rPr>
          <w:rStyle w:val="markedcontent"/>
        </w:rPr>
        <w:t>- vyhľadávať možnosti spoznať iné kultúry s cieľom spoznať tradície a iný pohľad na svet;</w:t>
      </w:r>
      <w:r w:rsidRPr="0079386F">
        <w:br/>
      </w:r>
      <w:r w:rsidRPr="0079386F">
        <w:rPr>
          <w:rStyle w:val="markedcontent"/>
        </w:rPr>
        <w:t>- zaujať otvorený postoj a rešpekt k rôznorodosti kultúrneho prejavu, ako aj</w:t>
      </w:r>
      <w:r w:rsidR="001437A1">
        <w:rPr>
          <w:rStyle w:val="markedcontent"/>
        </w:rPr>
        <w:t xml:space="preserve"> </w:t>
      </w:r>
      <w:r w:rsidRPr="0079386F">
        <w:rPr>
          <w:rStyle w:val="markedcontent"/>
        </w:rPr>
        <w:t xml:space="preserve">etický a odpovedný </w:t>
      </w:r>
      <w:r w:rsidRPr="0079386F">
        <w:rPr>
          <w:rStyle w:val="markedcontent"/>
        </w:rPr>
        <w:lastRenderedPageBreak/>
        <w:t>prístup k intelektuálnemu a kultúrnemu vlastníctvu;</w:t>
      </w:r>
      <w:r w:rsidRPr="0079386F">
        <w:br/>
      </w:r>
      <w:r w:rsidRPr="0079386F">
        <w:rPr>
          <w:rStyle w:val="markedcontent"/>
        </w:rPr>
        <w:t>- poznať miestnu, národnú, regionálnu, európsku a globálnu kultúru a jej prejavy</w:t>
      </w:r>
      <w:r w:rsidR="001437A1">
        <w:rPr>
          <w:rStyle w:val="markedcontent"/>
        </w:rPr>
        <w:t xml:space="preserve"> </w:t>
      </w:r>
      <w:r w:rsidRPr="0079386F">
        <w:rPr>
          <w:rStyle w:val="markedcontent"/>
        </w:rPr>
        <w:t>vrátane jazyka, dedičstva a tradícií či kultúrnych produktov a porozumieť tomu,</w:t>
      </w:r>
      <w:r w:rsidR="001437A1">
        <w:rPr>
          <w:rStyle w:val="markedcontent"/>
        </w:rPr>
        <w:t xml:space="preserve"> </w:t>
      </w:r>
      <w:r w:rsidRPr="0079386F">
        <w:rPr>
          <w:rStyle w:val="markedcontent"/>
        </w:rPr>
        <w:t>ako sa tieto prejavy môžu navzájom ovplyvňovať a ako môžu ovplyvňovať názory jednotlivca.“.</w:t>
      </w:r>
      <w:r w:rsidRPr="0079386F">
        <w:br/>
      </w:r>
    </w:p>
    <w:p w:rsidR="00617571" w:rsidRPr="00B46408" w:rsidRDefault="007D229F" w:rsidP="001437A1">
      <w:pPr>
        <w:rPr>
          <w:b/>
          <w:color w:val="0000FF"/>
        </w:rPr>
      </w:pPr>
      <w:r>
        <w:rPr>
          <w:b/>
          <w:color w:val="0000FF"/>
        </w:rPr>
        <w:t xml:space="preserve">4.2.2 </w:t>
      </w:r>
      <w:r w:rsidR="00617571" w:rsidRPr="00B46408">
        <w:rPr>
          <w:b/>
          <w:color w:val="0000FF"/>
        </w:rPr>
        <w:t>Všeobecné kompetencie</w:t>
      </w:r>
    </w:p>
    <w:p w:rsidR="00617571" w:rsidRPr="00B46408" w:rsidRDefault="00617571" w:rsidP="00617571">
      <w:pPr>
        <w:pStyle w:val="Nadpis6"/>
        <w:spacing w:before="120"/>
        <w:ind w:left="720"/>
        <w:rPr>
          <w:szCs w:val="24"/>
        </w:rPr>
      </w:pPr>
      <w:r w:rsidRPr="00B46408">
        <w:rPr>
          <w:szCs w:val="24"/>
          <w:u w:val="single"/>
        </w:rPr>
        <w:t>Absolvent má</w:t>
      </w:r>
      <w:r w:rsidRPr="00B46408">
        <w:rPr>
          <w:szCs w:val="24"/>
        </w:rPr>
        <w:t xml:space="preserve">: 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spacing w:before="120"/>
        <w:ind w:left="1440" w:hanging="720"/>
        <w:jc w:val="both"/>
      </w:pPr>
      <w:r w:rsidRPr="00B46408">
        <w:t>zvoliť komunikatívnu stratégiu adekvátnu komunikačnému zámeru, podmienkam a normám komunikácie,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vyjadrovať vhodným spôsobom svoj úmysel, prezentovať sám seba, podávať a získavať ústne alebo písomne požadovanú alebo potrebnú informáciu všeobecného alebo odborného charakteru, zapájať sa do diskusie, obhajovať svoj názor, pohotovo reagovať na nepredvídané situácie (otázka, rozhovor, anketa), uplatňovať verbálne a neverbálne prostriedky, spoločenskú a rečovú etiku a zdôvodňovať zvolené riešenie komunikačnej situácie,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ovládať základné – najčastejšie používané lexikálne a gramatické prostriedky, rozumieť gramatickým menej frekventovaným lexikálnym a gramatickým javom a vedieť ich aj používať, samostatne tvoriť súvislé hovorené a písané prejavy,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získať informácie z prečítaného a vypočutého textu (určiť hlavnú tému alebo myšlienku textu, rozlíšiť základné a vedľajšie informácie), dokázať text zaradiť do niektorých z funkčných štýlov, orientovať sa v jeho stavbe,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uvádzať správne bibliografické údaje a citáty, spracovať písomné informácie najmä odborného charakteru,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pracovať s Pravidlami pravopisu a inými jazykovými príručkami,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chápať literárne dielo ako špecifickú výpoveď o skutočnosti a o vzťahu človeka k nej,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vytvárať si predpoklady pre estetické vnímanie skutočnosti,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vytvoriť si pozitívny vzťah k literárnemu umeniu, založený na interpretácii ukážok z umeleckých diel, na osvojení podstatných literárnych faktov, pojmov a poznatkov,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pristupovať k literatúre ako k zdroju estetických zážitkov, uplatňovať estetické a ekologické hľadiská pri pretváraní životného prostredia, podieľa sa na ochrane kultúrnych hodnôt,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v oblasti jazykovej poznať a používať zvukové a grafické (pravopisné) prostriedky daného jazyka, slovnú zásobu včítane vybranej frazeológie v rozsahu daných tematických okruhov, vybrané morfologické a syntaktické javy, základné spôsoby tvorby slov (odvodzovanie a skladanie slov), vybrané javy z oblasti štylistiky,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 xml:space="preserve">v oblasti pragmatickej používať osvojené jazykové prostriedky v súvislých výpovediach a v obsahových celkoch primerane s komunikatívnym zámerom, 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s aspektom na strategickú kompetenciu vedieť vhodne reagovať na partnerove podnety, odhadovať významy neznámych výrazov, používať kompenzačné vyjadrovanie, pracovať so slovníkom (prekladovým, výkladovým) a používať iné jazykové príručky a informačné zdroje,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 xml:space="preserve">v oblasti socio-lingvistickej vedieť komunikovať v rôznych spoločenských úlohách, bežných komunikatívnych situáciách, používať verbálne a neverbálne výrazové prostriedky v súlade so socio-kultúrnym úzusom danej jazykovej oblasti, preukázať všeobecné kompetencie a komunikatívne kompetencie prostredníctvom rečových schopností na základe osvojených jazykových </w:t>
      </w:r>
      <w:r w:rsidRPr="00B46408">
        <w:lastRenderedPageBreak/>
        <w:t>prostriedkov v komunikatívnych situáciách v rámci tematických okruhov, preukázať úroveň receptívnych (vrátane interaktívnych) a produktívnych rečových schopností,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chápať nutnosť svojho úspešného zapojenia sa do spoločenskej deľby práce a oceniť prospešnosť získavania nových spôsobilostí po celý čas života,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mať základné sociálne návyky potrebné na styk s ľuďmi a prakticky uplatňovať pri styku s ľuďmi spoločensky uznávané normy,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uvedomovať si svoju národnú príslušnosť a svoje ľudské práva, mať ochotu rešpektovať práva iných ľudí,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chápať princípy fungovania demokratickej spoločnosti a postupy, ako sa občan môže aktívne zapojiť do politického rozhodovania a ovplyvňovať verejné záležitosti na rôznych úrovniach (štát – región – obec),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v praxi uplatňovať humanitné zásady vzťahov medzi ľuďmi a ekologické zásady vo vzťahu k životnému prostrediu,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vytvárať si vlastní filozofické a etické názory ako základ na sústavnejšiu a dokonalejšiu orientáciu pri posudzovaní a hodnotení javov ľudského a občianskeho života,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rozumieť matematickej terminológii a symbolike (množinovému jazyku a pojmom z matematickej logiky) a správne ju interpretovať a používať z nariadení, zákonov, vyhlášok a matematiky,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vyhľadávať, hodnotiť, triediť, používať matematické informácie v bežných profesných situáciách a používať pritom výpočtovú techniku a prístupné informačné a komunikačné technológie,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osvojiť si vyskytujúce sa pojmy, vzťahy a súvislosti medzi nimi, osvojiť si postupy používané pri riešení úloh z praxe,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cieľavedome pozorovať prírodné javy, vlastnosti látok a ich premeny,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 xml:space="preserve">rozvíjať finančnú a mediálnu gramotnosť, 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rozlišovať fyzikálnu a chemickú realitu, fyzikálny a chemický model,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vedieť opísať osvojené prírodovedné poznatky a vzťahy medzi nimi, používať správnu terminológiu a symboliku, porozumieť prírodným zákonom,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aplikovať získané prírodovedné poznatky i mimo oblasti prírodných vied (napr. v odbornom vzdelávaní, praxi, každodennom živote),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poznať využitie bežných látok v priemysle, poľnohospodárstve a v každodennom živote a ich vplyv na zdravie človeka a životné prostredie,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chápať umenie ako špecifickú výpoveď umelca, chápať prínos umenia a umeleckého zážitku ako dôležitú súčasť života človeka, vedome vyhľadávať a zúčastňovať sa kultúrnych a umeleckých podujatí, vedieť vyjadriť verbálne svoj kultúrny zážitok, vyjadriť vlastný názor a obhájiť ho,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vytvoriť si pozitívny vzťah ku kultúrnym hodnotám, prírode a životnému prostrediu a aktívne sa podieľať na ich ochrane,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prejavovať aktívne postoje k vlastnému všestrannému telesnému rozvoju predovšetkým snahou o dosiahnutie optimálnej úrovne telesnej zdatnosti a vlastnú pohybovú aktivitu spojiť s vedomím potreby sústavného zvyšovaniu telesnej zdatnosti a upevňovania zdravia,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1440"/>
        </w:tabs>
        <w:ind w:left="1440" w:hanging="720"/>
        <w:jc w:val="both"/>
      </w:pPr>
      <w:r w:rsidRPr="00B46408">
        <w:t>uvedomovať si význam telesného a pohybové zdokonaľovania, vnímať krásu pohybu, prostredia a ľudských vzťahov,</w:t>
      </w:r>
    </w:p>
    <w:p w:rsidR="00617571" w:rsidRPr="00B46408" w:rsidRDefault="00617571" w:rsidP="00ED6F16">
      <w:pPr>
        <w:pStyle w:val="Pta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left" w:pos="1080"/>
          <w:tab w:val="num" w:pos="1440"/>
        </w:tabs>
        <w:ind w:left="1440" w:hanging="720"/>
        <w:jc w:val="both"/>
      </w:pPr>
      <w:r w:rsidRPr="00B46408">
        <w:t xml:space="preserve">      ovládať a doržiavať zásady dopomoci, zabrániť úrazu a poskytnúť prvú pomoc pri úraze, uplatňovať pri športe a pobyte v prírode poznatky z ochrany a tvorby životného prostredia. </w:t>
      </w:r>
    </w:p>
    <w:p w:rsidR="005C5C9A" w:rsidRDefault="005C5C9A" w:rsidP="0099046C">
      <w:pPr>
        <w:spacing w:before="240"/>
        <w:ind w:left="720"/>
        <w:jc w:val="both"/>
        <w:rPr>
          <w:b/>
          <w:color w:val="0000FF"/>
        </w:rPr>
      </w:pPr>
    </w:p>
    <w:p w:rsidR="00617571" w:rsidRPr="00B46408" w:rsidRDefault="007D229F" w:rsidP="0099046C">
      <w:pPr>
        <w:spacing w:before="240"/>
        <w:ind w:left="720"/>
        <w:jc w:val="both"/>
        <w:rPr>
          <w:b/>
          <w:color w:val="0000FF"/>
        </w:rPr>
      </w:pPr>
      <w:r>
        <w:rPr>
          <w:b/>
          <w:color w:val="0000FF"/>
        </w:rPr>
        <w:lastRenderedPageBreak/>
        <w:t xml:space="preserve">4.2.3  </w:t>
      </w:r>
      <w:r w:rsidR="00617571" w:rsidRPr="00B46408">
        <w:rPr>
          <w:b/>
          <w:color w:val="0000FF"/>
        </w:rPr>
        <w:t>Odborné kompetencie</w:t>
      </w:r>
    </w:p>
    <w:p w:rsidR="00617571" w:rsidRPr="00B46408" w:rsidRDefault="00617571" w:rsidP="00ED6F16">
      <w:pPr>
        <w:numPr>
          <w:ilvl w:val="0"/>
          <w:numId w:val="9"/>
        </w:numPr>
        <w:tabs>
          <w:tab w:val="clear" w:pos="1440"/>
          <w:tab w:val="num" w:pos="1080"/>
        </w:tabs>
        <w:spacing w:before="120"/>
        <w:ind w:left="561" w:firstLine="159"/>
        <w:rPr>
          <w:b/>
          <w:snapToGrid w:val="0"/>
        </w:rPr>
      </w:pPr>
      <w:r w:rsidRPr="00B46408">
        <w:rPr>
          <w:b/>
          <w:snapToGrid w:val="0"/>
        </w:rPr>
        <w:t>Požadované vedomosti</w:t>
      </w:r>
    </w:p>
    <w:p w:rsidR="00617571" w:rsidRPr="00B46408" w:rsidRDefault="00617571" w:rsidP="00617571">
      <w:pPr>
        <w:pStyle w:val="Nadpis6"/>
        <w:spacing w:before="120"/>
        <w:ind w:left="0" w:firstLine="1080"/>
        <w:rPr>
          <w:szCs w:val="24"/>
        </w:rPr>
      </w:pPr>
      <w:r w:rsidRPr="00B46408">
        <w:rPr>
          <w:szCs w:val="24"/>
          <w:u w:val="single"/>
        </w:rPr>
        <w:t>Absolvent má</w:t>
      </w:r>
      <w:r w:rsidRPr="00B46408">
        <w:rPr>
          <w:szCs w:val="24"/>
        </w:rPr>
        <w:t>: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before="120"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aktívne používať ekonomické pojmy, ovládať ich súvislosti,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34" w:hanging="357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mať poznatky o potravinách, nápojoch a technológii ich výroby, prezentácii a predaji,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mať potrebné znalosti pre prácu s informačnou a výpočtovou technikou,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orientovať sa v základných predpisoch, ustanoveniach obchodného, živnostenského, občianskeho a pracovného práva,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mať poznatky o zásadách spotrebiteľskej výchovy a ochrany spotrebiteľa,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mať poznatky o zásadách gastronomických pravidiel a zostavovaní jedálnych a nápojových lístkov,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ovládať technologické postupy vo svojom odbore s využívaním poznatkov  technologických normách,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ovládať poznatky o charakteristike a technologických postupoch bežných a pracovne náročných jedál teplej a studenej kuchyne, ako aj teplých a studených múčnikov a teplých nápojov,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ovládať poznatky o organizácii práce vo výrobnom, odbytovom a ubytovacom stredisku,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preukázať poznatky o pravidlách techniky obsluhy,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mať poznatky o základoch stolovania,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ovládať zásady spoločenskej komunikácie,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mať návyky z oblasti osobnej aj prevádzkovej hygieny a bezpečnosti a ochrany zdravia pri práci,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ovládať odbornú terminológiu typickú pre oblasť svojho povolania a využívať osvojené pojmy pri riešení praktických úloh,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mať vedomosti o materiáloch, o ich zložení, akosti, získavaní a spracovaní a ostatnej manipulácii s ohľadom na zdravie človeka,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 xml:space="preserve">vedieť používať techniku, poznať strojové a technické vybavenie a zariadenie  prevádzok,  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 xml:space="preserve">mať vedomosti o správnom životnom štýle človeka, 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vedieť zásady správnej výrobnej praxe,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poznať špecifickú problematiku vo svojom odbore, aplikovať vedomosti v priamom kontakte s klientmi,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samostatne rozhodovať o pracovných problémoch.</w:t>
      </w:r>
    </w:p>
    <w:p w:rsidR="00617571" w:rsidRPr="00B46408" w:rsidRDefault="00617571" w:rsidP="00617571">
      <w:pPr>
        <w:pStyle w:val="Nadpis6"/>
        <w:tabs>
          <w:tab w:val="left" w:pos="561"/>
        </w:tabs>
        <w:spacing w:before="120"/>
        <w:ind w:left="0" w:firstLine="720"/>
        <w:rPr>
          <w:b/>
          <w:szCs w:val="24"/>
        </w:rPr>
      </w:pPr>
      <w:r w:rsidRPr="00B46408">
        <w:rPr>
          <w:b/>
          <w:szCs w:val="24"/>
        </w:rPr>
        <w:t>b)   Požadované zručnosti</w:t>
      </w:r>
    </w:p>
    <w:p w:rsidR="00617571" w:rsidRPr="00B46408" w:rsidRDefault="00617571" w:rsidP="00617571">
      <w:pPr>
        <w:pStyle w:val="Nadpis6"/>
        <w:spacing w:before="120"/>
        <w:ind w:left="1080"/>
        <w:rPr>
          <w:szCs w:val="24"/>
          <w:u w:val="single"/>
        </w:rPr>
      </w:pPr>
      <w:r w:rsidRPr="00B46408">
        <w:rPr>
          <w:szCs w:val="24"/>
          <w:u w:val="single"/>
        </w:rPr>
        <w:t>Absolvent vie: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before="120"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uplatniť v praxi etické a profesijné pravidlá, zásady spoločenského správania a vystupovania,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aplikovať v praxi základné obchodno-podnikateľské aktivity a základné zásady marketingu,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uplatňovať estetiku práce a prostredia s dodržaním hygienických zásad a zásad bezpečnosti práce na prevádzke,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voliť správne technologické postupy práce, pripraviť pracovisko, pracovné prostriedky a predmety,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zabezpečovať bežnú údržbu pracovných prostriedkov, ktoré používa,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preukázať základné užívateľské práce s výpočtovou technikou,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vykonávať pracovné činnosti tak, aby nenarušoval životné prostredie,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udržiavať estetickú úroveň pracovného prostredia,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lastRenderedPageBreak/>
        <w:t>dodržiavať základné zásady rokovania s klientmi, zákazníkmi a spolupracovníkmi,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vykonávať základné spôsoby zmyslových skúšok akosti surovín a tovarov,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pracovať s predpismi HACCP o preberaní a výdaji tovaru a reklamácii,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sa orientovať v nových technológiách a výrobkoch,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prijímať a registrovať objednávky a podávať informácie o jedlách a nápojoch,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pracovať s registračnou pokladňou, inkasovať a robiť vyúčtovanie,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používať techniku podávania jedál a nápojov, pripraviť základné druhy miešaných nápojov,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obsluhovať pri osobitných druhoch slávnostného stolovania,</w:t>
      </w:r>
    </w:p>
    <w:p w:rsidR="00617571" w:rsidRPr="00B46408" w:rsidRDefault="00617571" w:rsidP="00ED6F16">
      <w:pPr>
        <w:pStyle w:val="Zarkazkladnhotextu3"/>
        <w:numPr>
          <w:ilvl w:val="2"/>
          <w:numId w:val="8"/>
        </w:numPr>
        <w:tabs>
          <w:tab w:val="clear" w:pos="2040"/>
          <w:tab w:val="num" w:pos="1440"/>
        </w:tabs>
        <w:spacing w:after="0"/>
        <w:ind w:left="1440"/>
        <w:jc w:val="both"/>
        <w:rPr>
          <w:b w:val="0"/>
          <w:sz w:val="24"/>
          <w:szCs w:val="24"/>
        </w:rPr>
      </w:pPr>
      <w:r w:rsidRPr="00B46408">
        <w:rPr>
          <w:b w:val="0"/>
          <w:sz w:val="24"/>
          <w:szCs w:val="24"/>
        </w:rPr>
        <w:t>dokončovať pokrmy a nápoje pred hosťom.</w:t>
      </w:r>
    </w:p>
    <w:p w:rsidR="00617571" w:rsidRPr="00B46408" w:rsidRDefault="0099046C" w:rsidP="0099046C">
      <w:pPr>
        <w:tabs>
          <w:tab w:val="left" w:pos="1080"/>
        </w:tabs>
        <w:spacing w:before="120"/>
        <w:ind w:left="1080"/>
        <w:jc w:val="both"/>
        <w:rPr>
          <w:b/>
          <w:snapToGrid w:val="0"/>
        </w:rPr>
      </w:pPr>
      <w:r>
        <w:rPr>
          <w:b/>
          <w:snapToGrid w:val="0"/>
        </w:rPr>
        <w:t xml:space="preserve">c) </w:t>
      </w:r>
      <w:r w:rsidR="00617571" w:rsidRPr="00B46408">
        <w:rPr>
          <w:b/>
          <w:snapToGrid w:val="0"/>
        </w:rPr>
        <w:t xml:space="preserve">Požadované osobnostné predpoklady, vlastnosti a schopnosti   </w:t>
      </w:r>
      <w:r w:rsidR="00617571" w:rsidRPr="00B46408">
        <w:rPr>
          <w:b/>
        </w:rPr>
        <w:t xml:space="preserve">                                   </w:t>
      </w:r>
    </w:p>
    <w:p w:rsidR="00617571" w:rsidRPr="00B46408" w:rsidRDefault="00617571" w:rsidP="00617571">
      <w:pPr>
        <w:pStyle w:val="Nadpis6"/>
        <w:spacing w:before="120"/>
        <w:ind w:left="0" w:firstLine="1080"/>
        <w:rPr>
          <w:szCs w:val="24"/>
        </w:rPr>
      </w:pPr>
      <w:r w:rsidRPr="00B46408">
        <w:rPr>
          <w:szCs w:val="24"/>
          <w:u w:val="single"/>
        </w:rPr>
        <w:t>Absolvent sa vyznačuje</w:t>
      </w:r>
      <w:r w:rsidRPr="00B46408">
        <w:rPr>
          <w:szCs w:val="24"/>
        </w:rPr>
        <w:t>:</w:t>
      </w:r>
    </w:p>
    <w:p w:rsidR="00617571" w:rsidRPr="00B46408" w:rsidRDefault="00617571" w:rsidP="00ED6F16">
      <w:pPr>
        <w:numPr>
          <w:ilvl w:val="2"/>
          <w:numId w:val="8"/>
        </w:numPr>
        <w:tabs>
          <w:tab w:val="clear" w:pos="2040"/>
          <w:tab w:val="num" w:pos="1440"/>
        </w:tabs>
        <w:spacing w:before="120"/>
        <w:ind w:left="1440"/>
        <w:jc w:val="both"/>
      </w:pPr>
      <w:r w:rsidRPr="00B46408">
        <w:t>manuálnou zručnosťou v činnostiach konkrétneho odboru,  adaptabilitou, kreativitou, disponibilitou, spoľahlivosťou, trpezlivosťou, dôslednosťou a presnosťou, schopnosťou spolupracovať, sebadisciplínou, mobilitou, schopnosťami pracovať v tíme,  budovaním imidžu firmy, pozitívnym kontaktom so zákazníkom, samostatnou prácou, dodržovaním predpisov o ochrane spotrebiteľa, dodržiavaním firemnej kultúry, flexibilitou, profesionálnou hrdosťou, zodpovednosťou za zverený majetok, schopnosťou riešiť konfliktné situácie,</w:t>
      </w:r>
    </w:p>
    <w:p w:rsidR="00617571" w:rsidRPr="00B46408" w:rsidRDefault="00617571" w:rsidP="00ED6F16">
      <w:pPr>
        <w:numPr>
          <w:ilvl w:val="2"/>
          <w:numId w:val="8"/>
        </w:numPr>
        <w:tabs>
          <w:tab w:val="clear" w:pos="2040"/>
          <w:tab w:val="num" w:pos="1440"/>
        </w:tabs>
        <w:ind w:left="1434" w:hanging="357"/>
        <w:jc w:val="both"/>
      </w:pPr>
      <w:r w:rsidRPr="00B46408">
        <w:t>požadovaným rozsahom zrakového poľa, priestorovým videním, rozlišovaním farieb a farebných odtieňov,</w:t>
      </w:r>
    </w:p>
    <w:p w:rsidR="00617571" w:rsidRPr="00B46408" w:rsidRDefault="00617571" w:rsidP="00ED6F16">
      <w:pPr>
        <w:numPr>
          <w:ilvl w:val="2"/>
          <w:numId w:val="8"/>
        </w:numPr>
        <w:tabs>
          <w:tab w:val="clear" w:pos="2040"/>
          <w:tab w:val="num" w:pos="1440"/>
        </w:tabs>
        <w:ind w:left="1434" w:hanging="357"/>
        <w:jc w:val="both"/>
      </w:pPr>
      <w:r w:rsidRPr="00B46408">
        <w:t>rozlišovaním smeru zvuku a má kinestetický zmysel,</w:t>
      </w:r>
    </w:p>
    <w:p w:rsidR="00617571" w:rsidRPr="00B46408" w:rsidRDefault="00617571" w:rsidP="00ED6F16">
      <w:pPr>
        <w:numPr>
          <w:ilvl w:val="2"/>
          <w:numId w:val="8"/>
        </w:numPr>
        <w:tabs>
          <w:tab w:val="clear" w:pos="2040"/>
          <w:tab w:val="num" w:pos="1440"/>
        </w:tabs>
        <w:ind w:left="1434" w:hanging="357"/>
        <w:jc w:val="both"/>
      </w:pPr>
      <w:r w:rsidRPr="00B46408">
        <w:t>rozlišovaním chuti, čuchových podnetov,</w:t>
      </w:r>
    </w:p>
    <w:p w:rsidR="00617571" w:rsidRPr="00B46408" w:rsidRDefault="00617571" w:rsidP="00ED6F16">
      <w:pPr>
        <w:numPr>
          <w:ilvl w:val="2"/>
          <w:numId w:val="8"/>
        </w:numPr>
        <w:tabs>
          <w:tab w:val="clear" w:pos="2040"/>
          <w:tab w:val="num" w:pos="1440"/>
        </w:tabs>
        <w:ind w:left="1434" w:hanging="357"/>
        <w:jc w:val="both"/>
      </w:pPr>
      <w:r w:rsidRPr="00B46408">
        <w:t>kultivovanosťou vystupovania a vzhľadu, istotou, pohotovosťou svojho vystupovania, schopnosťou sociálneho kontaktu,</w:t>
      </w:r>
    </w:p>
    <w:p w:rsidR="00617571" w:rsidRPr="00B46408" w:rsidRDefault="00617571" w:rsidP="00ED6F16">
      <w:pPr>
        <w:numPr>
          <w:ilvl w:val="2"/>
          <w:numId w:val="8"/>
        </w:numPr>
        <w:tabs>
          <w:tab w:val="clear" w:pos="2040"/>
          <w:tab w:val="num" w:pos="1440"/>
        </w:tabs>
        <w:ind w:left="1434" w:hanging="357"/>
        <w:jc w:val="both"/>
      </w:pPr>
      <w:r w:rsidRPr="00B46408">
        <w:t>odolnosťou voči senzorickej záťaži,</w:t>
      </w:r>
    </w:p>
    <w:p w:rsidR="00617571" w:rsidRDefault="00617571" w:rsidP="00ED6F16">
      <w:pPr>
        <w:numPr>
          <w:ilvl w:val="2"/>
          <w:numId w:val="8"/>
        </w:numPr>
        <w:tabs>
          <w:tab w:val="clear" w:pos="2040"/>
          <w:tab w:val="num" w:pos="1440"/>
        </w:tabs>
        <w:ind w:left="1434" w:hanging="357"/>
        <w:jc w:val="both"/>
      </w:pPr>
      <w:r w:rsidRPr="00B46408">
        <w:t>krátkodobou pamäťou, praktickým a samostatným myslením a rozdeľovaním pozornosti.</w:t>
      </w:r>
    </w:p>
    <w:p w:rsidR="00ED6F16" w:rsidRDefault="00ED6F16" w:rsidP="00FC6F74">
      <w:pPr>
        <w:jc w:val="both"/>
      </w:pPr>
    </w:p>
    <w:p w:rsidR="00FC6F74" w:rsidRDefault="00FC6F74" w:rsidP="00FC6F74">
      <w:pPr>
        <w:jc w:val="both"/>
      </w:pPr>
    </w:p>
    <w:p w:rsidR="00FC6F74" w:rsidRDefault="00FC6F74" w:rsidP="00FC6F74">
      <w:pPr>
        <w:jc w:val="both"/>
      </w:pPr>
    </w:p>
    <w:p w:rsidR="00FC6F74" w:rsidRDefault="00FC6F74" w:rsidP="00FC6F74">
      <w:pPr>
        <w:jc w:val="both"/>
      </w:pPr>
    </w:p>
    <w:p w:rsidR="00037FCA" w:rsidRDefault="00037FCA" w:rsidP="00FC6F74">
      <w:pPr>
        <w:jc w:val="both"/>
      </w:pPr>
    </w:p>
    <w:p w:rsidR="00037FCA" w:rsidRDefault="00037FCA" w:rsidP="00FC6F74">
      <w:pPr>
        <w:jc w:val="both"/>
      </w:pPr>
    </w:p>
    <w:p w:rsidR="00037FCA" w:rsidRDefault="00037FCA" w:rsidP="00FC6F74">
      <w:pPr>
        <w:jc w:val="both"/>
      </w:pPr>
    </w:p>
    <w:p w:rsidR="00037FCA" w:rsidRDefault="00037FCA" w:rsidP="00FC6F74">
      <w:pPr>
        <w:jc w:val="both"/>
      </w:pPr>
    </w:p>
    <w:p w:rsidR="00037FCA" w:rsidRDefault="00037FCA" w:rsidP="00FC6F74">
      <w:pPr>
        <w:jc w:val="both"/>
      </w:pPr>
    </w:p>
    <w:p w:rsidR="00037FCA" w:rsidRDefault="00037FCA" w:rsidP="00FC6F74">
      <w:pPr>
        <w:jc w:val="both"/>
      </w:pPr>
    </w:p>
    <w:p w:rsidR="00037FCA" w:rsidRDefault="00037FCA" w:rsidP="00FC6F74">
      <w:pPr>
        <w:jc w:val="both"/>
      </w:pPr>
    </w:p>
    <w:p w:rsidR="00037FCA" w:rsidRDefault="00037FCA" w:rsidP="00FC6F74">
      <w:pPr>
        <w:jc w:val="both"/>
      </w:pPr>
    </w:p>
    <w:p w:rsidR="00037FCA" w:rsidRDefault="00037FCA" w:rsidP="00FC6F74">
      <w:pPr>
        <w:jc w:val="both"/>
      </w:pPr>
    </w:p>
    <w:p w:rsidR="00037FCA" w:rsidRDefault="00037FCA" w:rsidP="00FC6F74">
      <w:pPr>
        <w:jc w:val="both"/>
      </w:pPr>
    </w:p>
    <w:p w:rsidR="000B1AB0" w:rsidRDefault="000B1AB0">
      <w:r>
        <w:br w:type="page"/>
      </w:r>
    </w:p>
    <w:p w:rsidR="008662AB" w:rsidRDefault="007D229F" w:rsidP="008662AB">
      <w:pPr>
        <w:spacing w:before="120"/>
        <w:jc w:val="both"/>
        <w:rPr>
          <w:b/>
          <w:color w:val="0000FF"/>
        </w:rPr>
      </w:pPr>
      <w:r>
        <w:rPr>
          <w:b/>
          <w:color w:val="0000FF"/>
        </w:rPr>
        <w:lastRenderedPageBreak/>
        <w:t>5</w:t>
      </w:r>
      <w:r w:rsidR="0099046C">
        <w:rPr>
          <w:b/>
          <w:color w:val="0000FF"/>
        </w:rPr>
        <w:t xml:space="preserve">     </w:t>
      </w:r>
      <w:r w:rsidR="008662AB" w:rsidRPr="00B46408">
        <w:rPr>
          <w:b/>
          <w:color w:val="0000FF"/>
        </w:rPr>
        <w:t xml:space="preserve">UĆEBNÝ PLÁN ŠTUDIJNÉHO ODBORU 6323 </w:t>
      </w:r>
      <w:r w:rsidR="008662AB">
        <w:rPr>
          <w:b/>
          <w:color w:val="0000FF"/>
        </w:rPr>
        <w:t>K</w:t>
      </w:r>
      <w:r w:rsidR="008662AB" w:rsidRPr="00B46408">
        <w:rPr>
          <w:b/>
          <w:color w:val="0000FF"/>
        </w:rPr>
        <w:t xml:space="preserve">  HOTELOVÁ AKADÉMIA</w:t>
      </w:r>
    </w:p>
    <w:p w:rsidR="008662AB" w:rsidRDefault="008662AB" w:rsidP="008662AB">
      <w:pPr>
        <w:spacing w:before="120"/>
        <w:jc w:val="both"/>
        <w:rPr>
          <w:b/>
          <w:color w:val="0000FF"/>
        </w:rPr>
      </w:pPr>
      <w:r>
        <w:rPr>
          <w:b/>
          <w:color w:val="0000FF"/>
        </w:rPr>
        <w:t xml:space="preserve">Upravené počty hodín, platí od šk. roku 2017/18 pre 1. – </w:t>
      </w:r>
      <w:r w:rsidR="00EF69D4">
        <w:rPr>
          <w:b/>
          <w:color w:val="0000FF"/>
        </w:rPr>
        <w:t>5</w:t>
      </w:r>
      <w:r>
        <w:rPr>
          <w:b/>
          <w:color w:val="0000FF"/>
        </w:rPr>
        <w:t>. ročník</w:t>
      </w:r>
    </w:p>
    <w:p w:rsidR="008662AB" w:rsidRDefault="008662AB" w:rsidP="008662AB">
      <w:pPr>
        <w:spacing w:before="120"/>
        <w:jc w:val="both"/>
        <w:rPr>
          <w:b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758"/>
        <w:gridCol w:w="298"/>
        <w:gridCol w:w="1056"/>
        <w:gridCol w:w="1056"/>
        <w:gridCol w:w="1056"/>
        <w:gridCol w:w="1166"/>
      </w:tblGrid>
      <w:tr w:rsidR="008662AB" w:rsidRPr="00B46408" w:rsidTr="00037696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Pr="00B46408" w:rsidRDefault="008662AB" w:rsidP="0003769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46CC7E" wp14:editId="421FC33B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9525" t="10160" r="9525" b="889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C9A" w:rsidRDefault="005C5C9A" w:rsidP="008662AB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6CC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675pt;margin-top:28.55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" strokecolor="white">
                      <v:textbox>
                        <w:txbxContent>
                          <w:p w:rsidR="005C5C9A" w:rsidRDefault="005C5C9A" w:rsidP="008662AB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9196E2" wp14:editId="07563DE3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9525" t="10160" r="9525" b="889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C9A" w:rsidRDefault="005C5C9A" w:rsidP="008662AB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196E2" id="Text Box 6" o:spid="_x0000_s1027" type="#_x0000_t202" style="position:absolute;margin-left:711pt;margin-top:28.55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" strokecolor="white">
                      <v:textbox>
                        <w:txbxContent>
                          <w:p w:rsidR="005C5C9A" w:rsidRDefault="005C5C9A" w:rsidP="008662AB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6408">
              <w:rPr>
                <w:noProof/>
              </w:rPr>
              <w:t>Škola (názov, adresa)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both"/>
            </w:pPr>
            <w:r w:rsidRPr="00B46408">
              <w:t xml:space="preserve">Hotelová akadémia, Radničné námestie 1, </w:t>
            </w:r>
          </w:p>
          <w:p w:rsidR="008662AB" w:rsidRPr="00B46408" w:rsidRDefault="008662AB" w:rsidP="00037696">
            <w:pPr>
              <w:jc w:val="both"/>
            </w:pPr>
            <w:r w:rsidRPr="00B46408">
              <w:t>052 01 Spišská Nová Ves</w:t>
            </w:r>
          </w:p>
        </w:tc>
      </w:tr>
      <w:tr w:rsidR="008662AB" w:rsidRPr="00B46408" w:rsidTr="00037696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Pr="00B46408" w:rsidRDefault="008662AB" w:rsidP="00037696">
            <w:pPr>
              <w:rPr>
                <w:noProof/>
              </w:rPr>
            </w:pPr>
            <w:r w:rsidRPr="00B46408">
              <w:rPr>
                <w:noProof/>
              </w:rPr>
              <w:t xml:space="preserve">Názov ŠkVP                     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both"/>
            </w:pPr>
            <w:r w:rsidRPr="00B46408">
              <w:t>Hotelierstvo</w:t>
            </w:r>
          </w:p>
        </w:tc>
      </w:tr>
      <w:tr w:rsidR="008662AB" w:rsidRPr="00B46408" w:rsidTr="00037696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Pr="00B46408" w:rsidRDefault="008662AB" w:rsidP="00037696">
            <w:pPr>
              <w:rPr>
                <w:noProof/>
              </w:rPr>
            </w:pPr>
            <w:r w:rsidRPr="00B46408">
              <w:rPr>
                <w:noProof/>
              </w:rPr>
              <w:t>Kód a názov  ŠVP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both"/>
            </w:pPr>
            <w:r w:rsidRPr="00B46408">
              <w:t xml:space="preserve">63 Ekonomika a organizácia, obchod a služby </w:t>
            </w:r>
          </w:p>
        </w:tc>
      </w:tr>
      <w:tr w:rsidR="008662AB" w:rsidRPr="00B46408" w:rsidTr="00037696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Pr="00B46408" w:rsidRDefault="008662AB" w:rsidP="00037696">
            <w:pPr>
              <w:rPr>
                <w:noProof/>
              </w:rPr>
            </w:pPr>
            <w:r w:rsidRPr="00B46408">
              <w:rPr>
                <w:noProof/>
              </w:rPr>
              <w:t>Kód a názov študijného odboru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both"/>
            </w:pPr>
            <w:r w:rsidRPr="00B46408">
              <w:t xml:space="preserve">6323 </w:t>
            </w:r>
            <w:r>
              <w:t>K</w:t>
            </w:r>
            <w:r w:rsidRPr="00B46408">
              <w:t xml:space="preserve">  hotelová akadémia   </w:t>
            </w:r>
          </w:p>
        </w:tc>
      </w:tr>
      <w:tr w:rsidR="008662AB" w:rsidRPr="00B46408" w:rsidTr="00037696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Pr="00B46408" w:rsidRDefault="008662AB" w:rsidP="00037696">
            <w:pPr>
              <w:rPr>
                <w:noProof/>
              </w:rPr>
            </w:pPr>
            <w:r w:rsidRPr="00B46408">
              <w:rPr>
                <w:noProof/>
              </w:rPr>
              <w:t>Stupeň vzdelania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both"/>
            </w:pPr>
            <w:r w:rsidRPr="00B46408">
              <w:t>úplné stredné odborné vzdelanie – ISCED 3A</w:t>
            </w:r>
          </w:p>
        </w:tc>
      </w:tr>
      <w:tr w:rsidR="008662AB" w:rsidRPr="00B46408" w:rsidTr="00037696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Pr="00B46408" w:rsidRDefault="008662AB" w:rsidP="00037696">
            <w:pPr>
              <w:rPr>
                <w:noProof/>
              </w:rPr>
            </w:pPr>
            <w:r w:rsidRPr="00B46408">
              <w:rPr>
                <w:noProof/>
              </w:rPr>
              <w:t>Dĺžka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both"/>
            </w:pPr>
            <w:r w:rsidRPr="00B46408">
              <w:t>5 rokov</w:t>
            </w:r>
          </w:p>
        </w:tc>
      </w:tr>
      <w:tr w:rsidR="008662AB" w:rsidRPr="00B46408" w:rsidTr="00037696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Pr="00B46408" w:rsidRDefault="008662AB" w:rsidP="00037696">
            <w:pPr>
              <w:rPr>
                <w:noProof/>
              </w:rPr>
            </w:pPr>
            <w:r w:rsidRPr="00B46408">
              <w:rPr>
                <w:noProof/>
              </w:rPr>
              <w:t>Forma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both"/>
            </w:pPr>
            <w:r w:rsidRPr="00B46408">
              <w:t>denná</w:t>
            </w:r>
          </w:p>
        </w:tc>
      </w:tr>
      <w:tr w:rsidR="008662AB" w:rsidRPr="00B46408" w:rsidTr="00037696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Pr="00B46408" w:rsidRDefault="008662AB" w:rsidP="00037696">
            <w:pPr>
              <w:rPr>
                <w:noProof/>
              </w:rPr>
            </w:pPr>
            <w:r w:rsidRPr="00B46408">
              <w:rPr>
                <w:noProof/>
              </w:rPr>
              <w:t>Druh školy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both"/>
            </w:pPr>
            <w:r w:rsidRPr="00B46408">
              <w:t>štátna</w:t>
            </w:r>
          </w:p>
        </w:tc>
      </w:tr>
      <w:tr w:rsidR="008662AB" w:rsidRPr="00B46408" w:rsidTr="00037696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Pr="00B46408" w:rsidRDefault="008662AB" w:rsidP="00037696">
            <w:pPr>
              <w:rPr>
                <w:noProof/>
              </w:rPr>
            </w:pPr>
            <w:r w:rsidRPr="00B46408">
              <w:rPr>
                <w:noProof/>
              </w:rPr>
              <w:t>Vyučovací jazyk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both"/>
            </w:pPr>
            <w:r w:rsidRPr="00B46408">
              <w:t>slovenský jazyk</w:t>
            </w:r>
          </w:p>
        </w:tc>
      </w:tr>
      <w:tr w:rsidR="008662AB" w:rsidRPr="00B46408" w:rsidTr="00037696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Pr="00B46408" w:rsidRDefault="008662AB" w:rsidP="00037696">
            <w:pPr>
              <w:rPr>
                <w:noProof/>
              </w:rPr>
            </w:pPr>
            <w:r w:rsidRPr="00B46408">
              <w:rPr>
                <w:noProof/>
              </w:rPr>
              <w:t>Kategórie a názvy vyučovacích predmetov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both"/>
            </w:pPr>
            <w:r w:rsidRPr="00B46408">
              <w:t>Počet týždenných vyučovacích hodín v ročníku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/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ind w:left="-750" w:firstLine="750"/>
              <w:jc w:val="center"/>
              <w:rPr>
                <w:b/>
              </w:rPr>
            </w:pPr>
            <w:r w:rsidRPr="00B46408">
              <w:rPr>
                <w:b/>
              </w:rPr>
              <w:t>1.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 w:rsidRPr="00B46408">
              <w:rPr>
                <w:b/>
              </w:rPr>
              <w:t>2.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 w:rsidRPr="00B46408">
              <w:rPr>
                <w:b/>
              </w:rPr>
              <w:t>3.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 w:rsidRPr="00B46408">
              <w:rPr>
                <w:b/>
              </w:rPr>
              <w:t>4.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 w:rsidRPr="00B46408">
              <w:rPr>
                <w:b/>
              </w:rPr>
              <w:t>5.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rPr>
                <w:b/>
              </w:rPr>
            </w:pPr>
            <w:r w:rsidRPr="00B46408">
              <w:rPr>
                <w:b/>
              </w:rPr>
              <w:t xml:space="preserve">Všeobecné vzdelávanie           </w:t>
            </w:r>
            <w:r>
              <w:rPr>
                <w:b/>
              </w:rPr>
              <w:t>58+16,5*+2*=76,5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 w:rsidRPr="00B46408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 w:rsidRPr="00B46408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rPr>
                <w:b/>
                <w:bCs/>
              </w:rPr>
            </w:pPr>
            <w:r w:rsidRPr="00B46408">
              <w:rPr>
                <w:b/>
                <w:bCs/>
              </w:rPr>
              <w:t xml:space="preserve">Jazyk a komunikácia                          </w:t>
            </w:r>
            <w:r>
              <w:rPr>
                <w:b/>
                <w:bCs/>
              </w:rPr>
              <w:t>30h+16,5=46,5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62AB" w:rsidRPr="006023FA" w:rsidRDefault="008662AB" w:rsidP="00037696">
            <w:pPr>
              <w:jc w:val="center"/>
            </w:pP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 xml:space="preserve">slovenský jazyk a literatúra 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62AB" w:rsidRPr="006023FA" w:rsidRDefault="008662AB" w:rsidP="00037696">
            <w:pPr>
              <w:jc w:val="center"/>
            </w:pPr>
            <w:r w:rsidRPr="006023FA">
              <w:t>3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 xml:space="preserve">prvý cudzí jazyk    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8662AB" w:rsidRPr="00B46408" w:rsidRDefault="008662AB" w:rsidP="00037696">
            <w:pPr>
              <w:jc w:val="center"/>
            </w:pPr>
            <w:r>
              <w:t>3,5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8662AB" w:rsidRPr="006023FA" w:rsidRDefault="008662AB" w:rsidP="00037696">
            <w:pPr>
              <w:jc w:val="center"/>
            </w:pPr>
            <w:r w:rsidRPr="006023FA">
              <w:t>3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 xml:space="preserve">druhý cudzí jazyk   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 xml:space="preserve"> 3*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 xml:space="preserve"> 3*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2*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2*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62AB" w:rsidRPr="006023FA" w:rsidRDefault="008662AB" w:rsidP="00037696">
            <w:pPr>
              <w:jc w:val="center"/>
            </w:pPr>
            <w:r w:rsidRPr="006023FA">
              <w:t xml:space="preserve"> 2*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505D9F" w:rsidRDefault="008662AB" w:rsidP="00037696">
            <w:r w:rsidRPr="00505D9F">
              <w:t xml:space="preserve">komunikácia v  cudzom jazyku 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 xml:space="preserve"> 2*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8662AB" w:rsidRPr="006023FA" w:rsidRDefault="008662AB" w:rsidP="00037696">
            <w:pPr>
              <w:jc w:val="center"/>
            </w:pPr>
            <w:r w:rsidRPr="006023FA">
              <w:t xml:space="preserve"> 2*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rPr>
                <w:b/>
                <w:bCs/>
              </w:rPr>
            </w:pPr>
            <w:r w:rsidRPr="00B46408">
              <w:rPr>
                <w:b/>
                <w:bCs/>
              </w:rPr>
              <w:t>Človek</w:t>
            </w:r>
            <w:r>
              <w:rPr>
                <w:b/>
                <w:bCs/>
              </w:rPr>
              <w:t xml:space="preserve"> a hodnoty</w:t>
            </w:r>
            <w:r w:rsidRPr="00B464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B46408">
              <w:rPr>
                <w:b/>
                <w:bCs/>
              </w:rPr>
              <w:t>h.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62AB" w:rsidRPr="006023FA" w:rsidRDefault="008662AB" w:rsidP="00037696">
            <w:pPr>
              <w:jc w:val="center"/>
            </w:pP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 xml:space="preserve">etická výchova/náboženská výchova  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1</w:t>
            </w:r>
            <w:r w:rsidRPr="00B46408">
              <w:t>/</w:t>
            </w: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1/1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62AB" w:rsidRPr="006023FA" w:rsidRDefault="008662AB" w:rsidP="00037696">
            <w:pPr>
              <w:jc w:val="center"/>
            </w:pPr>
            <w:r w:rsidRPr="006023FA">
              <w:t>-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D9498A">
              <w:rPr>
                <w:b/>
              </w:rPr>
              <w:t>Človek a spoločnosť 5h</w:t>
            </w:r>
            <w:r>
              <w:t>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62AB" w:rsidRPr="006023FA" w:rsidRDefault="008662AB" w:rsidP="00037696">
            <w:pPr>
              <w:jc w:val="center"/>
            </w:pP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>dejepis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62AB" w:rsidRPr="006023FA" w:rsidRDefault="008662AB" w:rsidP="00037696">
            <w:pPr>
              <w:jc w:val="center"/>
            </w:pPr>
            <w:r w:rsidRPr="006023FA">
              <w:t>-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>občianska náuka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62AB" w:rsidRPr="006023FA" w:rsidRDefault="008662AB" w:rsidP="00037696">
            <w:pPr>
              <w:jc w:val="center"/>
            </w:pPr>
            <w:r w:rsidRPr="006023FA">
              <w:t>-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rPr>
                <w:b/>
                <w:bCs/>
              </w:rPr>
            </w:pPr>
            <w:r w:rsidRPr="00B46408">
              <w:rPr>
                <w:b/>
                <w:bCs/>
              </w:rPr>
              <w:t>Člov</w:t>
            </w:r>
            <w:r>
              <w:rPr>
                <w:b/>
                <w:bCs/>
              </w:rPr>
              <w:t>e</w:t>
            </w:r>
            <w:r w:rsidRPr="00B46408">
              <w:rPr>
                <w:b/>
                <w:bCs/>
              </w:rPr>
              <w:t>k a príroda                                 3h.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62AB" w:rsidRPr="006023FA" w:rsidRDefault="008662AB" w:rsidP="00037696">
            <w:pPr>
              <w:jc w:val="center"/>
            </w:pP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>
              <w:t>chémia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505D9F" w:rsidRDefault="008662AB" w:rsidP="00037696">
            <w:pPr>
              <w:jc w:val="center"/>
            </w:pPr>
            <w:r w:rsidRPr="00505D9F"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62AB" w:rsidRPr="006023FA" w:rsidRDefault="008662AB" w:rsidP="00037696">
            <w:pPr>
              <w:jc w:val="center"/>
            </w:pPr>
            <w:r w:rsidRPr="006023FA">
              <w:t>-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>
              <w:t>biológia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505D9F" w:rsidRDefault="008662AB" w:rsidP="00037696">
            <w:pPr>
              <w:jc w:val="center"/>
            </w:pPr>
            <w:r w:rsidRPr="00505D9F"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62AB" w:rsidRPr="006023FA" w:rsidRDefault="008662AB" w:rsidP="00037696">
            <w:pPr>
              <w:jc w:val="center"/>
            </w:pPr>
            <w:r w:rsidRPr="006023FA">
              <w:t>-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rPr>
                <w:b/>
                <w:bCs/>
              </w:rPr>
            </w:pPr>
            <w:r w:rsidRPr="00B46408">
              <w:rPr>
                <w:b/>
                <w:bCs/>
              </w:rPr>
              <w:t>Matematika a práca s informáciami                     8h</w:t>
            </w:r>
            <w:r>
              <w:rPr>
                <w:b/>
                <w:bCs/>
              </w:rPr>
              <w:t>+2*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62AB" w:rsidRPr="006023FA" w:rsidRDefault="008662AB" w:rsidP="00037696">
            <w:pPr>
              <w:jc w:val="center"/>
            </w:pP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 xml:space="preserve">matematika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1,5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8662AB" w:rsidRPr="006023FA" w:rsidRDefault="008662AB" w:rsidP="00037696">
            <w:pPr>
              <w:jc w:val="center"/>
            </w:pPr>
            <w:r w:rsidRPr="006023FA">
              <w:t>2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 xml:space="preserve">informatika   </w:t>
            </w:r>
            <w:r>
              <w:t>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2/2*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62AB" w:rsidRPr="006023FA" w:rsidRDefault="008662AB" w:rsidP="00037696">
            <w:pPr>
              <w:jc w:val="center"/>
            </w:pPr>
            <w:r w:rsidRPr="006023FA">
              <w:t>-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rPr>
                <w:b/>
                <w:bCs/>
              </w:rPr>
            </w:pPr>
            <w:r w:rsidRPr="00B46408">
              <w:rPr>
                <w:b/>
                <w:bCs/>
              </w:rPr>
              <w:t>Zdravie a pohyb                                10h.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62AB" w:rsidRPr="006023FA" w:rsidRDefault="008662AB" w:rsidP="00037696">
            <w:pPr>
              <w:jc w:val="center"/>
            </w:pP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 xml:space="preserve">telesná  a športová výchova 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2</w:t>
            </w:r>
            <w:r>
              <w:t>/2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2</w:t>
            </w:r>
            <w:r>
              <w:t>/2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2</w:t>
            </w:r>
            <w:r>
              <w:t>/2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2</w:t>
            </w:r>
            <w:r>
              <w:t>/2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8662AB" w:rsidRPr="006023FA" w:rsidRDefault="008662AB" w:rsidP="00037696">
            <w:pPr>
              <w:jc w:val="center"/>
            </w:pPr>
            <w:r w:rsidRPr="006023FA">
              <w:t>2/2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8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62AB" w:rsidRPr="00B46408" w:rsidRDefault="008662AB" w:rsidP="00037696"/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62AB" w:rsidRPr="006023FA" w:rsidRDefault="008662AB" w:rsidP="00037696">
            <w:pPr>
              <w:jc w:val="center"/>
            </w:pP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8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8301F2">
            <w:pPr>
              <w:rPr>
                <w:b/>
              </w:rPr>
            </w:pPr>
            <w:r w:rsidRPr="00B46408">
              <w:rPr>
                <w:b/>
              </w:rPr>
              <w:t xml:space="preserve">Odborné vzdelávanie     </w:t>
            </w:r>
            <w:r>
              <w:rPr>
                <w:b/>
              </w:rPr>
              <w:t xml:space="preserve"> 7</w:t>
            </w:r>
            <w:r w:rsidR="008301F2">
              <w:rPr>
                <w:b/>
              </w:rPr>
              <w:t>6</w:t>
            </w:r>
            <w:r>
              <w:rPr>
                <w:b/>
              </w:rPr>
              <w:t>h.   /</w:t>
            </w:r>
            <w:r w:rsidR="008301F2">
              <w:rPr>
                <w:b/>
              </w:rPr>
              <w:t>91</w:t>
            </w:r>
            <w:r>
              <w:rPr>
                <w:b/>
              </w:rPr>
              <w:t>/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8301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301F2">
              <w:rPr>
                <w:b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301F2" w:rsidP="000376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301F2" w:rsidP="0003769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rPr>
                <w:b/>
              </w:rPr>
            </w:pPr>
            <w:r>
              <w:rPr>
                <w:b/>
              </w:rPr>
              <w:t>Teoretické vzdelávanie</w:t>
            </w:r>
            <w:r w:rsidRPr="00B46408">
              <w:rPr>
                <w:b/>
              </w:rPr>
              <w:t xml:space="preserve">  </w:t>
            </w:r>
            <w:r>
              <w:rPr>
                <w:b/>
              </w:rPr>
              <w:t>30h.  /33,5/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8301F2">
            <w:pPr>
              <w:rPr>
                <w:b/>
              </w:rPr>
            </w:pPr>
            <w:r>
              <w:rPr>
                <w:b/>
              </w:rPr>
              <w:t>Praktická príprava        4</w:t>
            </w:r>
            <w:r w:rsidR="008301F2">
              <w:rPr>
                <w:b/>
              </w:rPr>
              <w:t>6</w:t>
            </w:r>
            <w:r>
              <w:rPr>
                <w:b/>
              </w:rPr>
              <w:t>h. / 5</w:t>
            </w:r>
            <w:r w:rsidR="008301F2">
              <w:rPr>
                <w:b/>
              </w:rPr>
              <w:t>7</w:t>
            </w:r>
            <w:r>
              <w:rPr>
                <w:b/>
              </w:rPr>
              <w:t>,5/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>
              <w:rPr>
                <w:b/>
              </w:rPr>
              <w:t xml:space="preserve"> 13    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8301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01F2">
              <w:rPr>
                <w:b/>
              </w:rPr>
              <w:t>8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301F2" w:rsidP="000376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Default="008662AB" w:rsidP="00037696">
            <w:pPr>
              <w:rPr>
                <w:b/>
              </w:rPr>
            </w:pPr>
            <w:r>
              <w:rPr>
                <w:b/>
              </w:rPr>
              <w:lastRenderedPageBreak/>
              <w:t>Disponibilné hodiny     33*h=18,5*+1*=33,5h.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662AB" w:rsidRDefault="008662AB" w:rsidP="00037696">
            <w:pPr>
              <w:jc w:val="center"/>
              <w:rPr>
                <w:b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/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62AB" w:rsidRPr="00B46408" w:rsidRDefault="008662AB" w:rsidP="00037696">
            <w:pPr>
              <w:jc w:val="center"/>
            </w:pP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>ekonomika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8662AB" w:rsidRPr="00B46408" w:rsidRDefault="008662AB" w:rsidP="00037696">
            <w:pPr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8662AB" w:rsidRPr="00B46408" w:rsidRDefault="008662AB" w:rsidP="00037696">
            <w:pPr>
              <w:jc w:val="center"/>
            </w:pPr>
            <w:r>
              <w:t>3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>právo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8662AB" w:rsidRPr="00B46408" w:rsidRDefault="008662AB" w:rsidP="00037696">
            <w:pPr>
              <w:jc w:val="center"/>
            </w:pPr>
            <w:r w:rsidRPr="00B46408">
              <w:t>2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 xml:space="preserve">hotelový a gastronomický manažment  </w:t>
            </w:r>
            <w:r>
              <w:t>e)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505D9F" w:rsidRDefault="008662AB" w:rsidP="00037696">
            <w:pPr>
              <w:jc w:val="center"/>
            </w:pPr>
            <w:r w:rsidRPr="00505D9F"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505D9F" w:rsidRDefault="008662AB" w:rsidP="00037696">
            <w:pPr>
              <w:jc w:val="center"/>
            </w:pPr>
            <w:r w:rsidRPr="00505D9F"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8662AB" w:rsidRPr="00505D9F" w:rsidRDefault="008662AB" w:rsidP="00037696">
            <w:pPr>
              <w:jc w:val="center"/>
            </w:pPr>
            <w:r w:rsidRPr="00505D9F">
              <w:t>5/5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 xml:space="preserve">marketing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8662AB" w:rsidRPr="00B46408" w:rsidRDefault="008662AB" w:rsidP="00037696">
            <w:pPr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8662AB" w:rsidRPr="00B46408" w:rsidRDefault="008662AB" w:rsidP="00037696">
            <w:pPr>
              <w:jc w:val="center"/>
            </w:pPr>
            <w:r>
              <w:t>2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 xml:space="preserve">účtovníctvo </w:t>
            </w:r>
            <w:r>
              <w:t>a dane e)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2/2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2</w:t>
            </w:r>
            <w:r w:rsidRPr="00B46408">
              <w:t>/</w:t>
            </w:r>
            <w: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8662AB" w:rsidRPr="00B46408" w:rsidRDefault="008662AB" w:rsidP="00037696">
            <w:pPr>
              <w:jc w:val="center"/>
            </w:pPr>
            <w:r w:rsidRPr="00B46408">
              <w:t>3/3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>
              <w:t>sociálna</w:t>
            </w:r>
            <w:r w:rsidRPr="00B46408">
              <w:t xml:space="preserve">  komunikácia  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8662AB" w:rsidRPr="00B46408" w:rsidRDefault="008662AB" w:rsidP="00037696">
            <w:pPr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62AB" w:rsidRPr="00B46408" w:rsidRDefault="008662AB" w:rsidP="00037696">
            <w:pPr>
              <w:jc w:val="center"/>
            </w:pPr>
            <w:r>
              <w:t>-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>administratíva a</w:t>
            </w:r>
            <w:r>
              <w:t> </w:t>
            </w:r>
            <w:r w:rsidRPr="00B46408">
              <w:t>korešpondencia</w:t>
            </w:r>
            <w:r>
              <w:t xml:space="preserve"> e)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2/2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2/2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>geografia cestovného ruchu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62AB" w:rsidRPr="00B46408" w:rsidRDefault="008662AB" w:rsidP="00037696">
            <w:pPr>
              <w:jc w:val="center"/>
            </w:pPr>
            <w:r>
              <w:t>-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 xml:space="preserve">aplikovaná informatika  </w:t>
            </w:r>
            <w:r>
              <w:t>e)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505D9F" w:rsidRDefault="008662AB" w:rsidP="00037696">
            <w:pPr>
              <w:jc w:val="center"/>
            </w:pPr>
            <w:r w:rsidRPr="00505D9F">
              <w:t>2/2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505D9F" w:rsidRDefault="008662AB" w:rsidP="00037696">
            <w:pPr>
              <w:jc w:val="center"/>
            </w:pPr>
            <w:r w:rsidRPr="00505D9F">
              <w:t>1/1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12389C" w:rsidRDefault="008662AB" w:rsidP="00037696">
            <w:pPr>
              <w:jc w:val="center"/>
            </w:pPr>
            <w:r>
              <w:t>1</w:t>
            </w:r>
            <w:r w:rsidRPr="0012389C">
              <w:t>/</w:t>
            </w: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8662AB" w:rsidRPr="0012389C" w:rsidRDefault="008662AB" w:rsidP="00037696">
            <w:pPr>
              <w:jc w:val="center"/>
            </w:pPr>
            <w:r>
              <w:t>2</w:t>
            </w:r>
            <w:r w:rsidRPr="0012389C">
              <w:t>/</w:t>
            </w:r>
            <w:r>
              <w:t>2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>osobné financie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8CCE4" w:themeFill="accent1" w:themeFillTint="66"/>
          </w:tcPr>
          <w:p w:rsidR="008662AB" w:rsidRPr="00B46408" w:rsidRDefault="008662AB" w:rsidP="00037696">
            <w:pPr>
              <w:jc w:val="center"/>
            </w:pPr>
            <w:r>
              <w:t>2/2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>potraviny a</w:t>
            </w:r>
            <w:r>
              <w:t> </w:t>
            </w:r>
            <w:r w:rsidRPr="00B46408">
              <w:t>výživa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 xml:space="preserve">technika obsluhy    </w:t>
            </w:r>
            <w:r>
              <w:t>e)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3/3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4/4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4/4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 xml:space="preserve">technológia prípravy pokrmov </w:t>
            </w:r>
            <w:r>
              <w:t>e)</w:t>
            </w:r>
            <w:r w:rsidRPr="00B46408">
              <w:t xml:space="preserve"> 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5,5</w:t>
            </w:r>
            <w:r w:rsidRPr="00B46408">
              <w:t>/5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>
              <w:t>5,5</w:t>
            </w:r>
            <w:r w:rsidRPr="00B46408">
              <w:t>/5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3/3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r w:rsidRPr="00B46408">
              <w:t xml:space="preserve">prax 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8662AB" w:rsidRPr="00B46408" w:rsidRDefault="008662AB" w:rsidP="00037696">
            <w:pPr>
              <w:jc w:val="center"/>
            </w:pPr>
            <w:r w:rsidRPr="00B46408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8662AB" w:rsidRPr="00B46408" w:rsidRDefault="008301F2" w:rsidP="00037696">
            <w:pPr>
              <w:jc w:val="center"/>
            </w:pPr>
            <w: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62AB" w:rsidRPr="00B46408" w:rsidRDefault="008301F2" w:rsidP="00037696">
            <w:pPr>
              <w:jc w:val="center"/>
            </w:pPr>
            <w: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62AB" w:rsidRPr="00B46408" w:rsidRDefault="008301F2" w:rsidP="00037696">
            <w:pPr>
              <w:jc w:val="center"/>
            </w:pPr>
            <w:r>
              <w:t>-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Pr="00B46408" w:rsidRDefault="008662AB" w:rsidP="00037696">
            <w:pPr>
              <w:pStyle w:val="Nadpis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408">
              <w:rPr>
                <w:rFonts w:ascii="Times New Roman" w:hAnsi="Times New Roman" w:cs="Times New Roman"/>
                <w:sz w:val="24"/>
                <w:szCs w:val="24"/>
              </w:rPr>
              <w:t xml:space="preserve">Spolu 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 w:rsidRPr="00B46408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 w:rsidRPr="00B46408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Pr="00B46408" w:rsidRDefault="008662AB" w:rsidP="008301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01F2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Pr="00B46408" w:rsidRDefault="008662AB" w:rsidP="008301F2">
            <w:pPr>
              <w:jc w:val="center"/>
              <w:rPr>
                <w:b/>
              </w:rPr>
            </w:pPr>
            <w:r w:rsidRPr="00B46408">
              <w:rPr>
                <w:b/>
              </w:rPr>
              <w:t>3</w:t>
            </w:r>
            <w:r w:rsidR="008301F2">
              <w:rPr>
                <w:b/>
              </w:rPr>
              <w:t>4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Pr="00B46408" w:rsidRDefault="008662AB" w:rsidP="008301F2">
            <w:pPr>
              <w:pStyle w:val="Nadpis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min.165, celkovo 16</w:t>
            </w:r>
            <w:r w:rsidR="00830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hodín za štúdium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Default="008662AB" w:rsidP="00037696">
            <w:pPr>
              <w:jc w:val="center"/>
              <w:rPr>
                <w:b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Pr="00B46408" w:rsidRDefault="008662AB" w:rsidP="00037696">
            <w:pPr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62AB" w:rsidRDefault="008662AB" w:rsidP="00037696">
            <w:pPr>
              <w:jc w:val="center"/>
              <w:rPr>
                <w:b/>
              </w:rPr>
            </w:pP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1E659F" w:rsidRDefault="008662AB" w:rsidP="00037696">
            <w:pPr>
              <w:rPr>
                <w:b/>
              </w:rPr>
            </w:pPr>
            <w:r w:rsidRPr="001E659F">
              <w:rPr>
                <w:b/>
              </w:rPr>
              <w:t>Účelové kurzy</w:t>
            </w:r>
            <w:r>
              <w:rPr>
                <w:b/>
              </w:rPr>
              <w:t>/učivo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1E659F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662AB" w:rsidRPr="001E659F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662AB" w:rsidRPr="001E659F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1E659F" w:rsidRDefault="008662AB" w:rsidP="00037696">
            <w:pPr>
              <w:jc w:val="center"/>
            </w:pPr>
            <w:r w:rsidRPr="001E659F"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662AB" w:rsidRPr="001E659F" w:rsidRDefault="008662AB" w:rsidP="00037696">
            <w:pPr>
              <w:jc w:val="center"/>
            </w:pPr>
            <w:r w:rsidRPr="001E659F">
              <w:t>-</w:t>
            </w: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E948DD" w:rsidRDefault="008662AB" w:rsidP="00037696">
            <w:pPr>
              <w:rPr>
                <w:b/>
              </w:rPr>
            </w:pPr>
            <w:r w:rsidRPr="00E948DD">
              <w:rPr>
                <w:b/>
              </w:rPr>
              <w:t>Kurz pohybových aktivít v prírode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E948DD" w:rsidRDefault="008662AB" w:rsidP="00037696">
            <w:pPr>
              <w:jc w:val="center"/>
            </w:pPr>
            <w:r w:rsidRPr="00E948DD">
              <w:t>15-25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E948DD" w:rsidRDefault="008662AB" w:rsidP="00037696">
            <w:pPr>
              <w:jc w:val="center"/>
            </w:pPr>
            <w:r w:rsidRPr="00E948DD">
              <w:t>15-25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E948DD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E948DD" w:rsidRDefault="008662AB" w:rsidP="00037696">
            <w:pPr>
              <w:jc w:val="center"/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E948DD" w:rsidRDefault="008662AB" w:rsidP="00037696">
            <w:pPr>
              <w:jc w:val="center"/>
              <w:rPr>
                <w:highlight w:val="yellow"/>
              </w:rPr>
            </w:pP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E948DD" w:rsidRDefault="008662AB" w:rsidP="00037696">
            <w:pPr>
              <w:rPr>
                <w:b/>
              </w:rPr>
            </w:pPr>
            <w:r w:rsidRPr="00E948DD">
              <w:rPr>
                <w:b/>
              </w:rPr>
              <w:t xml:space="preserve">Kurz na ochranu života a zdravia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E948DD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E948DD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E948DD" w:rsidRDefault="008662AB" w:rsidP="00037696">
            <w:pPr>
              <w:jc w:val="center"/>
            </w:pPr>
            <w:r w:rsidRPr="00E948DD">
              <w:t>18-30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E948DD" w:rsidRDefault="008662AB" w:rsidP="00037696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E948DD" w:rsidRDefault="008662AB" w:rsidP="00037696">
            <w:pPr>
              <w:jc w:val="center"/>
              <w:rPr>
                <w:highlight w:val="yellow"/>
              </w:rPr>
            </w:pP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E948DD" w:rsidRDefault="008662AB" w:rsidP="00037696">
            <w:pPr>
              <w:rPr>
                <w:b/>
              </w:rPr>
            </w:pPr>
            <w:r w:rsidRPr="00E948DD">
              <w:rPr>
                <w:b/>
              </w:rPr>
              <w:t>Účelové cvičenia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E948DD" w:rsidRDefault="008662AB" w:rsidP="00037696">
            <w:pPr>
              <w:jc w:val="center"/>
            </w:pPr>
            <w:r w:rsidRPr="00E948DD"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E948DD" w:rsidRDefault="008662AB" w:rsidP="00037696">
            <w:pPr>
              <w:jc w:val="center"/>
            </w:pPr>
            <w:r w:rsidRPr="00E948DD"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E948DD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E948DD" w:rsidRDefault="008662AB" w:rsidP="00037696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E948DD" w:rsidRDefault="008662AB" w:rsidP="00037696">
            <w:pPr>
              <w:jc w:val="center"/>
              <w:rPr>
                <w:highlight w:val="yellow"/>
              </w:rPr>
            </w:pPr>
          </w:p>
        </w:tc>
      </w:tr>
      <w:tr w:rsidR="008662AB" w:rsidRPr="00B46408" w:rsidTr="0003769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E948DD" w:rsidRDefault="008662AB" w:rsidP="00037696">
            <w:pPr>
              <w:rPr>
                <w:b/>
              </w:rPr>
            </w:pPr>
            <w:r w:rsidRPr="00E948DD">
              <w:rPr>
                <w:b/>
              </w:rPr>
              <w:t>Maturitná skúška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E948DD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662AB" w:rsidRPr="00E948DD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2AB" w:rsidRPr="00E948DD" w:rsidRDefault="008662AB" w:rsidP="0003769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E948DD" w:rsidRDefault="008662AB" w:rsidP="00037696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62AB" w:rsidRPr="00E948DD" w:rsidRDefault="008662AB" w:rsidP="00037696">
            <w:pPr>
              <w:jc w:val="center"/>
              <w:rPr>
                <w:highlight w:val="yellow"/>
              </w:rPr>
            </w:pPr>
          </w:p>
        </w:tc>
      </w:tr>
    </w:tbl>
    <w:p w:rsidR="008662AB" w:rsidRDefault="008662AB" w:rsidP="008662AB"/>
    <w:p w:rsidR="008662AB" w:rsidRDefault="008662AB" w:rsidP="008662AB">
      <w:pPr>
        <w:spacing w:before="120"/>
        <w:jc w:val="both"/>
        <w:rPr>
          <w:b/>
          <w:color w:val="0000FF"/>
        </w:rPr>
      </w:pPr>
    </w:p>
    <w:p w:rsidR="008662AB" w:rsidRDefault="008662AB" w:rsidP="008662AB">
      <w:pPr>
        <w:spacing w:before="120"/>
        <w:jc w:val="both"/>
        <w:rPr>
          <w:b/>
          <w:color w:val="0000FF"/>
        </w:rPr>
      </w:pPr>
    </w:p>
    <w:p w:rsidR="008662AB" w:rsidRPr="00B46408" w:rsidRDefault="008662AB" w:rsidP="008662AB">
      <w:pPr>
        <w:spacing w:before="120"/>
        <w:ind w:left="51"/>
        <w:jc w:val="both"/>
        <w:rPr>
          <w:b/>
        </w:rPr>
      </w:pPr>
      <w:r w:rsidRPr="00B46408">
        <w:rPr>
          <w:b/>
        </w:rPr>
        <w:t xml:space="preserve">Poznámky k učebnému plánu: </w:t>
      </w:r>
    </w:p>
    <w:p w:rsidR="008662AB" w:rsidRPr="001E659F" w:rsidRDefault="008662AB" w:rsidP="008662AB">
      <w:pPr>
        <w:numPr>
          <w:ilvl w:val="0"/>
          <w:numId w:val="49"/>
        </w:numPr>
        <w:spacing w:before="60" w:after="60"/>
        <w:jc w:val="both"/>
        <w:rPr>
          <w:snapToGrid w:val="0"/>
        </w:rPr>
      </w:pPr>
      <w:r w:rsidRPr="001E659F">
        <w:rPr>
          <w:snapToGrid w:val="0"/>
        </w:rPr>
        <w:t>Trieda sa delí na skupiny  podľa potrieb a podmienok školy.</w:t>
      </w:r>
    </w:p>
    <w:p w:rsidR="008662AB" w:rsidRPr="001E659F" w:rsidRDefault="008662AB" w:rsidP="008662AB">
      <w:pPr>
        <w:numPr>
          <w:ilvl w:val="0"/>
          <w:numId w:val="49"/>
        </w:numPr>
        <w:spacing w:before="60" w:after="60"/>
        <w:jc w:val="both"/>
        <w:rPr>
          <w:snapToGrid w:val="0"/>
        </w:rPr>
      </w:pPr>
      <w:r w:rsidRPr="001E659F">
        <w:rPr>
          <w:snapToGrid w:val="0"/>
        </w:rPr>
        <w:t>Vyučujú sa dva z jazykov: jazyk anglický, francúzsky, nemecký, ruský alebo španielsky.</w:t>
      </w:r>
      <w:r>
        <w:rPr>
          <w:snapToGrid w:val="0"/>
        </w:rPr>
        <w:t xml:space="preserve"> Výučba prvého cudzieho jazyka sa realizuje minimálne v rozsahu 3 týždenných vyučovacích hodín v ročníku. Druhý cudzí jazyk sa vyučuje ako povinne voliteľný predmet z časovej dotácie disponibilných hodín minimálne v rozsahu 3 týždenných vyučovacích hodín v 1. a 2. ročníku a minimálne v rozsahu 2 týždenných vyučovacích hodín v 3. a 4. ročníku.</w:t>
      </w:r>
    </w:p>
    <w:p w:rsidR="008662AB" w:rsidRPr="001E659F" w:rsidRDefault="008662AB" w:rsidP="008662AB">
      <w:pPr>
        <w:numPr>
          <w:ilvl w:val="0"/>
          <w:numId w:val="49"/>
        </w:numPr>
        <w:spacing w:before="60" w:after="60"/>
        <w:jc w:val="both"/>
        <w:rPr>
          <w:snapToGrid w:val="0"/>
        </w:rPr>
      </w:pPr>
      <w:r w:rsidRPr="001E659F">
        <w:rPr>
          <w:snapToGrid w:val="0"/>
        </w:rPr>
        <w:t>Vyučuje sa predmet etická výchova alebo predmet náboženská výchova podľa záujmu žiakov. Na vyučovanie etickej výchovy</w:t>
      </w:r>
      <w:r>
        <w:rPr>
          <w:snapToGrid w:val="0"/>
        </w:rPr>
        <w:t xml:space="preserve"> a náboženskej výchovy </w:t>
      </w:r>
      <w:r w:rsidRPr="001E659F">
        <w:rPr>
          <w:snapToGrid w:val="0"/>
        </w:rPr>
        <w:t>sa</w:t>
      </w:r>
      <w:r>
        <w:rPr>
          <w:snapToGrid w:val="0"/>
        </w:rPr>
        <w:t xml:space="preserve"> </w:t>
      </w:r>
      <w:r w:rsidRPr="001E659F">
        <w:rPr>
          <w:snapToGrid w:val="0"/>
        </w:rPr>
        <w:t>vytvára</w:t>
      </w:r>
      <w:r>
        <w:rPr>
          <w:snapToGrid w:val="0"/>
        </w:rPr>
        <w:t>jú</w:t>
      </w:r>
      <w:r w:rsidRPr="001E659F">
        <w:rPr>
          <w:snapToGrid w:val="0"/>
        </w:rPr>
        <w:t xml:space="preserve"> skupiny najviac s počtom 2</w:t>
      </w:r>
      <w:r w:rsidR="00B77439">
        <w:rPr>
          <w:snapToGrid w:val="0"/>
        </w:rPr>
        <w:t>4</w:t>
      </w:r>
      <w:r w:rsidRPr="001E659F">
        <w:rPr>
          <w:snapToGrid w:val="0"/>
        </w:rPr>
        <w:t xml:space="preserve"> žiakov. Predmety sa klasifikujú v súlade s Metodickým pokynom č. </w:t>
      </w:r>
      <w:r>
        <w:rPr>
          <w:snapToGrid w:val="0"/>
        </w:rPr>
        <w:t>21</w:t>
      </w:r>
      <w:r w:rsidRPr="001E659F">
        <w:rPr>
          <w:snapToGrid w:val="0"/>
        </w:rPr>
        <w:t>/20</w:t>
      </w:r>
      <w:r>
        <w:rPr>
          <w:snapToGrid w:val="0"/>
        </w:rPr>
        <w:t>11</w:t>
      </w:r>
      <w:r w:rsidRPr="00B46408">
        <w:t xml:space="preserve"> na hodnotenie a klasifikáciu žiakov stredných škôl</w:t>
      </w:r>
      <w:r>
        <w:rPr>
          <w:snapToGrid w:val="0"/>
        </w:rPr>
        <w:t xml:space="preserve"> </w:t>
      </w:r>
    </w:p>
    <w:p w:rsidR="008662AB" w:rsidRPr="001E659F" w:rsidRDefault="008662AB" w:rsidP="008662AB">
      <w:pPr>
        <w:numPr>
          <w:ilvl w:val="0"/>
          <w:numId w:val="49"/>
        </w:numPr>
        <w:spacing w:before="60" w:after="60"/>
        <w:jc w:val="both"/>
        <w:rPr>
          <w:snapToGrid w:val="0"/>
        </w:rPr>
      </w:pPr>
      <w:r>
        <w:t>Pr</w:t>
      </w:r>
      <w:r w:rsidRPr="001E659F">
        <w:t>edmet</w:t>
      </w:r>
      <w:r>
        <w:t xml:space="preserve"> </w:t>
      </w:r>
      <w:r w:rsidRPr="001E659F">
        <w:t>telesná</w:t>
      </w:r>
      <w:r>
        <w:t xml:space="preserve"> a športová</w:t>
      </w:r>
      <w:r w:rsidRPr="001E659F">
        <w:t xml:space="preserve"> výchova </w:t>
      </w:r>
      <w:r>
        <w:t>sa vyučuje v dvojhodinových blokoch</w:t>
      </w:r>
      <w:r w:rsidRPr="001E659F">
        <w:t>.</w:t>
      </w:r>
      <w:r w:rsidRPr="001E659F">
        <w:rPr>
          <w:snapToGrid w:val="0"/>
        </w:rPr>
        <w:t xml:space="preserve"> Súčasťou vyučovania môže byť aj týždenný výchovno-výcvikový kurz v prvom alebo druhom ročníku.</w:t>
      </w:r>
    </w:p>
    <w:p w:rsidR="008662AB" w:rsidRPr="001E659F" w:rsidRDefault="008662AB" w:rsidP="008662AB">
      <w:pPr>
        <w:numPr>
          <w:ilvl w:val="0"/>
          <w:numId w:val="49"/>
        </w:numPr>
        <w:spacing w:before="60" w:after="60"/>
        <w:jc w:val="both"/>
        <w:rPr>
          <w:snapToGrid w:val="0"/>
        </w:rPr>
      </w:pPr>
      <w:r w:rsidRPr="00B46408">
        <w:rPr>
          <w:snapToGrid w:val="0"/>
        </w:rPr>
        <w:t>Výučba v študijnom odbore sa realizuje v 1.</w:t>
      </w:r>
      <w:r>
        <w:rPr>
          <w:snapToGrid w:val="0"/>
        </w:rPr>
        <w:t>,</w:t>
      </w:r>
      <w:r w:rsidRPr="00B46408">
        <w:rPr>
          <w:snapToGrid w:val="0"/>
        </w:rPr>
        <w:t>2.</w:t>
      </w:r>
      <w:r>
        <w:rPr>
          <w:snapToGrid w:val="0"/>
        </w:rPr>
        <w:t>,3.,a 4.</w:t>
      </w:r>
      <w:r w:rsidRPr="00B46408">
        <w:rPr>
          <w:snapToGrid w:val="0"/>
        </w:rPr>
        <w:t xml:space="preserve"> ročníku v rozsahu 33 týždňov, v </w:t>
      </w:r>
      <w:r>
        <w:rPr>
          <w:snapToGrid w:val="0"/>
        </w:rPr>
        <w:t>5</w:t>
      </w:r>
      <w:r w:rsidRPr="00B46408">
        <w:rPr>
          <w:snapToGrid w:val="0"/>
        </w:rPr>
        <w:t xml:space="preserve">. ročníku 30 týždňov </w:t>
      </w:r>
      <w:r>
        <w:rPr>
          <w:snapToGrid w:val="0"/>
        </w:rPr>
        <w:t>.</w:t>
      </w:r>
      <w:r w:rsidRPr="00962736">
        <w:rPr>
          <w:snapToGrid w:val="0"/>
        </w:rPr>
        <w:t xml:space="preserve"> </w:t>
      </w:r>
      <w:r>
        <w:rPr>
          <w:snapToGrid w:val="0"/>
        </w:rPr>
        <w:t xml:space="preserve">Časová rezerva sa využije na opakovanie a doplnenie učiva, </w:t>
      </w:r>
      <w:r>
        <w:rPr>
          <w:snapToGrid w:val="0"/>
        </w:rPr>
        <w:lastRenderedPageBreak/>
        <w:t>na kurz ochrany života a zdravia a kurzy pohybových aktivít v prírode, exkurzie, odbornú prax a v poslednom ročníku na absolvovanie maturitnej skúšky. Do celkového počtu hodín za štúdium sa počíta priemer 32 týždňov.</w:t>
      </w:r>
    </w:p>
    <w:p w:rsidR="008662AB" w:rsidRPr="001E659F" w:rsidRDefault="008662AB" w:rsidP="008662AB">
      <w:pPr>
        <w:numPr>
          <w:ilvl w:val="0"/>
          <w:numId w:val="49"/>
        </w:numPr>
        <w:spacing w:before="60" w:after="60"/>
        <w:jc w:val="both"/>
        <w:rPr>
          <w:snapToGrid w:val="0"/>
        </w:rPr>
      </w:pPr>
      <w:r w:rsidRPr="001E659F">
        <w:rPr>
          <w:snapToGrid w:val="0"/>
        </w:rPr>
        <w:t>Predmet má charakter cvičení.</w:t>
      </w:r>
    </w:p>
    <w:p w:rsidR="008662AB" w:rsidRPr="001E659F" w:rsidRDefault="008662AB" w:rsidP="008662AB">
      <w:pPr>
        <w:numPr>
          <w:ilvl w:val="0"/>
          <w:numId w:val="49"/>
        </w:numPr>
        <w:spacing w:before="60" w:after="60"/>
        <w:jc w:val="both"/>
      </w:pPr>
      <w:r>
        <w:t>Disponibilné</w:t>
      </w:r>
      <w:r w:rsidRPr="001E659F">
        <w:t xml:space="preserve"> hodiny </w:t>
      </w:r>
      <w:r>
        <w:t>sú použité na</w:t>
      </w:r>
      <w:r w:rsidRPr="001E659F">
        <w:t xml:space="preserve"> modifikáciu učebného plánu a súčasne na vnútornú a vonkajšiu diferenciáciu štúdia na strednej škole</w:t>
      </w:r>
      <w:r>
        <w:t xml:space="preserve"> a sú rozdelené na jednotlivé vzdelávacie oblasti</w:t>
      </w:r>
      <w:r w:rsidRPr="001E659F">
        <w:t xml:space="preserve"> na základe vlastnej koncepcie výchovy a</w:t>
      </w:r>
      <w:r>
        <w:t> </w:t>
      </w:r>
      <w:r w:rsidRPr="001E659F">
        <w:t>vzdelávania</w:t>
      </w:r>
      <w:r>
        <w:t xml:space="preserve"> školy</w:t>
      </w:r>
      <w:r w:rsidRPr="001E659F">
        <w:t xml:space="preserve">, zohľadňujúc záujmy žiakov a ich rodičov ako aj priestorové a personálne podmienky školy. Rozširujúce hodiny posilňujú profil žiakov, umožňujú dôkladnejšiu prípravu na maturitné skúšky a prijímacie konanie na ďalšie štúdium. Ďalej umožňujú efektívne využitie medzipredmetových poznatkov na vyššej úrovni. </w:t>
      </w:r>
      <w:r>
        <w:t>Disponibilné</w:t>
      </w:r>
      <w:r w:rsidRPr="001E659F">
        <w:t xml:space="preserve"> hodiny </w:t>
      </w:r>
      <w:r>
        <w:t>sú</w:t>
      </w:r>
      <w:r w:rsidRPr="001E659F">
        <w:t xml:space="preserve"> </w:t>
      </w:r>
      <w:r>
        <w:t>použité</w:t>
      </w:r>
      <w:r w:rsidRPr="001E659F">
        <w:t xml:space="preserve"> na posilnenie hodinovej dotácie povinných predmetov </w:t>
      </w:r>
      <w:r>
        <w:t>a</w:t>
      </w:r>
      <w:r w:rsidRPr="001E659F">
        <w:t xml:space="preserve"> na zaradenie ďalších  predmetov uvedených v učebnom pláne.</w:t>
      </w:r>
    </w:p>
    <w:p w:rsidR="008662AB" w:rsidRPr="00B46408" w:rsidRDefault="008662AB" w:rsidP="008662AB">
      <w:pPr>
        <w:numPr>
          <w:ilvl w:val="0"/>
          <w:numId w:val="49"/>
        </w:numPr>
        <w:spacing w:before="60" w:after="60"/>
        <w:jc w:val="both"/>
        <w:rPr>
          <w:snapToGrid w:val="0"/>
        </w:rPr>
      </w:pPr>
      <w:r w:rsidRPr="00B46408">
        <w:rPr>
          <w:snapToGrid w:val="0"/>
        </w:rPr>
        <w:t xml:space="preserve">Predmet prax sa realizuje v súlade s Výkladom hlavných foriem praktického vyučovania na stredných školách a odborných učilištiach, schváleného MŠV SR dňa 15. decembra 1994 pod č. 5651/1994-212 (ďalej len Výklad). Je samostatným vyučovacím predmetom. Člení sa na učebnú a odbornú prax. Učebnú prax uskutočňujú žiaci pod priamym vedením učiteľa, a odbornú prax pod priamym vedením prevádzkových pracovníkov – inštruktorov. Obsahom odbornej praxe v druhom a treťom ročníku je učivo predmetov technika obsluhy a technológia prípravy pokrmov, v štvrtom a piatom ročníku učivo predmetu hotelový a gastronomický manažment. </w:t>
      </w:r>
      <w:r>
        <w:rPr>
          <w:snapToGrid w:val="0"/>
        </w:rPr>
        <w:t>V</w:t>
      </w:r>
      <w:r w:rsidRPr="00B46408">
        <w:rPr>
          <w:snapToGrid w:val="0"/>
        </w:rPr>
        <w:t> čase prázdnin a vo voľných dňoch žiaci 2.,3. a 4. ročníka povinne absolvujú ďalšie 4 týždne odbornej (prázdninovej) praxe, ktoré sú podmienkou postupu do vyššieho ročníka.</w:t>
      </w:r>
    </w:p>
    <w:p w:rsidR="008662AB" w:rsidRPr="001E659F" w:rsidRDefault="008662AB" w:rsidP="008662AB">
      <w:pPr>
        <w:numPr>
          <w:ilvl w:val="0"/>
          <w:numId w:val="49"/>
        </w:numPr>
        <w:spacing w:before="60" w:after="60"/>
        <w:jc w:val="both"/>
        <w:rPr>
          <w:snapToGrid w:val="0"/>
        </w:rPr>
      </w:pPr>
      <w:r w:rsidRPr="00B46408">
        <w:rPr>
          <w:snapToGrid w:val="0"/>
        </w:rPr>
        <w:t>Súčasťou vyučovania odbornej praxe je týždenný pobyt v Centre odborného vzdelávania Viničky.</w:t>
      </w:r>
      <w:r w:rsidRPr="001E659F">
        <w:rPr>
          <w:snapToGrid w:val="0"/>
        </w:rPr>
        <w:t xml:space="preserve">  </w:t>
      </w:r>
    </w:p>
    <w:p w:rsidR="008662AB" w:rsidRPr="001E659F" w:rsidRDefault="008662AB" w:rsidP="008662AB">
      <w:pPr>
        <w:numPr>
          <w:ilvl w:val="0"/>
          <w:numId w:val="49"/>
        </w:numPr>
        <w:spacing w:before="60" w:after="60"/>
        <w:jc w:val="both"/>
        <w:rPr>
          <w:snapToGrid w:val="0"/>
        </w:rPr>
      </w:pPr>
      <w:r>
        <w:rPr>
          <w:snapToGrid w:val="0"/>
        </w:rPr>
        <w:t>Vo vzdelávacej oblasti „Človek a príroda „ sa vyučujú predmety chémia, biológia a geografia.</w:t>
      </w:r>
    </w:p>
    <w:p w:rsidR="008662AB" w:rsidRPr="001E659F" w:rsidRDefault="008662AB" w:rsidP="008662AB">
      <w:pPr>
        <w:numPr>
          <w:ilvl w:val="0"/>
          <w:numId w:val="49"/>
        </w:numPr>
        <w:spacing w:before="60" w:after="60"/>
        <w:jc w:val="both"/>
        <w:rPr>
          <w:snapToGrid w:val="0"/>
          <w:shd w:val="clear" w:color="auto" w:fill="FF6600"/>
        </w:rPr>
      </w:pPr>
      <w:r>
        <w:rPr>
          <w:snapToGrid w:val="0"/>
        </w:rPr>
        <w:t xml:space="preserve">Súčasťou </w:t>
      </w:r>
      <w:r w:rsidRPr="001E659F">
        <w:rPr>
          <w:snapToGrid w:val="0"/>
        </w:rPr>
        <w:t xml:space="preserve"> výchovy a vzdelávania žiakov stredných škôl </w:t>
      </w:r>
      <w:r>
        <w:rPr>
          <w:snapToGrid w:val="0"/>
        </w:rPr>
        <w:t>je kurz na o</w:t>
      </w:r>
      <w:r w:rsidRPr="001E659F">
        <w:rPr>
          <w:snapToGrid w:val="0"/>
        </w:rPr>
        <w:t>chran</w:t>
      </w:r>
      <w:r>
        <w:rPr>
          <w:snapToGrid w:val="0"/>
        </w:rPr>
        <w:t>u</w:t>
      </w:r>
      <w:r w:rsidRPr="001E659F">
        <w:rPr>
          <w:snapToGrid w:val="0"/>
        </w:rPr>
        <w:t xml:space="preserve"> života a</w:t>
      </w:r>
      <w:r>
        <w:rPr>
          <w:snapToGrid w:val="0"/>
        </w:rPr>
        <w:t> </w:t>
      </w:r>
      <w:r w:rsidRPr="001E659F">
        <w:rPr>
          <w:snapToGrid w:val="0"/>
        </w:rPr>
        <w:t>zdravia</w:t>
      </w:r>
      <w:r>
        <w:rPr>
          <w:snapToGrid w:val="0"/>
        </w:rPr>
        <w:t xml:space="preserve"> a kurz pohybových aktivít v prírode. K</w:t>
      </w:r>
      <w:r w:rsidRPr="001E659F">
        <w:rPr>
          <w:snapToGrid w:val="0"/>
        </w:rPr>
        <w:t>urz na ochranu života a</w:t>
      </w:r>
      <w:r>
        <w:rPr>
          <w:snapToGrid w:val="0"/>
        </w:rPr>
        <w:t> </w:t>
      </w:r>
      <w:r w:rsidRPr="001E659F">
        <w:rPr>
          <w:snapToGrid w:val="0"/>
        </w:rPr>
        <w:t>zdravia</w:t>
      </w:r>
      <w:r>
        <w:rPr>
          <w:snapToGrid w:val="0"/>
        </w:rPr>
        <w:t xml:space="preserve"> má samostatné tematické celky s týmto obsahom : riešenie mimoriadnych udalostí – civilná ochrana, zdravotná príprava, pobyt a pohyb v prírode, záujmové technické činnosti a športy.</w:t>
      </w:r>
      <w:r w:rsidRPr="001E659F">
        <w:rPr>
          <w:snapToGrid w:val="0"/>
        </w:rPr>
        <w:t xml:space="preserve"> Kurz</w:t>
      </w:r>
      <w:r>
        <w:rPr>
          <w:snapToGrid w:val="0"/>
        </w:rPr>
        <w:t xml:space="preserve"> ochrany života a zdravia </w:t>
      </w:r>
      <w:r w:rsidRPr="001E659F">
        <w:rPr>
          <w:snapToGrid w:val="0"/>
        </w:rPr>
        <w:t xml:space="preserve"> je organizovaný v 3. ročníku</w:t>
      </w:r>
      <w:r>
        <w:rPr>
          <w:snapToGrid w:val="0"/>
        </w:rPr>
        <w:t xml:space="preserve"> a trvá tri dni po šesť hodín, resp. 5 dní pri realizácii internátnou formou.</w:t>
      </w:r>
      <w:r w:rsidRPr="001E659F">
        <w:rPr>
          <w:snapToGrid w:val="0"/>
        </w:rPr>
        <w:t>. Kurz je súčasťou plánu práce školy.</w:t>
      </w:r>
      <w:r w:rsidRPr="003102D2">
        <w:rPr>
          <w:snapToGrid w:val="0"/>
        </w:rPr>
        <w:t xml:space="preserve"> </w:t>
      </w:r>
      <w:r>
        <w:rPr>
          <w:snapToGrid w:val="0"/>
        </w:rPr>
        <w:t>Účelové c</w:t>
      </w:r>
      <w:r w:rsidRPr="001E659F">
        <w:rPr>
          <w:snapToGrid w:val="0"/>
        </w:rPr>
        <w:t>vičenia</w:t>
      </w:r>
      <w:r>
        <w:rPr>
          <w:snapToGrid w:val="0"/>
        </w:rPr>
        <w:t xml:space="preserve"> sú súčasťou prierezovej témy Ochrana života a zdravia. U</w:t>
      </w:r>
      <w:r w:rsidRPr="001E659F">
        <w:rPr>
          <w:snapToGrid w:val="0"/>
        </w:rPr>
        <w:t>skutočňujú</w:t>
      </w:r>
      <w:r>
        <w:rPr>
          <w:snapToGrid w:val="0"/>
        </w:rPr>
        <w:t xml:space="preserve"> sa v</w:t>
      </w:r>
      <w:r w:rsidRPr="001E659F">
        <w:rPr>
          <w:snapToGrid w:val="0"/>
        </w:rPr>
        <w:t xml:space="preserve"> 1. a 2. ročníku </w:t>
      </w:r>
      <w:r>
        <w:rPr>
          <w:snapToGrid w:val="0"/>
        </w:rPr>
        <w:t>vo vyučovacom čase v rozsahu 6 hodín v každom polroku školského roka. Kurz pohybových aktivít v prírode sa koná v rozsahu piatich vyučovacích dní, najmenej však v rozsahu 15 vyučovacích hodín. Organizuje sa v 1. ročníku ( so zameraním na zimné športy) a v 2. ročníku štúdia ( so zameraním na letné športy)</w:t>
      </w:r>
    </w:p>
    <w:p w:rsidR="008662AB" w:rsidRPr="001E659F" w:rsidRDefault="008662AB" w:rsidP="008662AB">
      <w:pPr>
        <w:numPr>
          <w:ilvl w:val="0"/>
          <w:numId w:val="49"/>
        </w:numPr>
        <w:spacing w:before="60" w:after="60"/>
        <w:jc w:val="both"/>
      </w:pPr>
      <w:r w:rsidRPr="001E659F">
        <w:t>Žiaci v každom ročníku absolvujú exkurzie (1 až 2 dní v školskom roku) na prehĺbenie, upevnenie a rozšírenie poznatkov získaných v teoretickom vyučovaní. Exkurzie sú súčasťou výchovno-vzdelávacieho procesu. Ich absolvovanie je podmienkou pre možnosť abso</w:t>
      </w:r>
      <w:r>
        <w:t>l</w:t>
      </w:r>
      <w:r w:rsidRPr="001E659F">
        <w:t>vovať sprievodcovský kurz a získať medzinárodný certifikát sprievodcu cestovného ruchu, ktorý nadobúda účinnosť po získaní maturitného vysvedčenia.</w:t>
      </w:r>
      <w:r>
        <w:t xml:space="preserve"> </w:t>
      </w:r>
      <w:r w:rsidRPr="001E659F">
        <w:t>Ich rozsah a obsah schvaľuje riaditeľ školy v súlade s učebným plánom. Pripravuje a vedie ich učiteľ, ktorého vyučovací predmet najviac súvisí s obsahom exkurzie. Organizácia exkurzií musí byť v súlade so Smernicami.</w:t>
      </w:r>
    </w:p>
    <w:p w:rsidR="008662AB" w:rsidRPr="001E659F" w:rsidRDefault="008662AB" w:rsidP="008662AB">
      <w:pPr>
        <w:numPr>
          <w:ilvl w:val="0"/>
          <w:numId w:val="49"/>
        </w:numPr>
        <w:spacing w:before="60" w:after="60"/>
        <w:jc w:val="both"/>
        <w:rPr>
          <w:snapToGrid w:val="0"/>
        </w:rPr>
      </w:pPr>
      <w:r w:rsidRPr="001E659F">
        <w:rPr>
          <w:snapToGrid w:val="0"/>
        </w:rPr>
        <w:t>Vyučujúci sú povinní zohľadňovať otázky bezpečnosti a ochrany zdravia pri práci a starostlivosti o životné prostredie.</w:t>
      </w:r>
    </w:p>
    <w:p w:rsidR="008662AB" w:rsidRPr="001E659F" w:rsidRDefault="008662AB" w:rsidP="008662AB">
      <w:pPr>
        <w:numPr>
          <w:ilvl w:val="0"/>
          <w:numId w:val="49"/>
        </w:numPr>
        <w:spacing w:before="60" w:after="60"/>
        <w:jc w:val="both"/>
        <w:rPr>
          <w:snapToGrid w:val="0"/>
        </w:rPr>
      </w:pPr>
      <w:r w:rsidRPr="001E659F">
        <w:rPr>
          <w:snapToGrid w:val="0"/>
        </w:rPr>
        <w:lastRenderedPageBreak/>
        <w:t>Vyučujúci v jednotlivých predmetoch vedú žiakov k dodržiavaniu ľudských práv, uplatňujú prvky enviro</w:t>
      </w:r>
      <w:r>
        <w:rPr>
          <w:snapToGrid w:val="0"/>
        </w:rPr>
        <w:t>n</w:t>
      </w:r>
      <w:r w:rsidRPr="001E659F">
        <w:rPr>
          <w:snapToGrid w:val="0"/>
        </w:rPr>
        <w:t xml:space="preserve">mentálnej výchovy, poukazujú na dôsledky a nebezpečenstvo  drog a ostatných návykových látok, všetkých foriem sebadeštrukcie, prejavov agresivity a porušovania zákonov, vedú k odmietaniu všetkých foriem nenávisti, rasovej neznášanlivosti, nacionalizmu a xenofóbie, vedú k aktívnemu občianstvu, ochrane zdravia a vytvárajú podmienky pre voľnočasové aktivity. </w:t>
      </w:r>
    </w:p>
    <w:p w:rsidR="008662AB" w:rsidRPr="001E659F" w:rsidRDefault="008662AB" w:rsidP="008662AB">
      <w:pPr>
        <w:numPr>
          <w:ilvl w:val="0"/>
          <w:numId w:val="49"/>
        </w:numPr>
        <w:spacing w:before="60" w:after="60"/>
        <w:jc w:val="both"/>
        <w:rPr>
          <w:snapToGrid w:val="0"/>
        </w:rPr>
      </w:pPr>
      <w:r w:rsidRPr="001E659F">
        <w:rPr>
          <w:snapToGrid w:val="0"/>
        </w:rPr>
        <w:t>Neoddeliteľnou súčasťou učebného plánu sú prílohy, v ktorých sú uvedené učebn</w:t>
      </w:r>
      <w:r>
        <w:rPr>
          <w:snapToGrid w:val="0"/>
        </w:rPr>
        <w:t>é</w:t>
      </w:r>
      <w:r w:rsidRPr="001E659F">
        <w:rPr>
          <w:snapToGrid w:val="0"/>
        </w:rPr>
        <w:t xml:space="preserve"> osnov</w:t>
      </w:r>
      <w:r>
        <w:rPr>
          <w:snapToGrid w:val="0"/>
        </w:rPr>
        <w:t xml:space="preserve">y a tematické plány vyučovacích  </w:t>
      </w:r>
      <w:r w:rsidRPr="001E659F">
        <w:rPr>
          <w:snapToGrid w:val="0"/>
        </w:rPr>
        <w:t xml:space="preserve"> predmetov.</w:t>
      </w:r>
    </w:p>
    <w:p w:rsidR="008662AB" w:rsidRPr="001E659F" w:rsidRDefault="008662AB" w:rsidP="008662AB">
      <w:pPr>
        <w:numPr>
          <w:ilvl w:val="0"/>
          <w:numId w:val="49"/>
        </w:numPr>
        <w:spacing w:before="60" w:after="60"/>
        <w:jc w:val="both"/>
        <w:rPr>
          <w:snapToGrid w:val="0"/>
        </w:rPr>
      </w:pPr>
      <w:r w:rsidRPr="001E659F">
        <w:rPr>
          <w:snapToGrid w:val="0"/>
        </w:rPr>
        <w:t>Obsah výchovy k manželstvu a rodičovstvu sa realizuje vo vyučovaní viacerých predmetov, avšak kľúčové postavenie majú povinné – voliteľné predmety etická výchova a náboženská výchova v 1. a 2. ročníku. Význam pre výchovu k manželstvu a rodičovstvu  majú aj ďalšie predmety, najmä občianska náuka a biológia a  mimovyučovacie výchovno-vzdelávacie  aktivity triednych učiteľov so žiakmi. Vedenie školy v spolupráci s kontaktným učiteľom riadi, koordinuje a kontroluje realizáciu výchovy k manželstvu a rodičovstvu vo výchovno-vzdelávacom procese.</w:t>
      </w:r>
    </w:p>
    <w:p w:rsidR="008662AB" w:rsidRPr="00D9587B" w:rsidRDefault="008662AB" w:rsidP="008662AB">
      <w:pPr>
        <w:numPr>
          <w:ilvl w:val="0"/>
          <w:numId w:val="49"/>
        </w:numPr>
        <w:spacing w:before="60" w:after="60"/>
        <w:jc w:val="both"/>
        <w:rPr>
          <w:b/>
        </w:rPr>
      </w:pPr>
      <w:r w:rsidRPr="001E659F">
        <w:rPr>
          <w:snapToGrid w:val="0"/>
        </w:rPr>
        <w:t>Povinné aj povinne voliteľné predmety sa  klasifikujú v súlade s metodickým pokynom č. 21/2011</w:t>
      </w:r>
      <w:r>
        <w:rPr>
          <w:snapToGrid w:val="0"/>
        </w:rPr>
        <w:t xml:space="preserve"> </w:t>
      </w:r>
      <w:r w:rsidRPr="00B46408">
        <w:t xml:space="preserve"> na hodnotenie a klasifikáciu žiakov stredných škôl</w:t>
      </w:r>
      <w:r w:rsidRPr="001E659F">
        <w:rPr>
          <w:snapToGrid w:val="0"/>
        </w:rPr>
        <w:t xml:space="preserve"> a schválenými internými podmienkami pre hodnotenie a klasifikáciu žiakov .</w:t>
      </w:r>
    </w:p>
    <w:p w:rsidR="008662AB" w:rsidRPr="00962736" w:rsidRDefault="008662AB" w:rsidP="008662AB">
      <w:pPr>
        <w:numPr>
          <w:ilvl w:val="0"/>
          <w:numId w:val="49"/>
        </w:numPr>
        <w:spacing w:before="60" w:after="60"/>
        <w:jc w:val="both"/>
        <w:rPr>
          <w:b/>
        </w:rPr>
      </w:pPr>
      <w:r>
        <w:rPr>
          <w:snapToGrid w:val="0"/>
        </w:rPr>
        <w:t>Zdravotný stav uchádzačov o štúdium a vhodnosť štúdia posudzuje všeobecný lekár pre deti a dorast. Pre žiakov so zdravotným znevýhodnením platia rovnaké ciele vzdelávania v jednotlivých vzdelávacích oblastiach, kompetencie sa prispôsobujú individuálnym osobitostiam žiakov so zdravotným znevýhodnením v takom rozsahu, aby jeho konečné výsledky zodpovedali profilu absolventa. Podmienky vzdelávania žiakov škola prispôsobuje druhu zdravotného znevýhodnenia. Pre študijný odbor hotelová akadémia sa vyžaduje dobrý zdravotný stav s nenarušenou pohyblivosťou, vyžaduje sa zdravotný preukaz. Študijný odbor nie je vhodný pre uchádzačov s mentálnym postihnutím, vhodnosť odboru pre žiakov s dyslexiou, dysgrafiou a dyskalkúliou škola zvažuje podľa stupňa postihnutia.</w:t>
      </w:r>
    </w:p>
    <w:p w:rsidR="008662AB" w:rsidRPr="00B46408" w:rsidRDefault="008662AB" w:rsidP="008662AB">
      <w:pPr>
        <w:numPr>
          <w:ilvl w:val="0"/>
          <w:numId w:val="49"/>
        </w:numPr>
        <w:spacing w:before="60" w:after="60"/>
        <w:jc w:val="both"/>
        <w:rPr>
          <w:snapToGrid w:val="0"/>
        </w:rPr>
      </w:pPr>
      <w:r w:rsidRPr="00B46408">
        <w:rPr>
          <w:snapToGrid w:val="0"/>
        </w:rPr>
        <w:t>Podľa §2, odst.9, Ministerstva školstva SR č. 282/2009 Z.z. o stredných školách a podľa jej prílohy č.5 je študijný odbor 6323 6 hotelová akadémia s platnosťou od 1. septembra 2009 zaradený do zoznamu študijných odborov stredných odborných škôl, v ktorých sa vydáva okrem vysvedčenia o maturitnej skúške aj výučný list. Po absolvovaní najmenej 1400 vyučovacích hodín praktického vyučovania, z ktorých najmenej 1200 vyučovacích hodín tvorí odborný výcvik, sa žiakovi okrem vysvedčenia o maturitnej skúške vydáva  aj výučný list</w:t>
      </w:r>
      <w:r>
        <w:rPr>
          <w:snapToGrid w:val="0"/>
        </w:rPr>
        <w:t xml:space="preserve"> s číselným kódom a názvom 6323 K hotelová akadémia.</w:t>
      </w:r>
      <w:r w:rsidRPr="00B46408">
        <w:rPr>
          <w:snapToGrid w:val="0"/>
        </w:rPr>
        <w:t xml:space="preserve"> </w:t>
      </w:r>
    </w:p>
    <w:p w:rsidR="008662AB" w:rsidRPr="001E659F" w:rsidRDefault="008662AB" w:rsidP="008662AB">
      <w:pPr>
        <w:spacing w:before="60" w:after="60"/>
        <w:ind w:left="1260"/>
        <w:jc w:val="both"/>
        <w:rPr>
          <w:b/>
        </w:rPr>
      </w:pPr>
    </w:p>
    <w:p w:rsidR="008662AB" w:rsidRPr="001E659F" w:rsidRDefault="008662AB" w:rsidP="008662AB">
      <w:pPr>
        <w:spacing w:before="120"/>
        <w:jc w:val="both"/>
        <w:rPr>
          <w:b/>
        </w:rPr>
      </w:pPr>
    </w:p>
    <w:p w:rsidR="008662AB" w:rsidRDefault="008662AB" w:rsidP="008662AB">
      <w:pPr>
        <w:spacing w:before="120"/>
        <w:jc w:val="both"/>
      </w:pPr>
    </w:p>
    <w:p w:rsidR="008662AB" w:rsidRDefault="008662AB" w:rsidP="008662AB">
      <w:pPr>
        <w:spacing w:before="120"/>
        <w:jc w:val="both"/>
      </w:pPr>
    </w:p>
    <w:p w:rsidR="000B1AB0" w:rsidRDefault="000B1AB0">
      <w:r>
        <w:br w:type="page"/>
      </w:r>
    </w:p>
    <w:p w:rsidR="006145EA" w:rsidRDefault="007D229F" w:rsidP="006145EA">
      <w:pPr>
        <w:spacing w:before="120"/>
        <w:jc w:val="both"/>
        <w:rPr>
          <w:b/>
          <w:color w:val="0000FF"/>
        </w:rPr>
      </w:pPr>
      <w:r>
        <w:rPr>
          <w:b/>
          <w:color w:val="0000FF"/>
        </w:rPr>
        <w:lastRenderedPageBreak/>
        <w:t>6.</w:t>
      </w:r>
      <w:r w:rsidR="001F63DC">
        <w:rPr>
          <w:b/>
          <w:color w:val="0000FF"/>
        </w:rPr>
        <w:t xml:space="preserve"> </w:t>
      </w:r>
      <w:r>
        <w:rPr>
          <w:b/>
          <w:color w:val="0000FF"/>
        </w:rPr>
        <w:t xml:space="preserve"> </w:t>
      </w:r>
      <w:r w:rsidR="006145EA">
        <w:rPr>
          <w:b/>
          <w:color w:val="0000FF"/>
        </w:rPr>
        <w:t xml:space="preserve">Hodnotenie a klasifikácia žiakov </w:t>
      </w:r>
    </w:p>
    <w:p w:rsidR="006145EA" w:rsidRPr="00B46408" w:rsidRDefault="006145EA" w:rsidP="006145EA">
      <w:pPr>
        <w:pStyle w:val="Zarkazkladnhotextu2"/>
        <w:tabs>
          <w:tab w:val="num" w:pos="1985"/>
        </w:tabs>
        <w:spacing w:before="240" w:after="0"/>
        <w:ind w:firstLine="0"/>
        <w:rPr>
          <w:b/>
          <w:color w:val="0000FF"/>
          <w:szCs w:val="24"/>
        </w:rPr>
      </w:pPr>
      <w:r w:rsidRPr="00B46408">
        <w:rPr>
          <w:b/>
          <w:color w:val="0000FF"/>
          <w:szCs w:val="24"/>
        </w:rPr>
        <w:t>Pravidlá hodnotenia žiakov</w:t>
      </w:r>
    </w:p>
    <w:p w:rsidR="006145EA" w:rsidRPr="00B46408" w:rsidRDefault="006145EA" w:rsidP="006145EA">
      <w:pPr>
        <w:pStyle w:val="Zarkazkladnhotextu2"/>
        <w:tabs>
          <w:tab w:val="num" w:pos="1985"/>
        </w:tabs>
        <w:spacing w:before="120" w:after="0"/>
        <w:ind w:firstLine="0"/>
        <w:rPr>
          <w:szCs w:val="24"/>
        </w:rPr>
      </w:pPr>
      <w:r w:rsidRPr="00B46408">
        <w:rPr>
          <w:szCs w:val="24"/>
        </w:rPr>
        <w:t xml:space="preserve">Naša škola si v rámci hodnotenia výkonov svojich žiakov vypracovala </w:t>
      </w:r>
      <w:r w:rsidRPr="00B46408">
        <w:rPr>
          <w:b/>
          <w:szCs w:val="24"/>
        </w:rPr>
        <w:t xml:space="preserve">Hodnotiaci štandard pre študijný odbor 6323 </w:t>
      </w:r>
      <w:r>
        <w:rPr>
          <w:b/>
          <w:szCs w:val="24"/>
        </w:rPr>
        <w:t>K</w:t>
      </w:r>
      <w:r w:rsidRPr="00B46408">
        <w:rPr>
          <w:b/>
          <w:szCs w:val="24"/>
        </w:rPr>
        <w:t xml:space="preserve"> hotelová akadémia</w:t>
      </w:r>
      <w:r w:rsidRPr="00B46408">
        <w:rPr>
          <w:szCs w:val="24"/>
        </w:rPr>
        <w:t>. Definuje súbor kritérií, organizačných a metodických postupov na overenie dosiahnutých výkonových štandardov. Vzťahuje sa na hodnotenie:</w:t>
      </w:r>
    </w:p>
    <w:p w:rsidR="006145EA" w:rsidRPr="00B46408" w:rsidRDefault="006145EA" w:rsidP="006145EA">
      <w:pPr>
        <w:pStyle w:val="Zarkazkladnhotextu"/>
        <w:numPr>
          <w:ilvl w:val="0"/>
          <w:numId w:val="24"/>
        </w:numPr>
        <w:suppressAutoHyphens/>
        <w:spacing w:before="120" w:after="0"/>
        <w:rPr>
          <w:szCs w:val="24"/>
        </w:rPr>
      </w:pPr>
      <w:r w:rsidRPr="00B46408">
        <w:rPr>
          <w:b/>
          <w:szCs w:val="24"/>
          <w:u w:val="single"/>
        </w:rPr>
        <w:t>Počas štúdia</w:t>
      </w:r>
      <w:r w:rsidRPr="00B46408">
        <w:rPr>
          <w:szCs w:val="24"/>
        </w:rPr>
        <w:t xml:space="preserve"> hodnotíme všetky </w:t>
      </w:r>
      <w:r w:rsidRPr="00B46408">
        <w:rPr>
          <w:b/>
          <w:szCs w:val="24"/>
        </w:rPr>
        <w:t>očakávané vzdelávacie výstupy,</w:t>
      </w:r>
      <w:r w:rsidRPr="00B46408">
        <w:rPr>
          <w:szCs w:val="24"/>
        </w:rPr>
        <w:t xml:space="preserve"> ktoré sú formulované výkonovými štandardmi v učebných osnovách každého vyučovacieho predmetu. Ku každému vzdelávaciemu výstupu vymedzujeme kritériá hodnotenia, učebné zdroje, medzipredmetové vzťahy a metódy a prostriedky hodnotenia, ktoré sú v súlade s cieľmi vyučovacieho predmetu a jeho výchovnými a vzdelávacími stratégiami. Tým zabezpečíme komplexnosť vedomostí a ich aplikáciu.   </w:t>
      </w:r>
    </w:p>
    <w:p w:rsidR="006145EA" w:rsidRPr="00B46408" w:rsidRDefault="006145EA" w:rsidP="006145EA">
      <w:pPr>
        <w:pStyle w:val="Zarkazkladnhotextu"/>
        <w:suppressAutoHyphens/>
        <w:spacing w:before="120" w:after="0"/>
        <w:ind w:left="360" w:firstLine="0"/>
        <w:rPr>
          <w:szCs w:val="24"/>
        </w:rPr>
      </w:pPr>
      <w:r w:rsidRPr="00B46408">
        <w:rPr>
          <w:szCs w:val="24"/>
        </w:rPr>
        <w:t xml:space="preserve">Nasledujúce </w:t>
      </w:r>
      <w:r w:rsidRPr="00B46408">
        <w:rPr>
          <w:b/>
          <w:szCs w:val="24"/>
        </w:rPr>
        <w:t>pravidlá</w:t>
      </w:r>
      <w:r w:rsidRPr="00B46408">
        <w:rPr>
          <w:szCs w:val="24"/>
        </w:rPr>
        <w:t xml:space="preserve"> sú </w:t>
      </w:r>
      <w:r w:rsidRPr="00B46408">
        <w:rPr>
          <w:b/>
          <w:szCs w:val="24"/>
          <w:u w:val="single"/>
        </w:rPr>
        <w:t>platné pre celé obdobie vzdelávania žiaka</w:t>
      </w:r>
      <w:r w:rsidRPr="00B46408">
        <w:rPr>
          <w:szCs w:val="24"/>
        </w:rPr>
        <w:t xml:space="preserve"> a sú v súlade so spoločenskými výchovnými a vzdelávacími stratégiami na úrovni školy: </w:t>
      </w:r>
    </w:p>
    <w:p w:rsidR="006145EA" w:rsidRPr="00B46408" w:rsidRDefault="006145EA" w:rsidP="006145EA">
      <w:pPr>
        <w:pStyle w:val="Zarkazkladnhotextu"/>
        <w:numPr>
          <w:ilvl w:val="0"/>
          <w:numId w:val="22"/>
        </w:numPr>
        <w:suppressAutoHyphens/>
        <w:spacing w:before="120" w:after="0"/>
        <w:rPr>
          <w:szCs w:val="24"/>
        </w:rPr>
      </w:pPr>
      <w:r w:rsidRPr="00B46408">
        <w:rPr>
          <w:szCs w:val="24"/>
        </w:rPr>
        <w:t>Hodnotenie zameriavame a formulujeme pozitívne.</w:t>
      </w:r>
    </w:p>
    <w:p w:rsidR="006145EA" w:rsidRPr="00B46408" w:rsidRDefault="006145EA" w:rsidP="006145EA">
      <w:pPr>
        <w:pStyle w:val="Zarkazkladnhotextu"/>
        <w:numPr>
          <w:ilvl w:val="0"/>
          <w:numId w:val="22"/>
        </w:numPr>
        <w:suppressAutoHyphens/>
        <w:spacing w:after="0"/>
        <w:rPr>
          <w:szCs w:val="24"/>
        </w:rPr>
      </w:pPr>
      <w:r w:rsidRPr="00B46408">
        <w:rPr>
          <w:szCs w:val="24"/>
        </w:rPr>
        <w:t>Žiak sa hodnotí podľa miery splnenia daných kritérií.</w:t>
      </w:r>
    </w:p>
    <w:p w:rsidR="006145EA" w:rsidRPr="00B46408" w:rsidRDefault="006145EA" w:rsidP="006145EA">
      <w:pPr>
        <w:pStyle w:val="Zarkazkladnhotextu"/>
        <w:numPr>
          <w:ilvl w:val="0"/>
          <w:numId w:val="22"/>
        </w:numPr>
        <w:suppressAutoHyphens/>
        <w:spacing w:after="0"/>
        <w:rPr>
          <w:szCs w:val="24"/>
        </w:rPr>
      </w:pPr>
      <w:r w:rsidRPr="00B46408">
        <w:rPr>
          <w:szCs w:val="24"/>
        </w:rPr>
        <w:t>Známka z vyučovacieho predmetu nezahŕňa hodnotenie správania žiaka.</w:t>
      </w:r>
    </w:p>
    <w:p w:rsidR="006145EA" w:rsidRPr="00B46408" w:rsidRDefault="006145EA" w:rsidP="006145EA">
      <w:pPr>
        <w:pStyle w:val="Zarkazkladnhotextu"/>
        <w:numPr>
          <w:ilvl w:val="0"/>
          <w:numId w:val="22"/>
        </w:numPr>
        <w:suppressAutoHyphens/>
        <w:spacing w:after="0"/>
        <w:rPr>
          <w:szCs w:val="24"/>
        </w:rPr>
      </w:pPr>
      <w:r w:rsidRPr="00B46408">
        <w:rPr>
          <w:szCs w:val="24"/>
        </w:rPr>
        <w:t>Vyučujúci klasifikujú iba prebrané a precvičené učivo.</w:t>
      </w:r>
    </w:p>
    <w:p w:rsidR="006145EA" w:rsidRPr="00B46408" w:rsidRDefault="006145EA" w:rsidP="006145EA">
      <w:pPr>
        <w:pStyle w:val="Zarkazkladnhotextu"/>
        <w:numPr>
          <w:ilvl w:val="0"/>
          <w:numId w:val="22"/>
        </w:numPr>
        <w:suppressAutoHyphens/>
        <w:spacing w:after="0"/>
        <w:rPr>
          <w:szCs w:val="24"/>
        </w:rPr>
      </w:pPr>
      <w:r w:rsidRPr="00B46408">
        <w:rPr>
          <w:szCs w:val="24"/>
        </w:rPr>
        <w:t>Žiak má dostatok času na učenie, precvičovanie a upevnenie učiva.</w:t>
      </w:r>
    </w:p>
    <w:p w:rsidR="006145EA" w:rsidRPr="00B46408" w:rsidRDefault="006145EA" w:rsidP="006145EA">
      <w:pPr>
        <w:pStyle w:val="Zarkazkladnhotextu"/>
        <w:numPr>
          <w:ilvl w:val="0"/>
          <w:numId w:val="22"/>
        </w:numPr>
        <w:suppressAutoHyphens/>
        <w:spacing w:after="0"/>
        <w:rPr>
          <w:szCs w:val="24"/>
        </w:rPr>
      </w:pPr>
      <w:r w:rsidRPr="00B46408">
        <w:rPr>
          <w:szCs w:val="24"/>
        </w:rPr>
        <w:t>Podklady pre hodnotenie a klasifikáciu získava vyučujúci hlavne: sledovaním výkonov a pripravenosti žiaka na vyučovanie, rôznymi druhmi písomných prác, analýzou výsledkov rôznych činnosti žiakov, konzultáciami s ostatnými vyučujúcimi a podľa potreby s psychologickými a sociálnymi pracovníkmi.</w:t>
      </w:r>
    </w:p>
    <w:p w:rsidR="006145EA" w:rsidRPr="00B46408" w:rsidRDefault="006145EA" w:rsidP="006145EA">
      <w:pPr>
        <w:pStyle w:val="Zarkazkladnhotextu"/>
        <w:numPr>
          <w:ilvl w:val="0"/>
          <w:numId w:val="22"/>
        </w:numPr>
        <w:suppressAutoHyphens/>
        <w:spacing w:after="0"/>
        <w:rPr>
          <w:szCs w:val="24"/>
        </w:rPr>
      </w:pPr>
      <w:r w:rsidRPr="00B46408">
        <w:rPr>
          <w:szCs w:val="24"/>
        </w:rPr>
        <w:t>Pri klasifikácii používa vyučujúci platnú klasifikačnú stupnicu.</w:t>
      </w:r>
    </w:p>
    <w:p w:rsidR="006145EA" w:rsidRPr="00B46408" w:rsidRDefault="006145EA" w:rsidP="006145EA">
      <w:pPr>
        <w:pStyle w:val="Zarkazkladnhotextu"/>
        <w:numPr>
          <w:ilvl w:val="0"/>
          <w:numId w:val="22"/>
        </w:numPr>
        <w:suppressAutoHyphens/>
        <w:spacing w:after="0"/>
        <w:rPr>
          <w:szCs w:val="24"/>
        </w:rPr>
      </w:pPr>
      <w:r w:rsidRPr="00B46408">
        <w:rPr>
          <w:szCs w:val="24"/>
        </w:rPr>
        <w:t>Výsledky žiakov posudzuje učiteľ objektívne.</w:t>
      </w:r>
    </w:p>
    <w:p w:rsidR="006145EA" w:rsidRPr="00B46408" w:rsidRDefault="006145EA" w:rsidP="006145EA">
      <w:pPr>
        <w:pStyle w:val="Zarkazkladnhotextu"/>
        <w:numPr>
          <w:ilvl w:val="0"/>
          <w:numId w:val="22"/>
        </w:numPr>
        <w:suppressAutoHyphens/>
        <w:spacing w:after="0"/>
        <w:rPr>
          <w:szCs w:val="24"/>
        </w:rPr>
      </w:pPr>
      <w:r w:rsidRPr="00B46408">
        <w:rPr>
          <w:szCs w:val="24"/>
        </w:rPr>
        <w:t>V predmete, v ktorom vyučujú viacerí učitelia, je výsledný stupeň klasifikácie stanovený po vzájomnej dohode.</w:t>
      </w:r>
    </w:p>
    <w:p w:rsidR="006145EA" w:rsidRPr="00B46408" w:rsidRDefault="006145EA" w:rsidP="006145EA">
      <w:pPr>
        <w:pStyle w:val="Zarkazkladnhotextu"/>
        <w:numPr>
          <w:ilvl w:val="0"/>
          <w:numId w:val="22"/>
        </w:numPr>
        <w:suppressAutoHyphens/>
        <w:spacing w:after="0"/>
        <w:rPr>
          <w:szCs w:val="24"/>
        </w:rPr>
      </w:pPr>
      <w:r w:rsidRPr="00B46408">
        <w:rPr>
          <w:szCs w:val="24"/>
        </w:rPr>
        <w:t>Písomné práce sú žiakom oznámené vopred, aby mali dostatok času na prípravu.</w:t>
      </w:r>
    </w:p>
    <w:p w:rsidR="006145EA" w:rsidRPr="00B46408" w:rsidRDefault="006145EA" w:rsidP="006145EA">
      <w:pPr>
        <w:pStyle w:val="Zarkazkladnhotextu"/>
        <w:numPr>
          <w:ilvl w:val="0"/>
          <w:numId w:val="22"/>
        </w:numPr>
        <w:suppressAutoHyphens/>
        <w:spacing w:after="0"/>
        <w:rPr>
          <w:szCs w:val="24"/>
        </w:rPr>
      </w:pPr>
      <w:r w:rsidRPr="00B46408">
        <w:rPr>
          <w:szCs w:val="24"/>
        </w:rPr>
        <w:t xml:space="preserve">Významným prvkom procesu učenia je práca s chybou. </w:t>
      </w:r>
    </w:p>
    <w:p w:rsidR="006145EA" w:rsidRPr="00B46408" w:rsidRDefault="006145EA" w:rsidP="006145EA">
      <w:pPr>
        <w:pStyle w:val="Zarkazkladnhotextu"/>
        <w:suppressAutoHyphens/>
        <w:spacing w:before="120" w:after="0"/>
        <w:ind w:left="360" w:firstLine="0"/>
        <w:rPr>
          <w:szCs w:val="24"/>
        </w:rPr>
      </w:pPr>
      <w:r w:rsidRPr="00B46408">
        <w:rPr>
          <w:szCs w:val="24"/>
        </w:rPr>
        <w:t xml:space="preserve">Pri hodnotení žiakov </w:t>
      </w:r>
      <w:r w:rsidRPr="00B46408">
        <w:rPr>
          <w:b/>
          <w:szCs w:val="24"/>
          <w:u w:val="single"/>
        </w:rPr>
        <w:t>počas</w:t>
      </w:r>
      <w:r w:rsidRPr="00B46408">
        <w:rPr>
          <w:szCs w:val="24"/>
          <w:u w:val="single"/>
        </w:rPr>
        <w:t xml:space="preserve"> jeho </w:t>
      </w:r>
      <w:r w:rsidRPr="00B46408">
        <w:rPr>
          <w:b/>
          <w:szCs w:val="24"/>
          <w:u w:val="single"/>
        </w:rPr>
        <w:t>štúdia jednotlivých predmetov</w:t>
      </w:r>
      <w:r w:rsidRPr="00B46408">
        <w:rPr>
          <w:szCs w:val="24"/>
        </w:rPr>
        <w:t xml:space="preserve"> sa podľa povahy predmetu zameriavame predovšetkým na: </w:t>
      </w:r>
    </w:p>
    <w:p w:rsidR="006145EA" w:rsidRPr="00B46408" w:rsidRDefault="006145EA" w:rsidP="006145EA">
      <w:pPr>
        <w:pStyle w:val="Zarkazkladnhotextu"/>
        <w:numPr>
          <w:ilvl w:val="0"/>
          <w:numId w:val="21"/>
        </w:numPr>
        <w:tabs>
          <w:tab w:val="clear" w:pos="1080"/>
          <w:tab w:val="num" w:pos="720"/>
        </w:tabs>
        <w:suppressAutoHyphens/>
        <w:spacing w:before="120" w:after="0"/>
        <w:ind w:left="720"/>
        <w:rPr>
          <w:b/>
          <w:szCs w:val="24"/>
        </w:rPr>
      </w:pPr>
      <w:r w:rsidRPr="00B46408">
        <w:rPr>
          <w:b/>
          <w:szCs w:val="24"/>
        </w:rPr>
        <w:t>Hodnotenie vo vyučovacom predmete s prevahou teoretického zamerania.</w:t>
      </w:r>
    </w:p>
    <w:p w:rsidR="006145EA" w:rsidRPr="00B46408" w:rsidRDefault="006145EA" w:rsidP="006145EA">
      <w:pPr>
        <w:pStyle w:val="Zarkazkladnhotextu"/>
        <w:tabs>
          <w:tab w:val="num" w:pos="720"/>
        </w:tabs>
        <w:suppressAutoHyphens/>
        <w:spacing w:after="0"/>
        <w:ind w:left="720" w:hanging="360"/>
        <w:rPr>
          <w:szCs w:val="24"/>
        </w:rPr>
      </w:pPr>
      <w:r w:rsidRPr="00B46408">
        <w:rPr>
          <w:szCs w:val="24"/>
        </w:rPr>
        <w:tab/>
        <w:t xml:space="preserve">Hodnotíme hlavne ucelenosť, presnosť, trvalosť osvojenia požadovaných poznatkov, kvalitu, rozsah získaných spôsobilostí, schopnosť uplatňovať osvojené poznatky a zručnosti pri riešení teoretických a najmä praktických úloh, pri výklade a hodnotení spoločenských a prírodných javov a zákonitostí. Posudzuje sa kvalita myslenia, jeho logika, samostatnosť a tvorivosť, aktivita v prístupe k činnostiam, záujem o tieto činnosti a vzťah k týmto činnostiam, výstižnosť a odborná jazyková správnosť ústneho a písomného prejavu, kvalita výsledkov činností, osvojené metódy samostatného štúdia. </w:t>
      </w:r>
    </w:p>
    <w:p w:rsidR="006145EA" w:rsidRPr="00B46408" w:rsidRDefault="006145EA" w:rsidP="006145EA">
      <w:pPr>
        <w:pStyle w:val="Zarkazkladnhotextu"/>
        <w:tabs>
          <w:tab w:val="num" w:pos="720"/>
        </w:tabs>
        <w:suppressAutoHyphens/>
        <w:spacing w:before="120" w:after="0"/>
        <w:ind w:left="714" w:hanging="357"/>
        <w:rPr>
          <w:szCs w:val="24"/>
        </w:rPr>
      </w:pPr>
      <w:r w:rsidRPr="00B46408">
        <w:rPr>
          <w:szCs w:val="24"/>
        </w:rPr>
        <w:tab/>
        <w:t>Pri hodnotení vzdelávacích výstupov sa budú používať nasledovné všeobecné kritériá hodnotenia:</w:t>
      </w:r>
    </w:p>
    <w:p w:rsidR="006145EA" w:rsidRPr="00B46408" w:rsidRDefault="006145EA" w:rsidP="006145EA">
      <w:r w:rsidRPr="00B46408">
        <w:tab/>
        <w:t>Žiak:</w:t>
      </w:r>
    </w:p>
    <w:p w:rsidR="006145EA" w:rsidRPr="00B46408" w:rsidRDefault="006145EA" w:rsidP="006145EA">
      <w:pPr>
        <w:pStyle w:val="Zarkazkladnhotextu"/>
        <w:numPr>
          <w:ilvl w:val="1"/>
          <w:numId w:val="21"/>
        </w:numPr>
        <w:tabs>
          <w:tab w:val="clear" w:pos="1440"/>
          <w:tab w:val="num" w:pos="1080"/>
        </w:tabs>
        <w:suppressAutoHyphens/>
        <w:spacing w:before="120" w:after="0"/>
        <w:ind w:left="1080"/>
        <w:rPr>
          <w:szCs w:val="24"/>
        </w:rPr>
      </w:pPr>
      <w:r w:rsidRPr="00B46408">
        <w:rPr>
          <w:szCs w:val="24"/>
        </w:rPr>
        <w:t>Uplatnil osvojené poznatky, fakty, pojmy, definície, zákonitostí, vzťahy a zručnosti pri riešení teoretických a praktických úloh, pri vysvetľovaní a hodnotení spoločenských a prírodných javov.</w:t>
      </w:r>
    </w:p>
    <w:p w:rsidR="006145EA" w:rsidRPr="00B46408" w:rsidRDefault="006145EA" w:rsidP="006145EA">
      <w:pPr>
        <w:pStyle w:val="Zarkazkladnhotextu"/>
        <w:numPr>
          <w:ilvl w:val="1"/>
          <w:numId w:val="21"/>
        </w:numPr>
        <w:tabs>
          <w:tab w:val="clear" w:pos="1440"/>
          <w:tab w:val="num" w:pos="1080"/>
        </w:tabs>
        <w:suppressAutoHyphens/>
        <w:spacing w:after="0"/>
        <w:ind w:left="1077" w:hanging="357"/>
        <w:rPr>
          <w:szCs w:val="24"/>
        </w:rPr>
      </w:pPr>
      <w:r w:rsidRPr="00B46408">
        <w:rPr>
          <w:szCs w:val="24"/>
        </w:rPr>
        <w:t>Preukázal kvalitu a rozsah získaných vedomostí vykonávať požadované intelektuálne a motorické činnosti.</w:t>
      </w:r>
    </w:p>
    <w:p w:rsidR="006145EA" w:rsidRPr="00B46408" w:rsidRDefault="006145EA" w:rsidP="006145EA">
      <w:pPr>
        <w:pStyle w:val="Zarkazkladnhotextu"/>
        <w:numPr>
          <w:ilvl w:val="1"/>
          <w:numId w:val="21"/>
        </w:numPr>
        <w:tabs>
          <w:tab w:val="clear" w:pos="1440"/>
          <w:tab w:val="num" w:pos="1080"/>
        </w:tabs>
        <w:suppressAutoHyphens/>
        <w:spacing w:after="0"/>
        <w:ind w:left="1077" w:hanging="357"/>
        <w:rPr>
          <w:szCs w:val="24"/>
        </w:rPr>
      </w:pPr>
      <w:r w:rsidRPr="00B46408">
        <w:rPr>
          <w:szCs w:val="24"/>
        </w:rPr>
        <w:lastRenderedPageBreak/>
        <w:t>Prezentoval kvalitu myslenia, predovšetkým jeho logiku, samostatnosť a tvorivosť.</w:t>
      </w:r>
    </w:p>
    <w:p w:rsidR="006145EA" w:rsidRPr="00B46408" w:rsidRDefault="006145EA" w:rsidP="006145EA">
      <w:pPr>
        <w:pStyle w:val="Zarkazkladnhotextu"/>
        <w:numPr>
          <w:ilvl w:val="1"/>
          <w:numId w:val="21"/>
        </w:numPr>
        <w:tabs>
          <w:tab w:val="clear" w:pos="1440"/>
          <w:tab w:val="num" w:pos="1080"/>
        </w:tabs>
        <w:suppressAutoHyphens/>
        <w:spacing w:after="0"/>
        <w:ind w:left="1077" w:hanging="357"/>
        <w:rPr>
          <w:szCs w:val="24"/>
        </w:rPr>
      </w:pPr>
      <w:r w:rsidRPr="00B46408">
        <w:rPr>
          <w:szCs w:val="24"/>
        </w:rPr>
        <w:t>Mal aktívny prístup, záujem a vzťah k daným činnostiam.</w:t>
      </w:r>
    </w:p>
    <w:p w:rsidR="006145EA" w:rsidRPr="00B46408" w:rsidRDefault="006145EA" w:rsidP="006145EA">
      <w:pPr>
        <w:pStyle w:val="Zarkazkladnhotextu"/>
        <w:numPr>
          <w:ilvl w:val="1"/>
          <w:numId w:val="21"/>
        </w:numPr>
        <w:tabs>
          <w:tab w:val="clear" w:pos="1440"/>
          <w:tab w:val="num" w:pos="1080"/>
        </w:tabs>
        <w:suppressAutoHyphens/>
        <w:spacing w:after="0"/>
        <w:ind w:left="1077" w:hanging="357"/>
        <w:rPr>
          <w:szCs w:val="24"/>
        </w:rPr>
      </w:pPr>
      <w:r w:rsidRPr="00B46408">
        <w:rPr>
          <w:szCs w:val="24"/>
        </w:rPr>
        <w:t>Preukázal presný, výstižný, odborný a jazykovo správny ústny a písomný prejav.</w:t>
      </w:r>
    </w:p>
    <w:p w:rsidR="006145EA" w:rsidRPr="00B46408" w:rsidRDefault="006145EA" w:rsidP="006145EA">
      <w:pPr>
        <w:pStyle w:val="Zarkazkladnhotextu"/>
        <w:numPr>
          <w:ilvl w:val="1"/>
          <w:numId w:val="21"/>
        </w:numPr>
        <w:tabs>
          <w:tab w:val="clear" w:pos="1440"/>
          <w:tab w:val="num" w:pos="1080"/>
        </w:tabs>
        <w:suppressAutoHyphens/>
        <w:spacing w:after="0"/>
        <w:ind w:left="1077" w:hanging="357"/>
        <w:rPr>
          <w:szCs w:val="24"/>
        </w:rPr>
      </w:pPr>
      <w:r w:rsidRPr="00B46408">
        <w:rPr>
          <w:szCs w:val="24"/>
        </w:rPr>
        <w:t>Preukázal kvalitu výsledkov zadaných činností.</w:t>
      </w:r>
    </w:p>
    <w:p w:rsidR="006145EA" w:rsidRPr="00B46408" w:rsidRDefault="006145EA" w:rsidP="006145EA">
      <w:pPr>
        <w:pStyle w:val="Zarkazkladnhotextu"/>
        <w:numPr>
          <w:ilvl w:val="1"/>
          <w:numId w:val="21"/>
        </w:numPr>
        <w:tabs>
          <w:tab w:val="clear" w:pos="1440"/>
          <w:tab w:val="num" w:pos="1080"/>
        </w:tabs>
        <w:suppressAutoHyphens/>
        <w:spacing w:after="0"/>
        <w:ind w:left="1077" w:hanging="357"/>
        <w:rPr>
          <w:szCs w:val="24"/>
        </w:rPr>
      </w:pPr>
      <w:r w:rsidRPr="00B46408">
        <w:rPr>
          <w:szCs w:val="24"/>
        </w:rPr>
        <w:t>Si osvojil účinné metódy a formy štúdia.</w:t>
      </w:r>
    </w:p>
    <w:p w:rsidR="006145EA" w:rsidRPr="00B46408" w:rsidRDefault="006145EA" w:rsidP="006145EA">
      <w:pPr>
        <w:pStyle w:val="Zarkazkladnhotextu"/>
        <w:numPr>
          <w:ilvl w:val="0"/>
          <w:numId w:val="21"/>
        </w:numPr>
        <w:tabs>
          <w:tab w:val="clear" w:pos="1080"/>
          <w:tab w:val="num" w:pos="720"/>
        </w:tabs>
        <w:suppressAutoHyphens/>
        <w:spacing w:before="120" w:after="0"/>
        <w:ind w:left="720"/>
        <w:rPr>
          <w:b/>
          <w:szCs w:val="24"/>
        </w:rPr>
      </w:pPr>
      <w:r w:rsidRPr="00B46408">
        <w:rPr>
          <w:b/>
          <w:szCs w:val="24"/>
        </w:rPr>
        <w:t>Hodnotenie vo vyučovacom predmete s prevahou praktického zamerania.</w:t>
      </w:r>
    </w:p>
    <w:p w:rsidR="006145EA" w:rsidRPr="00B46408" w:rsidRDefault="006145EA" w:rsidP="006145EA">
      <w:pPr>
        <w:pStyle w:val="Zarkazkladnhotextu"/>
        <w:tabs>
          <w:tab w:val="num" w:pos="720"/>
        </w:tabs>
        <w:suppressAutoHyphens/>
        <w:spacing w:after="0"/>
        <w:ind w:left="720" w:hanging="360"/>
        <w:rPr>
          <w:szCs w:val="24"/>
        </w:rPr>
      </w:pPr>
      <w:r w:rsidRPr="00B46408">
        <w:rPr>
          <w:szCs w:val="24"/>
        </w:rPr>
        <w:tab/>
        <w:t>Hodnotí sa vzťah k práci, pracovnému kolektívu a praktickým činnostiam, osvojenie praktických zručností a návykov, ovládania účelných spôsobov práce, využívanie získaných teoretických vedomostí v praktických činnostiach, aktivita, samostatnosť, tvorivosť, iniciatíva v praktických činnostiach, kvalita výsledkov činnosti, organizácia vlastnej práce a pracoviska, udržiavanie poriadku na pracovisku, dodržiavanie predpisov a bezpečnosti a ochrane zdravia pri práci, starostlivosť o životné prostredie, hospodárne využívanie surovín, materiálov a energie.</w:t>
      </w:r>
    </w:p>
    <w:p w:rsidR="006145EA" w:rsidRPr="00B46408" w:rsidRDefault="006145EA" w:rsidP="006145EA">
      <w:pPr>
        <w:pStyle w:val="Zarkazkladnhotextu"/>
        <w:tabs>
          <w:tab w:val="num" w:pos="720"/>
        </w:tabs>
        <w:suppressAutoHyphens/>
        <w:spacing w:before="120" w:after="0"/>
        <w:ind w:left="714" w:hanging="357"/>
        <w:rPr>
          <w:szCs w:val="24"/>
        </w:rPr>
      </w:pPr>
      <w:r w:rsidRPr="00B46408">
        <w:rPr>
          <w:szCs w:val="24"/>
        </w:rPr>
        <w:tab/>
        <w:t>Pri hodnotení vzdelávacích výstupov sa budú používať nasledovné všeobecné kritériá hodnotenia:</w:t>
      </w:r>
    </w:p>
    <w:p w:rsidR="006145EA" w:rsidRPr="00B46408" w:rsidRDefault="006145EA" w:rsidP="006145EA">
      <w:pPr>
        <w:pStyle w:val="Zarkazkladnhotextu"/>
        <w:tabs>
          <w:tab w:val="num" w:pos="720"/>
        </w:tabs>
        <w:suppressAutoHyphens/>
        <w:spacing w:before="120" w:after="0"/>
        <w:ind w:left="714" w:hanging="357"/>
        <w:rPr>
          <w:szCs w:val="24"/>
          <w:u w:val="single"/>
        </w:rPr>
      </w:pPr>
      <w:r w:rsidRPr="00B46408">
        <w:rPr>
          <w:szCs w:val="24"/>
        </w:rPr>
        <w:tab/>
      </w:r>
      <w:r w:rsidRPr="00B46408">
        <w:rPr>
          <w:szCs w:val="24"/>
          <w:u w:val="single"/>
        </w:rPr>
        <w:t>Žiak:</w:t>
      </w:r>
    </w:p>
    <w:p w:rsidR="006145EA" w:rsidRPr="00B46408" w:rsidRDefault="006145EA" w:rsidP="006145EA">
      <w:pPr>
        <w:pStyle w:val="Zarkazkladnhotextu"/>
        <w:numPr>
          <w:ilvl w:val="1"/>
          <w:numId w:val="21"/>
        </w:numPr>
        <w:tabs>
          <w:tab w:val="clear" w:pos="1440"/>
          <w:tab w:val="num" w:pos="1080"/>
        </w:tabs>
        <w:suppressAutoHyphens/>
        <w:spacing w:before="120" w:after="0"/>
        <w:ind w:left="1080"/>
        <w:rPr>
          <w:szCs w:val="24"/>
        </w:rPr>
      </w:pPr>
      <w:r w:rsidRPr="00B46408">
        <w:rPr>
          <w:szCs w:val="24"/>
        </w:rPr>
        <w:t>Si osvojil praktické zručností a návyky a ich využitie.</w:t>
      </w:r>
    </w:p>
    <w:p w:rsidR="006145EA" w:rsidRPr="00B46408" w:rsidRDefault="006145EA" w:rsidP="006145EA">
      <w:pPr>
        <w:pStyle w:val="Zarkazkladnhotextu"/>
        <w:numPr>
          <w:ilvl w:val="1"/>
          <w:numId w:val="21"/>
        </w:numPr>
        <w:tabs>
          <w:tab w:val="clear" w:pos="1440"/>
          <w:tab w:val="num" w:pos="1080"/>
        </w:tabs>
        <w:suppressAutoHyphens/>
        <w:spacing w:before="120" w:after="0"/>
        <w:ind w:left="1080"/>
        <w:rPr>
          <w:szCs w:val="24"/>
        </w:rPr>
      </w:pPr>
      <w:r w:rsidRPr="00B46408">
        <w:rPr>
          <w:szCs w:val="24"/>
        </w:rPr>
        <w:t>Preukázal vzťah k práci, pracovnému kolektívu, pracovným činnostiam, aktivitu, samostatnosť a tvorivosť.</w:t>
      </w:r>
    </w:p>
    <w:p w:rsidR="006145EA" w:rsidRPr="00B46408" w:rsidRDefault="006145EA" w:rsidP="006145EA">
      <w:pPr>
        <w:pStyle w:val="Zarkazkladnhotextu"/>
        <w:numPr>
          <w:ilvl w:val="1"/>
          <w:numId w:val="21"/>
        </w:numPr>
        <w:tabs>
          <w:tab w:val="clear" w:pos="1440"/>
          <w:tab w:val="num" w:pos="1080"/>
        </w:tabs>
        <w:suppressAutoHyphens/>
        <w:spacing w:after="0"/>
        <w:ind w:left="1077" w:hanging="357"/>
        <w:rPr>
          <w:szCs w:val="24"/>
        </w:rPr>
      </w:pPr>
      <w:r w:rsidRPr="00B46408">
        <w:rPr>
          <w:szCs w:val="24"/>
        </w:rPr>
        <w:t>Preukázal kvalitu výsledkov zadaných činností.</w:t>
      </w:r>
    </w:p>
    <w:p w:rsidR="006145EA" w:rsidRPr="00B46408" w:rsidRDefault="006145EA" w:rsidP="006145EA">
      <w:pPr>
        <w:pStyle w:val="Zarkazkladnhotextu"/>
        <w:numPr>
          <w:ilvl w:val="1"/>
          <w:numId w:val="21"/>
        </w:numPr>
        <w:tabs>
          <w:tab w:val="clear" w:pos="1440"/>
          <w:tab w:val="num" w:pos="1080"/>
        </w:tabs>
        <w:suppressAutoHyphens/>
        <w:spacing w:after="0"/>
        <w:ind w:left="1077" w:hanging="357"/>
        <w:rPr>
          <w:szCs w:val="24"/>
        </w:rPr>
      </w:pPr>
      <w:r w:rsidRPr="00B46408">
        <w:rPr>
          <w:szCs w:val="24"/>
        </w:rPr>
        <w:t>Zvládol efektívne spôsoby práce a organizáciu vlastnej práce ako aj pracoviska, udržiaval na pracovisku poriadok.</w:t>
      </w:r>
    </w:p>
    <w:p w:rsidR="006145EA" w:rsidRPr="00B46408" w:rsidRDefault="006145EA" w:rsidP="006145EA">
      <w:pPr>
        <w:pStyle w:val="Zarkazkladnhotextu"/>
        <w:numPr>
          <w:ilvl w:val="1"/>
          <w:numId w:val="21"/>
        </w:numPr>
        <w:tabs>
          <w:tab w:val="clear" w:pos="1440"/>
          <w:tab w:val="num" w:pos="1080"/>
        </w:tabs>
        <w:suppressAutoHyphens/>
        <w:spacing w:after="0"/>
        <w:ind w:left="1077" w:hanging="357"/>
        <w:rPr>
          <w:szCs w:val="24"/>
        </w:rPr>
      </w:pPr>
      <w:r w:rsidRPr="00B46408">
        <w:rPr>
          <w:szCs w:val="24"/>
        </w:rPr>
        <w:t>Dodržiaval predpisy o BOZP a starostlivosť o životné prostredie.</w:t>
      </w:r>
    </w:p>
    <w:p w:rsidR="006145EA" w:rsidRPr="00B46408" w:rsidRDefault="006145EA" w:rsidP="006145EA">
      <w:pPr>
        <w:pStyle w:val="Zarkazkladnhotextu"/>
        <w:numPr>
          <w:ilvl w:val="1"/>
          <w:numId w:val="21"/>
        </w:numPr>
        <w:tabs>
          <w:tab w:val="clear" w:pos="1440"/>
          <w:tab w:val="num" w:pos="1080"/>
        </w:tabs>
        <w:suppressAutoHyphens/>
        <w:spacing w:after="0"/>
        <w:ind w:left="1077" w:hanging="357"/>
        <w:rPr>
          <w:szCs w:val="24"/>
        </w:rPr>
      </w:pPr>
      <w:r w:rsidRPr="00B46408">
        <w:rPr>
          <w:szCs w:val="24"/>
        </w:rPr>
        <w:t>Hospodárne využíval suroviny, materiál, energiu, prekonal prekážky v práci.</w:t>
      </w:r>
    </w:p>
    <w:p w:rsidR="006145EA" w:rsidRPr="00B46408" w:rsidRDefault="006145EA" w:rsidP="006145EA">
      <w:pPr>
        <w:pStyle w:val="Zarkazkladnhotextu"/>
        <w:numPr>
          <w:ilvl w:val="1"/>
          <w:numId w:val="21"/>
        </w:numPr>
        <w:tabs>
          <w:tab w:val="clear" w:pos="1440"/>
          <w:tab w:val="num" w:pos="1080"/>
        </w:tabs>
        <w:suppressAutoHyphens/>
        <w:spacing w:after="0"/>
        <w:ind w:left="1077" w:hanging="357"/>
        <w:rPr>
          <w:szCs w:val="24"/>
        </w:rPr>
      </w:pPr>
      <w:r w:rsidRPr="00B46408">
        <w:rPr>
          <w:szCs w:val="24"/>
        </w:rPr>
        <w:t>Zvládol obsluhu a údržbu laboratórnych zariadení, používaných prístrojov, nástrojov a náradia, prekonal prekážky v práci.</w:t>
      </w:r>
    </w:p>
    <w:p w:rsidR="006145EA" w:rsidRPr="00B46408" w:rsidRDefault="006145EA" w:rsidP="006145EA">
      <w:pPr>
        <w:pStyle w:val="Zarkazkladnhotextu"/>
        <w:numPr>
          <w:ilvl w:val="0"/>
          <w:numId w:val="21"/>
        </w:numPr>
        <w:tabs>
          <w:tab w:val="clear" w:pos="1080"/>
          <w:tab w:val="num" w:pos="720"/>
        </w:tabs>
        <w:suppressAutoHyphens/>
        <w:spacing w:before="120" w:after="0"/>
        <w:ind w:left="720"/>
        <w:rPr>
          <w:b/>
          <w:szCs w:val="24"/>
        </w:rPr>
      </w:pPr>
      <w:r w:rsidRPr="00B46408">
        <w:rPr>
          <w:b/>
          <w:szCs w:val="24"/>
        </w:rPr>
        <w:t>Hodnotenie vo vyučovacom predmete s prevahou výchovného zamerania.</w:t>
      </w:r>
    </w:p>
    <w:p w:rsidR="006145EA" w:rsidRPr="00B46408" w:rsidRDefault="006145EA" w:rsidP="006145EA">
      <w:pPr>
        <w:pStyle w:val="Zarkazkladnhotextu"/>
        <w:tabs>
          <w:tab w:val="num" w:pos="720"/>
        </w:tabs>
        <w:suppressAutoHyphens/>
        <w:spacing w:after="0"/>
        <w:ind w:left="720" w:hanging="360"/>
        <w:rPr>
          <w:szCs w:val="24"/>
        </w:rPr>
      </w:pPr>
      <w:r w:rsidRPr="00B46408">
        <w:rPr>
          <w:szCs w:val="24"/>
        </w:rPr>
        <w:tab/>
        <w:t xml:space="preserve">Hodnotíme hlavne tvorivosť a samostatnosť prejavu, osvojenie potrebných vedomostí a zručností, ich tvorivú aplikáciu, poznávanie zákonitostí daných činností a ich uplatňovanie vo vlastnej činnosti, kvalitu prejavu, vzťah žiaka k činnostiam a jeho záujem o tieto činnosti, estetické vnímanie, prístup k umeleckému dielu a estetike spoločnosti, rešpekt k tradíciám, kultúrnemu a historickému dedičstvu našej krajiny, aktívne zapojenie sa do kultúrneho diania a športových akcií. </w:t>
      </w:r>
    </w:p>
    <w:p w:rsidR="006145EA" w:rsidRPr="00B46408" w:rsidRDefault="006145EA" w:rsidP="006145EA">
      <w:pPr>
        <w:pStyle w:val="Zarkazkladnhotextu"/>
        <w:tabs>
          <w:tab w:val="num" w:pos="720"/>
        </w:tabs>
        <w:suppressAutoHyphens/>
        <w:spacing w:before="120" w:after="0"/>
        <w:ind w:left="714" w:hanging="357"/>
        <w:rPr>
          <w:szCs w:val="24"/>
        </w:rPr>
      </w:pPr>
      <w:r w:rsidRPr="00B46408">
        <w:rPr>
          <w:szCs w:val="24"/>
        </w:rPr>
        <w:tab/>
        <w:t>Pri hodnotení vzdelávacích výstupov sa budú používať nasledovné všeobecné kritériá hodnotenia:</w:t>
      </w:r>
    </w:p>
    <w:p w:rsidR="006145EA" w:rsidRPr="00B46408" w:rsidRDefault="006145EA" w:rsidP="006145EA">
      <w:pPr>
        <w:pStyle w:val="Zarkazkladnhotextu"/>
        <w:tabs>
          <w:tab w:val="num" w:pos="720"/>
        </w:tabs>
        <w:suppressAutoHyphens/>
        <w:spacing w:before="120" w:after="0"/>
        <w:ind w:left="714" w:hanging="357"/>
        <w:rPr>
          <w:szCs w:val="24"/>
          <w:u w:val="single"/>
        </w:rPr>
      </w:pPr>
      <w:r w:rsidRPr="00B46408">
        <w:rPr>
          <w:szCs w:val="24"/>
        </w:rPr>
        <w:tab/>
      </w:r>
      <w:r w:rsidRPr="00B46408">
        <w:rPr>
          <w:szCs w:val="24"/>
          <w:u w:val="single"/>
        </w:rPr>
        <w:t>Žiak:</w:t>
      </w:r>
    </w:p>
    <w:p w:rsidR="006145EA" w:rsidRPr="00B46408" w:rsidRDefault="006145EA" w:rsidP="006145EA">
      <w:pPr>
        <w:pStyle w:val="Zarkazkladnhotextu"/>
        <w:numPr>
          <w:ilvl w:val="1"/>
          <w:numId w:val="21"/>
        </w:numPr>
        <w:tabs>
          <w:tab w:val="clear" w:pos="1440"/>
          <w:tab w:val="num" w:pos="1080"/>
        </w:tabs>
        <w:suppressAutoHyphens/>
        <w:spacing w:before="120" w:after="0"/>
        <w:ind w:left="1080"/>
        <w:rPr>
          <w:szCs w:val="24"/>
        </w:rPr>
      </w:pPr>
      <w:r w:rsidRPr="00B46408">
        <w:rPr>
          <w:szCs w:val="24"/>
        </w:rPr>
        <w:t>Preukázal tvorivosť a samostatnosť prejavu.</w:t>
      </w:r>
    </w:p>
    <w:p w:rsidR="006145EA" w:rsidRPr="00B46408" w:rsidRDefault="006145EA" w:rsidP="006145EA">
      <w:pPr>
        <w:pStyle w:val="Zarkazkladnhotextu"/>
        <w:numPr>
          <w:ilvl w:val="1"/>
          <w:numId w:val="21"/>
        </w:numPr>
        <w:tabs>
          <w:tab w:val="clear" w:pos="1440"/>
          <w:tab w:val="num" w:pos="1080"/>
        </w:tabs>
        <w:suppressAutoHyphens/>
        <w:spacing w:after="0"/>
        <w:ind w:left="1077" w:hanging="357"/>
        <w:rPr>
          <w:szCs w:val="24"/>
        </w:rPr>
      </w:pPr>
      <w:r w:rsidRPr="00B46408">
        <w:rPr>
          <w:szCs w:val="24"/>
        </w:rPr>
        <w:t xml:space="preserve">Si osvojil potrebné vedomostí, skúseností, činností a ich tvorivú aplikáciu. </w:t>
      </w:r>
    </w:p>
    <w:p w:rsidR="006145EA" w:rsidRPr="00B46408" w:rsidRDefault="006145EA" w:rsidP="006145EA">
      <w:pPr>
        <w:pStyle w:val="Zarkazkladnhotextu"/>
        <w:numPr>
          <w:ilvl w:val="1"/>
          <w:numId w:val="21"/>
        </w:numPr>
        <w:tabs>
          <w:tab w:val="clear" w:pos="1440"/>
          <w:tab w:val="num" w:pos="1080"/>
        </w:tabs>
        <w:suppressAutoHyphens/>
        <w:spacing w:after="0"/>
        <w:ind w:left="1077" w:hanging="357"/>
        <w:rPr>
          <w:szCs w:val="24"/>
        </w:rPr>
      </w:pPr>
      <w:r w:rsidRPr="00B46408">
        <w:rPr>
          <w:szCs w:val="24"/>
        </w:rPr>
        <w:t>Prezentoval poznatky o zákonitostiach daných činností a uplatnil ich vo vlastnej činnosti.</w:t>
      </w:r>
    </w:p>
    <w:p w:rsidR="006145EA" w:rsidRPr="00B46408" w:rsidRDefault="006145EA" w:rsidP="006145EA">
      <w:pPr>
        <w:pStyle w:val="Zarkazkladnhotextu"/>
        <w:numPr>
          <w:ilvl w:val="1"/>
          <w:numId w:val="21"/>
        </w:numPr>
        <w:tabs>
          <w:tab w:val="clear" w:pos="1440"/>
          <w:tab w:val="num" w:pos="1080"/>
        </w:tabs>
        <w:suppressAutoHyphens/>
        <w:spacing w:after="0"/>
        <w:ind w:left="1077" w:hanging="357"/>
        <w:rPr>
          <w:szCs w:val="24"/>
        </w:rPr>
      </w:pPr>
      <w:r w:rsidRPr="00B46408">
        <w:rPr>
          <w:szCs w:val="24"/>
        </w:rPr>
        <w:t>Preukázal kvalitu prejavu.</w:t>
      </w:r>
    </w:p>
    <w:p w:rsidR="006145EA" w:rsidRPr="00B46408" w:rsidRDefault="006145EA" w:rsidP="006145EA">
      <w:pPr>
        <w:pStyle w:val="Zarkazkladnhotextu"/>
        <w:numPr>
          <w:ilvl w:val="1"/>
          <w:numId w:val="21"/>
        </w:numPr>
        <w:tabs>
          <w:tab w:val="clear" w:pos="1440"/>
          <w:tab w:val="num" w:pos="1080"/>
        </w:tabs>
        <w:suppressAutoHyphens/>
        <w:spacing w:after="0"/>
        <w:ind w:left="1077" w:hanging="357"/>
        <w:rPr>
          <w:szCs w:val="24"/>
        </w:rPr>
      </w:pPr>
      <w:r w:rsidRPr="00B46408">
        <w:rPr>
          <w:szCs w:val="24"/>
        </w:rPr>
        <w:t>Preukázal vzťah a záujem o dané činnosti.</w:t>
      </w:r>
    </w:p>
    <w:p w:rsidR="006145EA" w:rsidRPr="00B46408" w:rsidRDefault="006145EA" w:rsidP="006145EA">
      <w:pPr>
        <w:pStyle w:val="Zarkazkladnhotextu"/>
        <w:numPr>
          <w:ilvl w:val="1"/>
          <w:numId w:val="21"/>
        </w:numPr>
        <w:tabs>
          <w:tab w:val="clear" w:pos="1440"/>
          <w:tab w:val="num" w:pos="1080"/>
        </w:tabs>
        <w:suppressAutoHyphens/>
        <w:spacing w:after="0"/>
        <w:ind w:left="1077" w:hanging="357"/>
        <w:rPr>
          <w:szCs w:val="24"/>
        </w:rPr>
      </w:pPr>
      <w:r w:rsidRPr="00B46408">
        <w:rPr>
          <w:szCs w:val="24"/>
        </w:rPr>
        <w:t>Prezentoval estetické vnímanie, svoj prístup k umeleckému dielu a skomentoval estetické reakcie spoločnosti.</w:t>
      </w:r>
    </w:p>
    <w:p w:rsidR="006145EA" w:rsidRPr="00B46408" w:rsidRDefault="006145EA" w:rsidP="006145EA">
      <w:pPr>
        <w:pStyle w:val="Zarkazkladnhotextu"/>
        <w:suppressAutoHyphens/>
        <w:spacing w:before="120" w:after="0"/>
        <w:ind w:left="360" w:firstLine="0"/>
        <w:rPr>
          <w:szCs w:val="24"/>
        </w:rPr>
      </w:pPr>
      <w:r w:rsidRPr="00B46408">
        <w:rPr>
          <w:szCs w:val="24"/>
        </w:rPr>
        <w:t xml:space="preserve">Súčasťou hodnotenia má byť aj </w:t>
      </w:r>
      <w:r w:rsidRPr="00B46408">
        <w:rPr>
          <w:b/>
          <w:szCs w:val="24"/>
        </w:rPr>
        <w:t>sebahodnotenie</w:t>
      </w:r>
      <w:r w:rsidRPr="00B46408">
        <w:rPr>
          <w:szCs w:val="24"/>
        </w:rPr>
        <w:t xml:space="preserve"> žiakov, ich schopnosť posúdiť svoju vlastnú prácu, vynaložené úsilie, osobné možnosti a rezervy. Sebahodnotenie budeme </w:t>
      </w:r>
      <w:r w:rsidRPr="00B46408">
        <w:rPr>
          <w:szCs w:val="24"/>
        </w:rPr>
        <w:lastRenderedPageBreak/>
        <w:t>orientovať na rozvoj kľúčových kompetencií a na očakávané vzdelávacie výstupy v danom vyučovacom predmete.</w:t>
      </w:r>
    </w:p>
    <w:p w:rsidR="006145EA" w:rsidRDefault="006145EA" w:rsidP="006145EA">
      <w:pPr>
        <w:jc w:val="both"/>
        <w:rPr>
          <w:b/>
        </w:rPr>
      </w:pP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54B3D">
        <w:rPr>
          <w:b/>
          <w:bCs/>
          <w:color w:val="000000"/>
        </w:rPr>
        <w:t>POSTUPY NA KONTROLU A HODNOTENIE ŽIAKOV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Hodnotenie je jednou z najvýznamnejších činností kontroly vyučovacieho procesu,</w:t>
      </w:r>
      <w:r>
        <w:rPr>
          <w:color w:val="000000"/>
        </w:rPr>
        <w:t xml:space="preserve"> </w:t>
      </w:r>
      <w:r w:rsidRPr="00154B3D">
        <w:rPr>
          <w:color w:val="000000"/>
        </w:rPr>
        <w:t xml:space="preserve">ktorou sa zisťujú a posudzujú výsledky vzdelávania. Musí spĺňať tieto </w:t>
      </w:r>
      <w:r w:rsidRPr="00154B3D">
        <w:rPr>
          <w:b/>
          <w:bCs/>
          <w:color w:val="000000"/>
        </w:rPr>
        <w:t>funkcie</w:t>
      </w:r>
      <w:r w:rsidRPr="00154B3D">
        <w:rPr>
          <w:color w:val="000000"/>
        </w:rPr>
        <w:t>:</w:t>
      </w:r>
    </w:p>
    <w:p w:rsidR="006145EA" w:rsidRPr="00154B3D" w:rsidRDefault="006145EA" w:rsidP="006145EA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</w:t>
      </w:r>
      <w:r w:rsidRPr="00154B3D">
        <w:rPr>
          <w:color w:val="000000"/>
        </w:rPr>
        <w:t>iagnostická, ktorá určuje mieru vedomostí, zručností, postojov žiakov a</w:t>
      </w:r>
      <w:r>
        <w:rPr>
          <w:color w:val="000000"/>
        </w:rPr>
        <w:t> </w:t>
      </w:r>
      <w:r w:rsidRPr="00154B3D">
        <w:rPr>
          <w:color w:val="000000"/>
        </w:rPr>
        <w:t>ich</w:t>
      </w:r>
      <w:r>
        <w:rPr>
          <w:color w:val="000000"/>
        </w:rPr>
        <w:t xml:space="preserve"> </w:t>
      </w:r>
      <w:r w:rsidRPr="00154B3D">
        <w:rPr>
          <w:color w:val="000000"/>
        </w:rPr>
        <w:t>nedostatkov,</w:t>
      </w:r>
    </w:p>
    <w:p w:rsidR="006145EA" w:rsidRPr="00154B3D" w:rsidRDefault="006145EA" w:rsidP="006145EA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prognostická, ktorá identifikuje zodpovedajúce predpoklady, možnosti a</w:t>
      </w:r>
      <w:r>
        <w:rPr>
          <w:color w:val="000000"/>
        </w:rPr>
        <w:t> </w:t>
      </w:r>
      <w:r w:rsidRPr="00154B3D">
        <w:rPr>
          <w:color w:val="000000"/>
        </w:rPr>
        <w:t>potreby</w:t>
      </w:r>
      <w:r>
        <w:rPr>
          <w:color w:val="000000"/>
        </w:rPr>
        <w:t xml:space="preserve"> </w:t>
      </w:r>
      <w:r w:rsidRPr="00154B3D">
        <w:rPr>
          <w:color w:val="000000"/>
        </w:rPr>
        <w:t>ďalšieho vývoja žiakov,</w:t>
      </w:r>
    </w:p>
    <w:p w:rsidR="006145EA" w:rsidRPr="00154B3D" w:rsidRDefault="006145EA" w:rsidP="006145EA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motivačná, ovplyvňujúca pozitívnu motiváciu žiakov,</w:t>
      </w:r>
    </w:p>
    <w:p w:rsidR="006145EA" w:rsidRPr="00154B3D" w:rsidRDefault="006145EA" w:rsidP="006145EA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výchovná, formujúca pozitívne vlastnosti a postoje žiakov,</w:t>
      </w:r>
    </w:p>
    <w:p w:rsidR="006145EA" w:rsidRPr="00154B3D" w:rsidRDefault="006145EA" w:rsidP="006145EA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informačná, ktorá dokumentuje výsledky vzdelávania,</w:t>
      </w:r>
    </w:p>
    <w:p w:rsidR="006145EA" w:rsidRPr="00154B3D" w:rsidRDefault="006145EA" w:rsidP="006145EA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rozvíjajúca, ktorá ovplyvňuje sebakontrolu a sebahodnotenie žiakov,</w:t>
      </w:r>
    </w:p>
    <w:p w:rsidR="006145EA" w:rsidRPr="00154B3D" w:rsidRDefault="006145EA" w:rsidP="006145EA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spätnoväzbová, ktorá vplýva na revidovanie procesu výučby.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F</w:t>
      </w:r>
      <w:r w:rsidRPr="00154B3D">
        <w:rPr>
          <w:b/>
          <w:bCs/>
          <w:color w:val="000000"/>
        </w:rPr>
        <w:t>ormy</w:t>
      </w:r>
      <w:r>
        <w:rPr>
          <w:b/>
          <w:bCs/>
          <w:color w:val="000000"/>
        </w:rPr>
        <w:t xml:space="preserve"> </w:t>
      </w:r>
      <w:r w:rsidRPr="00154B3D">
        <w:rPr>
          <w:color w:val="000000"/>
        </w:rPr>
        <w:t>hodnotenia: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54B3D">
        <w:rPr>
          <w:b/>
          <w:bCs/>
          <w:color w:val="000000"/>
        </w:rPr>
        <w:t>1) podľa výkonu žiaka</w:t>
      </w:r>
    </w:p>
    <w:p w:rsidR="006145EA" w:rsidRDefault="006145EA" w:rsidP="006145EA">
      <w:p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a) výkonové hodnotenie, v ktorom sa výkon žiaka porovnáva s výkonom iných</w:t>
      </w:r>
      <w:r>
        <w:rPr>
          <w:color w:val="000000"/>
        </w:rPr>
        <w:t xml:space="preserve"> </w:t>
      </w:r>
      <w:r w:rsidRPr="00154B3D">
        <w:rPr>
          <w:color w:val="000000"/>
        </w:rPr>
        <w:t>žiakov,</w:t>
      </w:r>
      <w:r>
        <w:rPr>
          <w:color w:val="000000"/>
        </w:rPr>
        <w:t xml:space="preserve"> 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b) hodnotenie absolútneho výkonu, kde sa výkon žiaka meria na základe</w:t>
      </w:r>
      <w:r>
        <w:rPr>
          <w:color w:val="000000"/>
        </w:rPr>
        <w:t xml:space="preserve"> </w:t>
      </w:r>
      <w:r w:rsidRPr="00154B3D">
        <w:rPr>
          <w:color w:val="000000"/>
        </w:rPr>
        <w:t>stanoveného kritéria (norma, štandard). Hodnotia sa vzdelávacie výstupy</w:t>
      </w:r>
      <w:r>
        <w:rPr>
          <w:color w:val="000000"/>
        </w:rPr>
        <w:t xml:space="preserve"> </w:t>
      </w:r>
      <w:r w:rsidRPr="00154B3D">
        <w:rPr>
          <w:color w:val="000000"/>
        </w:rPr>
        <w:t>priamo na vyučovacej hodine a po ukončení vzdelávacieho programu</w:t>
      </w:r>
      <w:r>
        <w:rPr>
          <w:color w:val="000000"/>
        </w:rPr>
        <w:t xml:space="preserve"> </w:t>
      </w:r>
      <w:r w:rsidRPr="00154B3D">
        <w:rPr>
          <w:color w:val="000000"/>
        </w:rPr>
        <w:t>maturitné témy, zadania a úlohy na záverečnej, maturitnej a</w:t>
      </w:r>
      <w:r>
        <w:rPr>
          <w:color w:val="000000"/>
        </w:rPr>
        <w:t> </w:t>
      </w:r>
      <w:r w:rsidRPr="00154B3D">
        <w:rPr>
          <w:color w:val="000000"/>
        </w:rPr>
        <w:t>absolventskej</w:t>
      </w:r>
      <w:r>
        <w:rPr>
          <w:color w:val="000000"/>
        </w:rPr>
        <w:t xml:space="preserve"> </w:t>
      </w:r>
      <w:r w:rsidRPr="00154B3D">
        <w:rPr>
          <w:color w:val="000000"/>
        </w:rPr>
        <w:t>skúške,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c) individuálne hodnotenie, pri ktorom sa porovnáva aktuálny výkon žiaka</w:t>
      </w:r>
      <w:r>
        <w:rPr>
          <w:color w:val="000000"/>
        </w:rPr>
        <w:t xml:space="preserve"> </w:t>
      </w:r>
      <w:r w:rsidRPr="00154B3D">
        <w:rPr>
          <w:color w:val="000000"/>
        </w:rPr>
        <w:t>s jeho predchádzajúcim výkonom.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54B3D">
        <w:rPr>
          <w:b/>
          <w:bCs/>
          <w:color w:val="000000"/>
        </w:rPr>
        <w:t>2) podľa cieľa vzdelávania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a) sumatívne hodnotenie na jasne definovaných kritériách pri ukončení štúdia</w:t>
      </w:r>
      <w:r>
        <w:rPr>
          <w:color w:val="000000"/>
        </w:rPr>
        <w:t xml:space="preserve"> </w:t>
      </w:r>
      <w:r w:rsidRPr="00154B3D">
        <w:rPr>
          <w:color w:val="000000"/>
        </w:rPr>
        <w:t>(záverečná, maturitná a absolventská skúška),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b) formatívne hodnotenie zabezpečuje spätnú väzbu medzi žiakom a učiteľom.</w:t>
      </w:r>
      <w:r>
        <w:rPr>
          <w:color w:val="000000"/>
        </w:rPr>
        <w:t xml:space="preserve"> </w:t>
      </w:r>
      <w:r w:rsidRPr="00154B3D">
        <w:rPr>
          <w:color w:val="000000"/>
        </w:rPr>
        <w:t>Hodnotí sa ústne a využíva sa najmä pri hodnotení kľúčových kompetencií.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54B3D">
        <w:rPr>
          <w:b/>
          <w:bCs/>
          <w:color w:val="000000"/>
        </w:rPr>
        <w:t>3) podľa času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a) priebežné hodnotenie, kde sa žiak hodnotí v priebehu celého vyučovacieho</w:t>
      </w:r>
      <w:r>
        <w:rPr>
          <w:color w:val="000000"/>
        </w:rPr>
        <w:t xml:space="preserve"> </w:t>
      </w:r>
      <w:r w:rsidRPr="00154B3D">
        <w:rPr>
          <w:color w:val="000000"/>
        </w:rPr>
        <w:t>obdobia na vyučovacej hodine,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b) záverečné hodnotenie, pri ktorom sa žiak hodnotí jednorázovo na konci</w:t>
      </w:r>
      <w:r>
        <w:rPr>
          <w:color w:val="000000"/>
        </w:rPr>
        <w:t xml:space="preserve"> </w:t>
      </w:r>
      <w:r w:rsidRPr="00154B3D">
        <w:rPr>
          <w:color w:val="000000"/>
        </w:rPr>
        <w:t>vyučovacieho obdobia (štvrťročne, polročne, ročne).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54B3D">
        <w:rPr>
          <w:b/>
          <w:bCs/>
          <w:color w:val="000000"/>
        </w:rPr>
        <w:t>4) podľa informovanosti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a) formálne hodnotenie, kedy je žiak dopredu informovaný o</w:t>
      </w:r>
      <w:r>
        <w:rPr>
          <w:color w:val="000000"/>
        </w:rPr>
        <w:t> </w:t>
      </w:r>
      <w:r w:rsidRPr="00154B3D">
        <w:rPr>
          <w:color w:val="000000"/>
        </w:rPr>
        <w:t>hodnotení</w:t>
      </w:r>
      <w:r>
        <w:rPr>
          <w:color w:val="000000"/>
        </w:rPr>
        <w:t xml:space="preserve"> </w:t>
      </w:r>
      <w:r w:rsidRPr="00154B3D">
        <w:rPr>
          <w:color w:val="000000"/>
        </w:rPr>
        <w:t>a môže sa naň pripraviť (testy, písomné práce, ap.),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b) neformálne hodnotenie, pri ktorom sa pozoruje bežná činnosť žiaka vo</w:t>
      </w:r>
      <w:r>
        <w:rPr>
          <w:color w:val="000000"/>
        </w:rPr>
        <w:t xml:space="preserve"> </w:t>
      </w:r>
      <w:r w:rsidRPr="00154B3D">
        <w:rPr>
          <w:color w:val="000000"/>
        </w:rPr>
        <w:t>vyučovacom procese.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54B3D">
        <w:rPr>
          <w:b/>
          <w:bCs/>
          <w:color w:val="000000"/>
        </w:rPr>
        <w:t>5) podľa činnosti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a) hodnotenie priebehu činnosti, napr. rôznych cvičení, úloh a pod.,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b) hodnotenie výsledku činnosti, napr. test, výkres, model, výrobok a pod.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54B3D">
        <w:rPr>
          <w:b/>
          <w:bCs/>
          <w:color w:val="000000"/>
        </w:rPr>
        <w:t>6) podľa prostredia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a) interné hodnotenie, prebieha v škole učiteľmi,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b) externé hodnotenie prebieha v škole inými ľuďmi napr. učiteľ z inej školy,</w:t>
      </w:r>
      <w:r>
        <w:rPr>
          <w:color w:val="000000"/>
        </w:rPr>
        <w:t xml:space="preserve"> </w:t>
      </w:r>
      <w:r w:rsidRPr="00154B3D">
        <w:rPr>
          <w:color w:val="000000"/>
        </w:rPr>
        <w:t>odborník z praxe, inšpektor a pod.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Odporúčame zaviesť tzv. „Portfólio“</w:t>
      </w:r>
      <w:r>
        <w:rPr>
          <w:color w:val="000000"/>
        </w:rPr>
        <w:t xml:space="preserve"> </w:t>
      </w:r>
      <w:r w:rsidRPr="00154B3D">
        <w:rPr>
          <w:color w:val="000000"/>
        </w:rPr>
        <w:t>ako súbor dokumentov o rôznych aktivitách žiaka a jeho výsledkoch, ako aj</w:t>
      </w:r>
      <w:r>
        <w:rPr>
          <w:color w:val="000000"/>
        </w:rPr>
        <w:t xml:space="preserve"> </w:t>
      </w:r>
      <w:r w:rsidRPr="00154B3D">
        <w:rPr>
          <w:color w:val="000000"/>
        </w:rPr>
        <w:t>o oblastiach jeho aktivít, činností a miery ich praktického zvládnutia. Je to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color w:val="000000"/>
        </w:rPr>
      </w:pPr>
      <w:r w:rsidRPr="00154B3D">
        <w:rPr>
          <w:color w:val="000000"/>
        </w:rPr>
        <w:t>súbor dôkazov, ktoré umožňujú hodnotiť rozvoj kompetencií za určité</w:t>
      </w:r>
      <w:r>
        <w:rPr>
          <w:color w:val="000000"/>
        </w:rPr>
        <w:t xml:space="preserve">  </w:t>
      </w:r>
      <w:r w:rsidRPr="00154B3D">
        <w:rPr>
          <w:color w:val="000000"/>
        </w:rPr>
        <w:t>obdobie. Pri hodnotení praktických kompetencií sa veľmi osvedčilo</w:t>
      </w:r>
      <w:r>
        <w:rPr>
          <w:color w:val="000000"/>
        </w:rPr>
        <w:t xml:space="preserve"> </w:t>
      </w:r>
      <w:r w:rsidRPr="00154B3D">
        <w:rPr>
          <w:color w:val="000000"/>
        </w:rPr>
        <w:t>hodnotenie na základe „Referencií“ kompetentných osôb, odborníkov alebo</w:t>
      </w:r>
      <w:r>
        <w:rPr>
          <w:color w:val="000000"/>
        </w:rPr>
        <w:t xml:space="preserve"> </w:t>
      </w:r>
      <w:r w:rsidRPr="00154B3D">
        <w:rPr>
          <w:color w:val="000000"/>
        </w:rPr>
        <w:t>organizácií, ktoré vypovedajú o kvalite vedomostí, zručností a postojoch.</w:t>
      </w:r>
      <w:r>
        <w:rPr>
          <w:color w:val="000000"/>
        </w:rPr>
        <w:t xml:space="preserve"> </w:t>
      </w:r>
    </w:p>
    <w:p w:rsidR="006145EA" w:rsidRPr="00154B3D" w:rsidRDefault="006145EA" w:rsidP="006145EA">
      <w:pPr>
        <w:autoSpaceDE w:val="0"/>
        <w:autoSpaceDN w:val="0"/>
        <w:adjustRightInd w:val="0"/>
        <w:jc w:val="both"/>
        <w:rPr>
          <w:color w:val="000000"/>
        </w:rPr>
      </w:pPr>
    </w:p>
    <w:p w:rsidR="00882BCD" w:rsidRDefault="000465CF" w:rsidP="00EF1449">
      <w:pPr>
        <w:spacing w:before="120"/>
        <w:jc w:val="both"/>
        <w:rPr>
          <w:b/>
        </w:rPr>
      </w:pPr>
      <w:r>
        <w:rPr>
          <w:b/>
          <w:color w:val="0000FF"/>
        </w:rPr>
        <w:t>Hodnotenie a klasifikácia žiakov v predmetových komisiách</w:t>
      </w:r>
    </w:p>
    <w:p w:rsidR="00882BCD" w:rsidRDefault="00882BCD" w:rsidP="00882BCD">
      <w:pPr>
        <w:jc w:val="both"/>
        <w:rPr>
          <w:b/>
        </w:rPr>
      </w:pPr>
    </w:p>
    <w:p w:rsidR="00135ED1" w:rsidRDefault="00617571" w:rsidP="00882BCD">
      <w:pPr>
        <w:jc w:val="both"/>
        <w:rPr>
          <w:b/>
        </w:rPr>
      </w:pPr>
      <w:r w:rsidRPr="00B46408">
        <w:rPr>
          <w:b/>
        </w:rPr>
        <w:t>Hodnotenie a klasifikácia všeobecnovzdelávacích predmetov</w:t>
      </w:r>
    </w:p>
    <w:p w:rsidR="00135ED1" w:rsidRDefault="00135ED1" w:rsidP="00882BCD">
      <w:pPr>
        <w:jc w:val="both"/>
        <w:rPr>
          <w:b/>
        </w:rPr>
      </w:pPr>
    </w:p>
    <w:p w:rsidR="00617571" w:rsidRPr="00135ED1" w:rsidRDefault="00617571" w:rsidP="00882BCD">
      <w:pPr>
        <w:jc w:val="both"/>
        <w:rPr>
          <w:b/>
        </w:rPr>
      </w:pPr>
      <w:r w:rsidRPr="00B46408">
        <w:t xml:space="preserve">Pri klasifikácii všeobecnovzdelávacích predmetov sa riadime Metodickým pokynom č. 21/2011 na hodnotenie a klasifikáciu žiakov stredných škôl.  Pri hodnotení a klasifikácii  vychádzame z týchto zásad: </w:t>
      </w:r>
    </w:p>
    <w:p w:rsidR="00617571" w:rsidRPr="00B46408" w:rsidRDefault="00617571" w:rsidP="00882BCD">
      <w:pPr>
        <w:jc w:val="both"/>
      </w:pPr>
      <w:r w:rsidRPr="00B46408">
        <w:t xml:space="preserve">1. Žiak má právo: </w:t>
      </w:r>
      <w:r w:rsidRPr="00B46408">
        <w:tab/>
        <w:t>a) vedieť, čo sa bude hodnotiť a akým spôsobom,</w:t>
      </w:r>
    </w:p>
    <w:p w:rsidR="00617571" w:rsidRPr="00B46408" w:rsidRDefault="00617571" w:rsidP="00882BCD">
      <w:pPr>
        <w:autoSpaceDE w:val="0"/>
        <w:autoSpaceDN w:val="0"/>
        <w:adjustRightInd w:val="0"/>
        <w:ind w:left="1416" w:firstLine="708"/>
        <w:jc w:val="both"/>
      </w:pPr>
      <w:r w:rsidRPr="00B46408">
        <w:t>b) dozvedieť sa výsledok každého hodnotenia,</w:t>
      </w:r>
    </w:p>
    <w:p w:rsidR="00617571" w:rsidRDefault="00617571" w:rsidP="00882BCD">
      <w:pPr>
        <w:autoSpaceDE w:val="0"/>
        <w:autoSpaceDN w:val="0"/>
        <w:adjustRightInd w:val="0"/>
        <w:ind w:left="1416" w:firstLine="708"/>
        <w:jc w:val="both"/>
      </w:pPr>
      <w:r w:rsidRPr="00B46408">
        <w:t>c) na objektívne hodnotenie.</w:t>
      </w:r>
    </w:p>
    <w:p w:rsidR="00135ED1" w:rsidRDefault="00617571" w:rsidP="00BA6A31">
      <w:pPr>
        <w:pStyle w:val="Zarkazkladnhotextu"/>
        <w:spacing w:after="0"/>
        <w:ind w:firstLine="0"/>
      </w:pPr>
      <w:r>
        <w:t>2</w:t>
      </w:r>
      <w:r w:rsidRPr="00B46408">
        <w:t>. Vo výchovno-vzdelávacom procese sa vykonáva:</w:t>
      </w:r>
      <w:r>
        <w:t xml:space="preserve">                                      </w:t>
      </w:r>
    </w:p>
    <w:p w:rsidR="00FE44F4" w:rsidRDefault="00617571" w:rsidP="00BA6A31">
      <w:pPr>
        <w:pStyle w:val="Zarkazkladnhotextu"/>
        <w:spacing w:after="0"/>
        <w:ind w:firstLine="0"/>
      </w:pPr>
      <w:r w:rsidRPr="00B46408">
        <w:t xml:space="preserve">a) </w:t>
      </w:r>
      <w:r w:rsidR="00135ED1">
        <w:t xml:space="preserve">  </w:t>
      </w:r>
      <w:r w:rsidRPr="00B46408">
        <w:t>priebežná klasifikácia (čiastkové výsledky),</w:t>
      </w:r>
      <w:r w:rsidR="00FE44F4">
        <w:t xml:space="preserve"> </w:t>
      </w:r>
    </w:p>
    <w:p w:rsidR="00617571" w:rsidRPr="00B46408" w:rsidRDefault="00617571" w:rsidP="00BA6A31">
      <w:pPr>
        <w:pStyle w:val="Zarkazkladnhotextu"/>
        <w:spacing w:after="0"/>
        <w:ind w:firstLine="0"/>
      </w:pPr>
      <w:r w:rsidRPr="00B46408">
        <w:t>b) súhrnná klasifikácia žiaka (na konci každého polroka).</w:t>
      </w:r>
    </w:p>
    <w:p w:rsidR="00617571" w:rsidRPr="00B46408" w:rsidRDefault="00617571" w:rsidP="00882BCD">
      <w:pPr>
        <w:autoSpaceDE w:val="0"/>
        <w:autoSpaceDN w:val="0"/>
        <w:adjustRightInd w:val="0"/>
        <w:jc w:val="both"/>
      </w:pPr>
      <w:r w:rsidRPr="00B46408">
        <w:t xml:space="preserve">Podklady na hodnotenie a klasifikáciu výchovno-vzdelávacích výsledkov žiaka </w:t>
      </w:r>
      <w:r w:rsidR="00135ED1">
        <w:t xml:space="preserve">      </w:t>
      </w:r>
      <w:r w:rsidRPr="00B46408">
        <w:t>získavame týmito metódami, formami a prostriedkami:</w:t>
      </w:r>
    </w:p>
    <w:p w:rsidR="00617571" w:rsidRPr="00B46408" w:rsidRDefault="00617571" w:rsidP="00882BCD">
      <w:pPr>
        <w:autoSpaceDE w:val="0"/>
        <w:autoSpaceDN w:val="0"/>
        <w:adjustRightInd w:val="0"/>
        <w:ind w:firstLine="708"/>
        <w:jc w:val="both"/>
      </w:pPr>
      <w:r w:rsidRPr="00B46408">
        <w:t>a) sledovaním stupňa rozvoja individuálnych osobnostných predpokladov a talentu,</w:t>
      </w:r>
    </w:p>
    <w:p w:rsidR="00617571" w:rsidRPr="00B46408" w:rsidRDefault="00617571" w:rsidP="00882BCD">
      <w:pPr>
        <w:autoSpaceDE w:val="0"/>
        <w:autoSpaceDN w:val="0"/>
        <w:adjustRightInd w:val="0"/>
        <w:ind w:firstLine="708"/>
        <w:jc w:val="both"/>
      </w:pPr>
      <w:r w:rsidRPr="00B46408">
        <w:t>b) sústavným sledovaním výkonov žiaka a jeho pripravenosti na vyučovanie,</w:t>
      </w:r>
    </w:p>
    <w:p w:rsidR="00617571" w:rsidRPr="00B46408" w:rsidRDefault="00617571" w:rsidP="00882BCD">
      <w:pPr>
        <w:autoSpaceDE w:val="0"/>
        <w:autoSpaceDN w:val="0"/>
        <w:adjustRightInd w:val="0"/>
        <w:ind w:firstLine="708"/>
        <w:jc w:val="both"/>
      </w:pPr>
      <w:r w:rsidRPr="00B46408">
        <w:t>c) rôznymi druhmi skúšok: písomné, ústne, grafické, didaktické testy,</w:t>
      </w:r>
    </w:p>
    <w:p w:rsidR="00617571" w:rsidRPr="00B46408" w:rsidRDefault="00617571" w:rsidP="00882BCD">
      <w:pPr>
        <w:autoSpaceDE w:val="0"/>
        <w:autoSpaceDN w:val="0"/>
        <w:adjustRightInd w:val="0"/>
        <w:ind w:firstLine="708"/>
        <w:jc w:val="both"/>
      </w:pPr>
      <w:r w:rsidRPr="00B46408">
        <w:t>d) konzultáciami s ostatnými pedagogickými zamestnancami a podľa potreby aj s výchovným poradcom,</w:t>
      </w:r>
    </w:p>
    <w:p w:rsidR="00617571" w:rsidRPr="00B46408" w:rsidRDefault="00617571" w:rsidP="00882BCD">
      <w:pPr>
        <w:autoSpaceDE w:val="0"/>
        <w:autoSpaceDN w:val="0"/>
        <w:adjustRightInd w:val="0"/>
        <w:jc w:val="both"/>
      </w:pPr>
      <w:r w:rsidRPr="00B46408">
        <w:t>Pri písomných prácach môže učiteľ pri klasifikácií známkou uviesť slovný komentár, v ktorom vysvetlí nedostatky a zdôrazní pozitíva písomnej práce.</w:t>
      </w:r>
    </w:p>
    <w:p w:rsidR="00617571" w:rsidRPr="00B46408" w:rsidRDefault="00617571" w:rsidP="00882BCD">
      <w:pPr>
        <w:autoSpaceDE w:val="0"/>
        <w:autoSpaceDN w:val="0"/>
        <w:adjustRightInd w:val="0"/>
        <w:jc w:val="both"/>
      </w:pPr>
      <w:r w:rsidRPr="00B46408">
        <w:t>Vedieme evidenciu o každom hodnotení žiaka podľa vnútorných predpisov školy, t.j. v</w:t>
      </w:r>
      <w:r w:rsidR="005C5C9A">
        <w:t> elektronickej triednej knihe .</w:t>
      </w:r>
      <w:r w:rsidRPr="00B46408">
        <w:t>V priebehu školského roka zaznamenávame výsledky žiaka a jeho prejavy najmä preto, aby sme mohli žiakovi poskytovať spätnú väzbu a usmerňovať výchovno-vzdelávací proces žiaka v zmysle jeho možností rozvoja a informovať zákonných zástupcov žiaka.</w:t>
      </w:r>
    </w:p>
    <w:p w:rsidR="00617571" w:rsidRPr="00B46408" w:rsidRDefault="00617571" w:rsidP="00882BCD">
      <w:pPr>
        <w:autoSpaceDE w:val="0"/>
        <w:autoSpaceDN w:val="0"/>
        <w:adjustRightInd w:val="0"/>
        <w:jc w:val="both"/>
      </w:pPr>
      <w:r w:rsidRPr="00B46408">
        <w:t>Oznamujeme žiakom výsledok každého hodnotenia a klasifikácie so zdôvodnením. Po ústnom vyskúšaní oznamuje učiteľ výsledok hodnotenia ihneď, pri písomných skúškach najneskôr do 14 dní. Po ukončení posledného tematického celku v pripravíme súborný didaktický test na overenie komplexných vedomostí a zručností žiakov. Otázky v didaktickom teste nesmú prevýšiť stanovenú úroveň vzdelávacích výstupov v jednotlivých tematických celkoch. Kritériá hodnotenia musia byť súčasťou didaktického testu. Žiakov s nimi oboznámime až po absolvovaní didaktického testu. Hodnotiacu škálu si volí vyučujúci.</w:t>
      </w:r>
    </w:p>
    <w:p w:rsidR="00617571" w:rsidRDefault="00617571" w:rsidP="00882BCD">
      <w:pPr>
        <w:autoSpaceDE w:val="0"/>
        <w:autoSpaceDN w:val="0"/>
        <w:adjustRightInd w:val="0"/>
        <w:jc w:val="both"/>
      </w:pPr>
      <w:r w:rsidRPr="00B46408">
        <w:t>Počet známok, ktorý je potrebný na záverečnú klasifikáciu v jednotlivých predmetov schválili členovia PK</w:t>
      </w:r>
      <w:r w:rsidR="00BE0F5C">
        <w:t>.</w:t>
      </w:r>
      <w:r w:rsidRPr="00B46408">
        <w:t xml:space="preserve"> </w:t>
      </w:r>
    </w:p>
    <w:p w:rsidR="00BA6A31" w:rsidRDefault="00BA6A31" w:rsidP="00882BCD">
      <w:pPr>
        <w:autoSpaceDE w:val="0"/>
        <w:autoSpaceDN w:val="0"/>
        <w:adjustRightInd w:val="0"/>
        <w:jc w:val="both"/>
      </w:pPr>
    </w:p>
    <w:p w:rsidR="00BE0F5C" w:rsidRDefault="00BE0F5C" w:rsidP="00882BCD">
      <w:pPr>
        <w:jc w:val="both"/>
      </w:pPr>
      <w:r>
        <w:t>Tabuľka pre hodnotenie všeobecnovzdelávacích predmetov: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2"/>
        <w:gridCol w:w="1483"/>
        <w:gridCol w:w="1288"/>
        <w:gridCol w:w="1282"/>
        <w:gridCol w:w="1248"/>
        <w:gridCol w:w="1327"/>
      </w:tblGrid>
      <w:tr w:rsidR="00BE0F5C" w:rsidRPr="00B46408" w:rsidTr="0020019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82BCD">
            <w:pPr>
              <w:spacing w:before="120"/>
              <w:jc w:val="both"/>
            </w:pPr>
            <w:r w:rsidRPr="00B46408">
              <w:t>% úspešnosti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82BCD">
            <w:pPr>
              <w:spacing w:before="120"/>
              <w:jc w:val="both"/>
            </w:pPr>
            <w:r w:rsidRPr="00B46408">
              <w:t>známka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Default="00BE0F5C" w:rsidP="00882BCD">
            <w:pPr>
              <w:jc w:val="both"/>
            </w:pPr>
            <w:r>
              <w:t>hodinová dotácia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Default="00BE0F5C" w:rsidP="00882BCD">
            <w:pPr>
              <w:jc w:val="both"/>
            </w:pPr>
            <w:r>
              <w:t>počet známok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Default="00BE0F5C" w:rsidP="00882BCD">
            <w:pPr>
              <w:spacing w:before="120"/>
              <w:jc w:val="both"/>
            </w:pPr>
            <w:r>
              <w:t>diktát</w:t>
            </w:r>
          </w:p>
          <w:p w:rsidR="00BE0F5C" w:rsidRPr="00B46408" w:rsidRDefault="00726B9A" w:rsidP="00882BCD">
            <w:pPr>
              <w:spacing w:before="120"/>
              <w:jc w:val="both"/>
            </w:pPr>
            <w:r>
              <w:t>počet chýb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82BCD">
            <w:pPr>
              <w:spacing w:before="120"/>
              <w:jc w:val="both"/>
            </w:pPr>
            <w:r>
              <w:t>známka</w:t>
            </w:r>
          </w:p>
        </w:tc>
      </w:tr>
      <w:tr w:rsidR="00BE0F5C" w:rsidRPr="00B46408" w:rsidTr="0020019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82BCD">
            <w:pPr>
              <w:spacing w:before="120"/>
              <w:jc w:val="both"/>
            </w:pPr>
            <w:r>
              <w:t xml:space="preserve"> </w:t>
            </w:r>
            <w:r w:rsidRPr="00B46408">
              <w:t xml:space="preserve">100-84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82BCD">
            <w:pPr>
              <w:spacing w:before="120"/>
              <w:jc w:val="both"/>
            </w:pPr>
            <w:r w:rsidRPr="00B46408">
              <w:t xml:space="preserve">výborný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Default="00BE0F5C" w:rsidP="00882BCD">
            <w:pPr>
              <w:jc w:val="both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Default="00BE0F5C" w:rsidP="00882BCD">
            <w:pPr>
              <w:jc w:val="both"/>
            </w:pPr>
            <w: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Default="00BE0F5C" w:rsidP="00882BCD">
            <w:pPr>
              <w:spacing w:before="120"/>
              <w:jc w:val="both"/>
            </w:pPr>
            <w:r>
              <w:t>0-2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82BCD">
            <w:pPr>
              <w:spacing w:before="120"/>
              <w:jc w:val="both"/>
            </w:pPr>
            <w:r>
              <w:t>1</w:t>
            </w:r>
          </w:p>
        </w:tc>
      </w:tr>
      <w:tr w:rsidR="00BE0F5C" w:rsidRPr="00B46408" w:rsidTr="0020019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82BCD">
            <w:pPr>
              <w:spacing w:before="120"/>
              <w:jc w:val="both"/>
            </w:pPr>
            <w:r w:rsidRPr="00B46408">
              <w:t>83 – 68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82BCD">
            <w:pPr>
              <w:spacing w:before="120"/>
              <w:jc w:val="both"/>
            </w:pPr>
            <w:r w:rsidRPr="00B46408">
              <w:t>chválitebný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Default="00BE0F5C" w:rsidP="00882BCD">
            <w:pPr>
              <w:jc w:val="both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Default="00BE0F5C" w:rsidP="00882BCD">
            <w:pPr>
              <w:jc w:val="both"/>
            </w:pPr>
            <w: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82BCD">
            <w:pPr>
              <w:spacing w:before="120"/>
              <w:jc w:val="both"/>
            </w:pPr>
            <w:r>
              <w:t>3-4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82BCD">
            <w:pPr>
              <w:spacing w:before="120"/>
              <w:jc w:val="both"/>
            </w:pPr>
            <w:r>
              <w:t>2</w:t>
            </w:r>
          </w:p>
        </w:tc>
      </w:tr>
      <w:tr w:rsidR="00BE0F5C" w:rsidRPr="00B46408" w:rsidTr="0020019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521C0">
            <w:pPr>
              <w:spacing w:before="120"/>
            </w:pPr>
            <w:r w:rsidRPr="00B46408">
              <w:t>67 – 52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521C0">
            <w:pPr>
              <w:spacing w:before="120"/>
            </w:pPr>
            <w:r w:rsidRPr="00B46408">
              <w:t xml:space="preserve">dobrý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Default="00BE0F5C" w:rsidP="008521C0">
            <w:pPr>
              <w:jc w:val="both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Default="00BE0F5C" w:rsidP="008521C0">
            <w:pPr>
              <w:jc w:val="both"/>
            </w:pPr>
            <w: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521C0">
            <w:pPr>
              <w:spacing w:before="120"/>
            </w:pPr>
            <w:r>
              <w:t>5-7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521C0">
            <w:pPr>
              <w:spacing w:before="120"/>
            </w:pPr>
            <w:r>
              <w:t>3</w:t>
            </w:r>
          </w:p>
        </w:tc>
      </w:tr>
      <w:tr w:rsidR="00BE0F5C" w:rsidRPr="00B46408" w:rsidTr="0020019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521C0">
            <w:pPr>
              <w:spacing w:before="120"/>
            </w:pPr>
            <w:r w:rsidRPr="00B46408">
              <w:t>51 – 36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521C0">
            <w:pPr>
              <w:spacing w:before="120"/>
            </w:pPr>
            <w:r w:rsidRPr="00B46408">
              <w:t>dostatočný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Default="00BE0F5C" w:rsidP="008521C0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Default="00BE0F5C" w:rsidP="008521C0">
            <w:pPr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521C0">
            <w:pPr>
              <w:spacing w:before="120"/>
            </w:pPr>
            <w:r>
              <w:t>8-9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521C0">
            <w:pPr>
              <w:spacing w:before="120"/>
            </w:pPr>
            <w:r>
              <w:t>4</w:t>
            </w:r>
          </w:p>
        </w:tc>
      </w:tr>
      <w:tr w:rsidR="00BE0F5C" w:rsidRPr="00B46408" w:rsidTr="0020019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521C0">
            <w:pPr>
              <w:spacing w:before="120"/>
            </w:pPr>
            <w:r w:rsidRPr="00B46408">
              <w:t>35 - 0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521C0">
            <w:pPr>
              <w:spacing w:before="120"/>
            </w:pPr>
            <w:r w:rsidRPr="00B46408">
              <w:t>nedostatočný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Default="00BE0F5C" w:rsidP="008521C0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Default="00BE0F5C" w:rsidP="008521C0">
            <w:pPr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521C0">
            <w:pPr>
              <w:spacing w:before="120"/>
            </w:pPr>
            <w: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C" w:rsidRPr="00B46408" w:rsidRDefault="00BE0F5C" w:rsidP="008521C0">
            <w:pPr>
              <w:spacing w:before="120"/>
            </w:pPr>
            <w:r>
              <w:t>5</w:t>
            </w:r>
          </w:p>
        </w:tc>
      </w:tr>
    </w:tbl>
    <w:p w:rsidR="005C5C9A" w:rsidRDefault="005C5C9A" w:rsidP="00617571"/>
    <w:p w:rsidR="005C5C9A" w:rsidRDefault="005C5C9A" w:rsidP="00617571"/>
    <w:p w:rsidR="00617571" w:rsidRPr="00837C4D" w:rsidRDefault="00837C4D" w:rsidP="00617571">
      <w:r w:rsidRPr="00837C4D">
        <w:t>Slovenský jazyk a literatúra</w:t>
      </w:r>
    </w:p>
    <w:p w:rsidR="00617571" w:rsidRPr="00B46408" w:rsidRDefault="00617571" w:rsidP="00617571">
      <w:pPr>
        <w:jc w:val="both"/>
      </w:pPr>
      <w:r w:rsidRPr="00837C4D">
        <w:tab/>
        <w:t>V rámci predmetu SJL</w:t>
      </w:r>
      <w:r w:rsidRPr="00B46408">
        <w:t xml:space="preserve"> sú hodnotené tri zložky predmetu: jazyk, sloh, a literatúra. Pri klasifikácii vychádzame z kľúčových kompetencií (sú súčasťou pedagogického dokumentu) rozvíjaných vzdelávacou oblasťou Jazyk a komunikácia. Ak žiak danú kompetenciu zvládne na optimálnej úrovni, hodnotíme ho klasifikačným stupňom </w:t>
      </w:r>
      <w:r w:rsidRPr="00B46408">
        <w:rPr>
          <w:i/>
        </w:rPr>
        <w:t>výborný</w:t>
      </w:r>
      <w:r w:rsidRPr="00B46408">
        <w:t xml:space="preserve">. Ak si žiak osvojí kľúčovú kompetenciu na minimálnej úrovni, hodnotíme ho klasifikačným stupňom </w:t>
      </w:r>
      <w:r w:rsidRPr="00B46408">
        <w:rPr>
          <w:i/>
        </w:rPr>
        <w:t>dostatočný.</w:t>
      </w:r>
      <w:r w:rsidRPr="00B46408">
        <w:t xml:space="preserve"> Na základe opísaného optimálneho a minimálneho výkonu si učiteľ sám odvodí mieru výkonu na  klasifikačný stupeň </w:t>
      </w:r>
      <w:r w:rsidRPr="00B46408">
        <w:rPr>
          <w:i/>
        </w:rPr>
        <w:t>chválitebný, dobrý</w:t>
      </w:r>
      <w:r w:rsidRPr="00B46408">
        <w:t xml:space="preserve"> </w:t>
      </w:r>
      <w:r w:rsidRPr="00B46408">
        <w:rPr>
          <w:i/>
        </w:rPr>
        <w:t>a nedostatočný</w:t>
      </w:r>
      <w:r w:rsidRPr="00B46408">
        <w:t xml:space="preserve">. Teoreticky pri klasifikácii vychádzame z cieľov predmetu SJL, výkonového a obsahového štandardu. </w:t>
      </w:r>
    </w:p>
    <w:p w:rsidR="00617571" w:rsidRPr="00B46408" w:rsidRDefault="00617571" w:rsidP="00617571">
      <w:pPr>
        <w:jc w:val="both"/>
      </w:pPr>
      <w:r w:rsidRPr="00B46408">
        <w:tab/>
        <w:t xml:space="preserve">Pri klasifikácii ústnej odpovede a písomnej práce (písomný test, kontrolná slohová práca, cvičná slohová práca, diktát), je žiak hodnotený známkou. Výsledky EČ a PFIČ zo SJL sú v percentách, ku ktorým priradíme niektorý z klasifikačných stupňov </w:t>
      </w:r>
      <w:r w:rsidR="00837C4D">
        <w:t>.</w:t>
      </w:r>
      <w:r w:rsidRPr="00B46408">
        <w:t xml:space="preserve">   </w:t>
      </w:r>
    </w:p>
    <w:p w:rsidR="00617571" w:rsidRPr="00B46408" w:rsidRDefault="00617571" w:rsidP="00617571">
      <w:pPr>
        <w:jc w:val="both"/>
      </w:pPr>
      <w:r w:rsidRPr="00B46408">
        <w:t xml:space="preserve">Hodnotenie </w:t>
      </w:r>
      <w:r w:rsidRPr="00B46408">
        <w:rPr>
          <w:b/>
        </w:rPr>
        <w:t>kontrolnej slohovej práce</w:t>
      </w:r>
      <w:r w:rsidRPr="00B46408">
        <w:t xml:space="preserve">: žiaci píšu jednu kontrolnú slohovú prácu v každom polroku. Pri hodnotení sa riadime Pokynmi na hodnotenie PFIČ. </w:t>
      </w:r>
      <w:r w:rsidRPr="00B46408">
        <w:tab/>
        <w:t>Zložky hodnotenia:</w:t>
      </w:r>
    </w:p>
    <w:p w:rsidR="00617571" w:rsidRPr="00B46408" w:rsidRDefault="00617571" w:rsidP="00617571">
      <w:pPr>
        <w:jc w:val="both"/>
      </w:pPr>
      <w:r w:rsidRPr="00B46408">
        <w:t>1.) Vonkajšia forma (maximum 4 body): celková úprava, dodržanie predpísaného rozsahu</w:t>
      </w:r>
    </w:p>
    <w:p w:rsidR="00617571" w:rsidRPr="00B46408" w:rsidRDefault="00617571" w:rsidP="00617571">
      <w:pPr>
        <w:jc w:val="both"/>
      </w:pPr>
      <w:r w:rsidRPr="00B46408">
        <w:t>2.) Vnútorná forma (maximum 20 bodov): obsah, kompozícia, jazyk, pravopis, štýl</w:t>
      </w:r>
    </w:p>
    <w:p w:rsidR="00837C4D" w:rsidRDefault="00617571" w:rsidP="00617571">
      <w:pPr>
        <w:jc w:val="both"/>
        <w:rPr>
          <w:u w:val="single"/>
        </w:rPr>
      </w:pPr>
      <w:r w:rsidRPr="00B46408">
        <w:t>3.) Celkový dojem (maximum 4 body): celkové vyznenie práce</w:t>
      </w:r>
      <w:r w:rsidR="00837C4D">
        <w:t>.</w:t>
      </w:r>
    </w:p>
    <w:p w:rsidR="00617571" w:rsidRDefault="00837C4D" w:rsidP="00837C4D">
      <w:pPr>
        <w:autoSpaceDE w:val="0"/>
        <w:autoSpaceDN w:val="0"/>
        <w:adjustRightInd w:val="0"/>
        <w:jc w:val="both"/>
      </w:pPr>
      <w:r>
        <w:t>Ostatné všeobecnovzdelávacie predmety:</w:t>
      </w:r>
    </w:p>
    <w:p w:rsidR="00617571" w:rsidRPr="00B46408" w:rsidRDefault="00617571" w:rsidP="00617571">
      <w:pPr>
        <w:autoSpaceDE w:val="0"/>
        <w:autoSpaceDN w:val="0"/>
        <w:adjustRightInd w:val="0"/>
        <w:ind w:firstLine="709"/>
        <w:jc w:val="both"/>
      </w:pPr>
      <w:r w:rsidRPr="00B46408">
        <w:t>Vo výchovno-vzdelávacom procese vykonávame priebežnú klasifikáciu ústnych odpovedí, domácich úloh, referátov, testov, tiež hodnotíme aktivitu  žiakov na vyučovacej hodine. Oznámime žiakovi výsledok každého hodnotenia a klasifikácie so zdôvodnením. Hodnotenie má prispieť k zmene postojov žiakov k  životnému prostrediu, preto hodnotíme nielen známkou, ale aj ústne. Priebežne klasifikujeme žiakov z ústnej odpovede a krátkych testov, z referátov, ktoré žiaci  samostatne pripravujú z jednotlivých  tém pomocou internetu.  Žiaci samostatne alebo pomocou učiteľa získavajú, využívajú a hodnotia informácie. Musia prejaviť komunikatívne, študijné zručnosti, sociálne  a technické zručnosti, zručnosti potrebné k riešeniu problémov.</w:t>
      </w:r>
    </w:p>
    <w:p w:rsidR="00617571" w:rsidRDefault="00617571" w:rsidP="00617571">
      <w:pPr>
        <w:autoSpaceDE w:val="0"/>
        <w:autoSpaceDN w:val="0"/>
        <w:adjustRightInd w:val="0"/>
        <w:ind w:firstLine="709"/>
        <w:jc w:val="both"/>
      </w:pPr>
      <w:r w:rsidRPr="00B46408">
        <w:t>Každý žiak musí mať pri hodinovej týždennej dotácii minimálne dve známky za polrok, z toho jedna známka z ústneho skúšania. Ústne musí byť skúšaný minimálne raz.</w:t>
      </w:r>
    </w:p>
    <w:p w:rsidR="00617571" w:rsidRPr="00B46408" w:rsidRDefault="00617571" w:rsidP="00617571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17571" w:rsidRPr="00B46408" w:rsidRDefault="00837C4D" w:rsidP="00617571">
      <w:pPr>
        <w:autoSpaceDE w:val="0"/>
        <w:autoSpaceDN w:val="0"/>
        <w:adjustRightInd w:val="0"/>
      </w:pPr>
      <w:r>
        <w:t>Matematika:</w:t>
      </w:r>
    </w:p>
    <w:p w:rsidR="00617571" w:rsidRPr="00B46408" w:rsidRDefault="00617571" w:rsidP="00617571">
      <w:pPr>
        <w:autoSpaceDE w:val="0"/>
        <w:autoSpaceDN w:val="0"/>
        <w:adjustRightInd w:val="0"/>
        <w:ind w:firstLine="708"/>
        <w:jc w:val="both"/>
      </w:pPr>
      <w:r w:rsidRPr="00B46408">
        <w:t xml:space="preserve">V rámci predmetu matematika vykonávame: </w:t>
      </w:r>
    </w:p>
    <w:p w:rsidR="00617571" w:rsidRPr="00B46408" w:rsidRDefault="00617571" w:rsidP="00617571">
      <w:pPr>
        <w:autoSpaceDE w:val="0"/>
        <w:autoSpaceDN w:val="0"/>
        <w:adjustRightInd w:val="0"/>
        <w:jc w:val="both"/>
      </w:pPr>
      <w:r w:rsidRPr="00B46408">
        <w:t>a) priebežnú klasifikáciu – ústne odpovede, domáce úlohy, testy,</w:t>
      </w:r>
    </w:p>
    <w:p w:rsidR="00617571" w:rsidRPr="00B46408" w:rsidRDefault="00617571" w:rsidP="00617571">
      <w:pPr>
        <w:autoSpaceDE w:val="0"/>
        <w:autoSpaceDN w:val="0"/>
        <w:adjustRightInd w:val="0"/>
        <w:jc w:val="both"/>
        <w:rPr>
          <w:b/>
          <w:bCs/>
        </w:rPr>
      </w:pPr>
      <w:r w:rsidRPr="00B46408">
        <w:t>b) súhrnnú klasifikáciu žiaka – štvrťročné písomné práce</w:t>
      </w:r>
      <w:r w:rsidRPr="00B46408">
        <w:rPr>
          <w:b/>
          <w:bCs/>
        </w:rPr>
        <w:t>.</w:t>
      </w:r>
    </w:p>
    <w:p w:rsidR="00617571" w:rsidRPr="00B46408" w:rsidRDefault="00617571" w:rsidP="00617571">
      <w:pPr>
        <w:autoSpaceDE w:val="0"/>
        <w:autoSpaceDN w:val="0"/>
        <w:adjustRightInd w:val="0"/>
      </w:pPr>
      <w:r w:rsidRPr="00B46408">
        <w:t xml:space="preserve">Pri písomných prácach učiteľ ústne uvedie slovný komentár, v ktorom vysvetlí nedostatky a zdôrazní pozitíva písomnej práce. </w:t>
      </w:r>
    </w:p>
    <w:p w:rsidR="00617571" w:rsidRPr="00B46408" w:rsidRDefault="00617571" w:rsidP="00617571">
      <w:pPr>
        <w:autoSpaceDE w:val="0"/>
        <w:autoSpaceDN w:val="0"/>
        <w:adjustRightInd w:val="0"/>
        <w:ind w:firstLine="708"/>
        <w:jc w:val="both"/>
      </w:pPr>
      <w:r w:rsidRPr="00B46408">
        <w:t>Každý žiak musí mať minimálne pri hodinovej  týždennej dotácii dve známky a pri dvojhodinovej tri známky za polrok. Ústne musí byť skúšaný minimálne raz. Učiteľ oznámi žiakovi výsledok každého hodnotenia a klasifikácie so zdôvodnením</w:t>
      </w:r>
    </w:p>
    <w:p w:rsidR="00617571" w:rsidRDefault="00617571" w:rsidP="00617571">
      <w:pPr>
        <w:pStyle w:val="odsek"/>
        <w:tabs>
          <w:tab w:val="clear" w:pos="510"/>
        </w:tabs>
        <w:spacing w:after="0"/>
        <w:ind w:firstLine="708"/>
        <w:rPr>
          <w:color w:val="auto"/>
        </w:rPr>
      </w:pPr>
      <w:r w:rsidRPr="00B46408">
        <w:rPr>
          <w:color w:val="auto"/>
        </w:rPr>
        <w:t>Hodnotenie žiaka sa v rámci vzdelávania vykonáva podľa úrovne dosiahnutých výsledkov klasifikáciou</w:t>
      </w:r>
      <w:r w:rsidRPr="00B46408">
        <w:rPr>
          <w:color w:val="auto"/>
          <w:vertAlign w:val="superscript"/>
        </w:rPr>
        <w:t xml:space="preserve"> </w:t>
      </w:r>
      <w:r w:rsidRPr="00B46408">
        <w:rPr>
          <w:color w:val="auto"/>
        </w:rPr>
        <w:t xml:space="preserve">a percentuálnym hodnotením. </w:t>
      </w:r>
    </w:p>
    <w:p w:rsidR="00AC5003" w:rsidRPr="00B46408" w:rsidRDefault="00AC5003" w:rsidP="00617571">
      <w:pPr>
        <w:pStyle w:val="odsek"/>
        <w:tabs>
          <w:tab w:val="clear" w:pos="510"/>
        </w:tabs>
        <w:spacing w:after="0"/>
        <w:ind w:firstLine="708"/>
        <w:rPr>
          <w:color w:val="auto"/>
        </w:rPr>
      </w:pPr>
    </w:p>
    <w:p w:rsidR="000B1AB0" w:rsidRDefault="000B1AB0" w:rsidP="00617571">
      <w:pPr>
        <w:jc w:val="center"/>
        <w:rPr>
          <w:b/>
        </w:rPr>
      </w:pPr>
    </w:p>
    <w:p w:rsidR="000B1AB0" w:rsidRDefault="000B1AB0" w:rsidP="00617571">
      <w:pPr>
        <w:jc w:val="center"/>
        <w:rPr>
          <w:b/>
        </w:rPr>
      </w:pPr>
    </w:p>
    <w:p w:rsidR="00617571" w:rsidRPr="00B46408" w:rsidRDefault="00617571" w:rsidP="00617571">
      <w:pPr>
        <w:jc w:val="center"/>
        <w:rPr>
          <w:b/>
        </w:rPr>
      </w:pPr>
      <w:r w:rsidRPr="00B46408">
        <w:rPr>
          <w:b/>
        </w:rPr>
        <w:t xml:space="preserve">Hodnotenie a klasifikácia cudzích jazykov </w:t>
      </w:r>
    </w:p>
    <w:p w:rsidR="00617571" w:rsidRPr="00B46408" w:rsidRDefault="00617571" w:rsidP="00617571">
      <w:pPr>
        <w:jc w:val="center"/>
      </w:pPr>
      <w:r w:rsidRPr="00B46408">
        <w:rPr>
          <w:b/>
        </w:rPr>
        <w:t>Podmienky pre hodnotenie a klasifikáciu žiakov</w:t>
      </w:r>
    </w:p>
    <w:p w:rsidR="00617571" w:rsidRPr="00B46408" w:rsidRDefault="00617571" w:rsidP="00617571">
      <w:pPr>
        <w:jc w:val="center"/>
      </w:pPr>
    </w:p>
    <w:p w:rsidR="00617571" w:rsidRPr="00B46408" w:rsidRDefault="00617571" w:rsidP="00617571">
      <w:pPr>
        <w:jc w:val="center"/>
      </w:pPr>
    </w:p>
    <w:p w:rsidR="00617571" w:rsidRPr="00B46408" w:rsidRDefault="00617571" w:rsidP="00617571">
      <w:pPr>
        <w:jc w:val="both"/>
      </w:pPr>
      <w:r w:rsidRPr="00B46408">
        <w:t>Hodnotenie a klasifikácia žiakov vychádza z Metodického pokynu č. 21/2011 MŠ. Na základe tohto dokumentu PK CJ 1 prerokovala a schválila nasledovné kritériá:</w:t>
      </w:r>
    </w:p>
    <w:p w:rsidR="00617571" w:rsidRPr="00B46408" w:rsidRDefault="00617571" w:rsidP="00617571">
      <w:pPr>
        <w:jc w:val="both"/>
      </w:pPr>
    </w:p>
    <w:p w:rsidR="00617571" w:rsidRDefault="00617571" w:rsidP="00617571">
      <w:pPr>
        <w:numPr>
          <w:ilvl w:val="0"/>
          <w:numId w:val="36"/>
        </w:numPr>
        <w:jc w:val="both"/>
      </w:pPr>
      <w:r w:rsidRPr="00B46408">
        <w:t>Písomné testy a</w:t>
      </w:r>
      <w:r w:rsidR="00C62FDC">
        <w:t> </w:t>
      </w:r>
      <w:r w:rsidRPr="00B46408">
        <w:t>previerky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1483"/>
        <w:gridCol w:w="1316"/>
        <w:gridCol w:w="2424"/>
      </w:tblGrid>
      <w:tr w:rsidR="00780CC2" w:rsidRPr="00B46408" w:rsidTr="000465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2" w:rsidRPr="00B46408" w:rsidRDefault="00780CC2" w:rsidP="008521C0">
            <w:pPr>
              <w:spacing w:before="120"/>
            </w:pPr>
            <w:r w:rsidRPr="00B46408">
              <w:t>% úspešnosti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2" w:rsidRPr="00B46408" w:rsidRDefault="00780CC2" w:rsidP="008521C0">
            <w:pPr>
              <w:spacing w:before="120"/>
            </w:pPr>
            <w:r w:rsidRPr="00B46408">
              <w:t>známka</w:t>
            </w:r>
          </w:p>
        </w:tc>
        <w:tc>
          <w:tcPr>
            <w:tcW w:w="1316" w:type="dxa"/>
          </w:tcPr>
          <w:p w:rsidR="00780CC2" w:rsidRDefault="00780CC2" w:rsidP="008521C0">
            <w:pPr>
              <w:jc w:val="both"/>
            </w:pPr>
            <w:r>
              <w:t>hodinová dotácia</w:t>
            </w:r>
          </w:p>
        </w:tc>
        <w:tc>
          <w:tcPr>
            <w:tcW w:w="2424" w:type="dxa"/>
          </w:tcPr>
          <w:p w:rsidR="00780CC2" w:rsidRDefault="00780CC2" w:rsidP="008521C0">
            <w:pPr>
              <w:jc w:val="both"/>
            </w:pPr>
            <w:r>
              <w:t>počet známok</w:t>
            </w:r>
          </w:p>
        </w:tc>
      </w:tr>
      <w:tr w:rsidR="00780CC2" w:rsidRPr="00B46408" w:rsidTr="000465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2" w:rsidRPr="00B46408" w:rsidRDefault="00780CC2" w:rsidP="008521C0">
            <w:pPr>
              <w:spacing w:before="120"/>
            </w:pPr>
            <w:r>
              <w:t xml:space="preserve"> </w:t>
            </w:r>
            <w:r w:rsidRPr="00B46408">
              <w:t xml:space="preserve">100-84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2" w:rsidRPr="00B46408" w:rsidRDefault="00780CC2" w:rsidP="008521C0">
            <w:pPr>
              <w:spacing w:before="120"/>
            </w:pPr>
            <w:r w:rsidRPr="00B46408">
              <w:t xml:space="preserve">výborný </w:t>
            </w:r>
          </w:p>
        </w:tc>
        <w:tc>
          <w:tcPr>
            <w:tcW w:w="1316" w:type="dxa"/>
          </w:tcPr>
          <w:p w:rsidR="00780CC2" w:rsidRDefault="00780CC2" w:rsidP="008521C0">
            <w:pPr>
              <w:jc w:val="both"/>
            </w:pPr>
            <w:r>
              <w:t>1</w:t>
            </w:r>
          </w:p>
        </w:tc>
        <w:tc>
          <w:tcPr>
            <w:tcW w:w="2424" w:type="dxa"/>
          </w:tcPr>
          <w:p w:rsidR="00780CC2" w:rsidRDefault="00780CC2" w:rsidP="008521C0">
            <w:pPr>
              <w:jc w:val="both"/>
            </w:pPr>
            <w:r>
              <w:t>2</w:t>
            </w:r>
          </w:p>
        </w:tc>
      </w:tr>
      <w:tr w:rsidR="00780CC2" w:rsidRPr="00B46408" w:rsidTr="000465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2" w:rsidRPr="00B46408" w:rsidRDefault="00780CC2" w:rsidP="008521C0">
            <w:pPr>
              <w:spacing w:before="120"/>
            </w:pPr>
            <w:r w:rsidRPr="00B46408">
              <w:t>83 – 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2" w:rsidRPr="00B46408" w:rsidRDefault="00780CC2" w:rsidP="008521C0">
            <w:pPr>
              <w:spacing w:before="120"/>
            </w:pPr>
            <w:r w:rsidRPr="00B46408">
              <w:t>chválitebný</w:t>
            </w:r>
          </w:p>
        </w:tc>
        <w:tc>
          <w:tcPr>
            <w:tcW w:w="1316" w:type="dxa"/>
          </w:tcPr>
          <w:p w:rsidR="00780CC2" w:rsidRDefault="00780CC2" w:rsidP="008521C0">
            <w:pPr>
              <w:jc w:val="both"/>
            </w:pPr>
            <w:r>
              <w:t>2</w:t>
            </w:r>
          </w:p>
        </w:tc>
        <w:tc>
          <w:tcPr>
            <w:tcW w:w="2424" w:type="dxa"/>
          </w:tcPr>
          <w:p w:rsidR="00780CC2" w:rsidRDefault="00780CC2" w:rsidP="008521C0">
            <w:pPr>
              <w:jc w:val="both"/>
            </w:pPr>
            <w:r>
              <w:t>4</w:t>
            </w:r>
          </w:p>
        </w:tc>
      </w:tr>
      <w:tr w:rsidR="00780CC2" w:rsidRPr="00B46408" w:rsidTr="000465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2" w:rsidRPr="00B46408" w:rsidRDefault="00780CC2" w:rsidP="008521C0">
            <w:pPr>
              <w:spacing w:before="120"/>
            </w:pPr>
            <w:r w:rsidRPr="00B46408">
              <w:t>67 –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2" w:rsidRPr="00B46408" w:rsidRDefault="00780CC2" w:rsidP="008521C0">
            <w:pPr>
              <w:spacing w:before="120"/>
            </w:pPr>
            <w:r w:rsidRPr="00B46408">
              <w:t xml:space="preserve">dobrý </w:t>
            </w:r>
          </w:p>
        </w:tc>
        <w:tc>
          <w:tcPr>
            <w:tcW w:w="1316" w:type="dxa"/>
          </w:tcPr>
          <w:p w:rsidR="00780CC2" w:rsidRDefault="00780CC2" w:rsidP="008521C0">
            <w:pPr>
              <w:jc w:val="both"/>
            </w:pPr>
            <w:r>
              <w:t>3</w:t>
            </w:r>
          </w:p>
        </w:tc>
        <w:tc>
          <w:tcPr>
            <w:tcW w:w="2424" w:type="dxa"/>
          </w:tcPr>
          <w:p w:rsidR="00780CC2" w:rsidRDefault="00780CC2" w:rsidP="008521C0">
            <w:pPr>
              <w:jc w:val="both"/>
            </w:pPr>
            <w:r>
              <w:t>5</w:t>
            </w:r>
          </w:p>
        </w:tc>
      </w:tr>
      <w:tr w:rsidR="00780CC2" w:rsidRPr="00B46408" w:rsidTr="000465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2" w:rsidRPr="00B46408" w:rsidRDefault="00780CC2" w:rsidP="008521C0">
            <w:pPr>
              <w:spacing w:before="120"/>
            </w:pPr>
            <w:r w:rsidRPr="00B46408">
              <w:t>51 –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2" w:rsidRPr="00B46408" w:rsidRDefault="00780CC2" w:rsidP="008521C0">
            <w:pPr>
              <w:spacing w:before="120"/>
            </w:pPr>
            <w:r w:rsidRPr="00B46408">
              <w:t>dostatočný</w:t>
            </w:r>
          </w:p>
        </w:tc>
        <w:tc>
          <w:tcPr>
            <w:tcW w:w="1316" w:type="dxa"/>
          </w:tcPr>
          <w:p w:rsidR="00780CC2" w:rsidRDefault="00780CC2" w:rsidP="008521C0">
            <w:pPr>
              <w:jc w:val="both"/>
            </w:pPr>
            <w:r>
              <w:t>4</w:t>
            </w:r>
          </w:p>
        </w:tc>
        <w:tc>
          <w:tcPr>
            <w:tcW w:w="2424" w:type="dxa"/>
          </w:tcPr>
          <w:p w:rsidR="00780CC2" w:rsidRDefault="00780CC2" w:rsidP="008521C0">
            <w:pPr>
              <w:jc w:val="both"/>
            </w:pPr>
            <w:r>
              <w:t>6</w:t>
            </w:r>
          </w:p>
        </w:tc>
      </w:tr>
      <w:tr w:rsidR="00780CC2" w:rsidRPr="00B46408" w:rsidTr="000465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2" w:rsidRPr="00B46408" w:rsidRDefault="00780CC2" w:rsidP="008521C0">
            <w:pPr>
              <w:spacing w:before="120"/>
            </w:pPr>
            <w:r w:rsidRPr="00B46408">
              <w:t>35 - 0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2" w:rsidRPr="00B46408" w:rsidRDefault="00780CC2" w:rsidP="008521C0">
            <w:pPr>
              <w:spacing w:before="120"/>
            </w:pPr>
            <w:r w:rsidRPr="00B46408">
              <w:t>nedostatočný</w:t>
            </w:r>
          </w:p>
        </w:tc>
        <w:tc>
          <w:tcPr>
            <w:tcW w:w="1316" w:type="dxa"/>
          </w:tcPr>
          <w:p w:rsidR="00780CC2" w:rsidRDefault="00780CC2" w:rsidP="008521C0">
            <w:pPr>
              <w:jc w:val="both"/>
            </w:pPr>
          </w:p>
        </w:tc>
        <w:tc>
          <w:tcPr>
            <w:tcW w:w="2424" w:type="dxa"/>
          </w:tcPr>
          <w:p w:rsidR="00780CC2" w:rsidRDefault="00780CC2" w:rsidP="008521C0">
            <w:pPr>
              <w:jc w:val="both"/>
            </w:pPr>
          </w:p>
        </w:tc>
      </w:tr>
    </w:tbl>
    <w:p w:rsidR="00C62FDC" w:rsidRPr="00B46408" w:rsidRDefault="00C62FDC" w:rsidP="00AC5003">
      <w:pPr>
        <w:ind w:left="360"/>
        <w:jc w:val="both"/>
      </w:pPr>
    </w:p>
    <w:p w:rsidR="00617571" w:rsidRPr="00B46408" w:rsidRDefault="00617571" w:rsidP="00617571">
      <w:pPr>
        <w:jc w:val="both"/>
      </w:pPr>
    </w:p>
    <w:p w:rsidR="00617571" w:rsidRPr="00B46408" w:rsidRDefault="00617571" w:rsidP="00617571">
      <w:pPr>
        <w:numPr>
          <w:ilvl w:val="0"/>
          <w:numId w:val="36"/>
        </w:numPr>
        <w:jc w:val="both"/>
      </w:pPr>
      <w:r w:rsidRPr="00B46408">
        <w:t>Pri hodnotení slohových prác sa berú do úvahy všetky štyri základné kritériá jazykového prejavu (ktoré sa hodnotia aj pri PFIČ MS):</w:t>
      </w:r>
      <w:r w:rsidRPr="00B46408">
        <w:tab/>
      </w:r>
    </w:p>
    <w:p w:rsidR="00617571" w:rsidRPr="00B46408" w:rsidRDefault="00617571" w:rsidP="00617571">
      <w:pPr>
        <w:ind w:left="3540" w:firstLine="708"/>
        <w:jc w:val="both"/>
      </w:pPr>
      <w:r w:rsidRPr="00B46408">
        <w:t>a)  obsah a rozsah</w:t>
      </w:r>
    </w:p>
    <w:p w:rsidR="00617571" w:rsidRPr="00B46408" w:rsidRDefault="00617571" w:rsidP="00617571">
      <w:pPr>
        <w:ind w:left="3540" w:firstLine="708"/>
        <w:jc w:val="both"/>
      </w:pPr>
      <w:r w:rsidRPr="00B46408">
        <w:t>b)  členenie a stavba textu</w:t>
      </w:r>
    </w:p>
    <w:p w:rsidR="00617571" w:rsidRPr="00B46408" w:rsidRDefault="00617571" w:rsidP="00617571">
      <w:pPr>
        <w:ind w:left="4248"/>
        <w:jc w:val="both"/>
      </w:pPr>
      <w:r w:rsidRPr="00B46408">
        <w:t>c)  gramatika (morfológia, syntax, pravopis)</w:t>
      </w:r>
    </w:p>
    <w:p w:rsidR="00617571" w:rsidRPr="00B46408" w:rsidRDefault="00617571" w:rsidP="00617571">
      <w:pPr>
        <w:jc w:val="both"/>
      </w:pPr>
      <w:r w:rsidRPr="00B46408">
        <w:tab/>
      </w:r>
      <w:r w:rsidRPr="00B46408">
        <w:tab/>
      </w:r>
      <w:r w:rsidRPr="00B46408">
        <w:tab/>
      </w:r>
      <w:r w:rsidRPr="00B46408">
        <w:tab/>
      </w:r>
      <w:r w:rsidRPr="00B46408">
        <w:tab/>
      </w:r>
      <w:r w:rsidRPr="00B46408">
        <w:tab/>
        <w:t xml:space="preserve">d)  slovná zásoba </w:t>
      </w:r>
    </w:p>
    <w:p w:rsidR="00617571" w:rsidRPr="00B46408" w:rsidRDefault="00617571" w:rsidP="00617571">
      <w:pPr>
        <w:jc w:val="both"/>
      </w:pPr>
      <w:r w:rsidRPr="00B46408">
        <w:t xml:space="preserve">                                                                                                        </w:t>
      </w:r>
    </w:p>
    <w:p w:rsidR="00617571" w:rsidRPr="00B46408" w:rsidRDefault="00617571" w:rsidP="00617571">
      <w:pPr>
        <w:numPr>
          <w:ilvl w:val="0"/>
          <w:numId w:val="36"/>
        </w:numPr>
        <w:jc w:val="both"/>
      </w:pPr>
      <w:r w:rsidRPr="00B46408">
        <w:t>Žiak je z predmetu skúšaný ústne alebo písomne. Žiak by mal byť v priebehu polroku z vyučovacieho predmetu s dotáciou jedna hodina týždenne vyskúšaný minimálne dvakrát. S dotáciou 2 hodiny týždenne štyrikrát, s dotáciou 3 hodiny päťkrát a s dotáciou 4 hodiny šesťkrát.</w:t>
      </w:r>
    </w:p>
    <w:p w:rsidR="00617571" w:rsidRPr="00B46408" w:rsidRDefault="00617571" w:rsidP="00617571">
      <w:pPr>
        <w:numPr>
          <w:ilvl w:val="0"/>
          <w:numId w:val="36"/>
        </w:numPr>
        <w:jc w:val="both"/>
      </w:pPr>
      <w:r w:rsidRPr="00B46408">
        <w:t>Všetky činnosti spojené s hodnotením a klasifikáciou priamo vyplývajú z Metodického pokynu č. 21/2011 ide o Všeobecné zásady hodnotenia a klasifikácie žiakov (Čl. 3), Získavanie podkladov na hodnotenie a klasifikáciu (Čl. 4), Postup pri hodnotení a klasifikácii prospechu (Čl. 5).</w:t>
      </w:r>
    </w:p>
    <w:p w:rsidR="00617571" w:rsidRPr="00B46408" w:rsidRDefault="00617571" w:rsidP="00617571">
      <w:pPr>
        <w:numPr>
          <w:ilvl w:val="0"/>
          <w:numId w:val="36"/>
        </w:numPr>
        <w:jc w:val="both"/>
      </w:pPr>
      <w:r w:rsidRPr="00B46408">
        <w:t xml:space="preserve">Predmetom hodnotenia a klasifikácie v predmete cudzí jazyk je cieľová komunikačná úroveň žiaka v jednotlivých ročníkoch, v súlade s učebnými osnovami a vzdelávacími štandardami. </w:t>
      </w:r>
    </w:p>
    <w:p w:rsidR="00CC7D60" w:rsidRPr="00B46408" w:rsidRDefault="00CC7D60" w:rsidP="00617571">
      <w:pPr>
        <w:jc w:val="both"/>
      </w:pPr>
    </w:p>
    <w:p w:rsidR="000B1AB0" w:rsidRDefault="000B1AB0" w:rsidP="00617571">
      <w:pPr>
        <w:jc w:val="center"/>
        <w:rPr>
          <w:b/>
        </w:rPr>
      </w:pPr>
    </w:p>
    <w:p w:rsidR="00617571" w:rsidRPr="00726B9A" w:rsidRDefault="00617571" w:rsidP="00617571">
      <w:pPr>
        <w:jc w:val="center"/>
        <w:rPr>
          <w:b/>
        </w:rPr>
      </w:pPr>
      <w:r w:rsidRPr="00726B9A">
        <w:rPr>
          <w:b/>
        </w:rPr>
        <w:t>Hodnotenie a klasifikácia  ekonomických predmetov</w:t>
      </w:r>
    </w:p>
    <w:p w:rsidR="00617571" w:rsidRPr="00726B9A" w:rsidRDefault="00617571" w:rsidP="00617571"/>
    <w:p w:rsidR="00617571" w:rsidRPr="00726B9A" w:rsidRDefault="00617571" w:rsidP="00617571">
      <w:r w:rsidRPr="00726B9A">
        <w:t>Členovia predmetovej komisie pri hodnotení žiakov využívajú a dodržiavajú Metodický pokyn č. 21/2011 na hodnotenie a klasifikáciu žiakov stredných škôl.</w:t>
      </w:r>
    </w:p>
    <w:p w:rsidR="00617571" w:rsidRPr="00726B9A" w:rsidRDefault="00617571" w:rsidP="00617571"/>
    <w:p w:rsidR="00617571" w:rsidRPr="00726B9A" w:rsidRDefault="00BE0F5C" w:rsidP="00617571">
      <w:r w:rsidRPr="00726B9A">
        <w:t xml:space="preserve"> </w:t>
      </w:r>
      <w:r w:rsidR="00617571" w:rsidRPr="00726B9A">
        <w:t>Vyučujúci sa riadia dohodnutými pokynmi, t.j.</w:t>
      </w:r>
    </w:p>
    <w:p w:rsidR="00617571" w:rsidRPr="00726B9A" w:rsidRDefault="00617571" w:rsidP="00617571">
      <w:pPr>
        <w:numPr>
          <w:ilvl w:val="0"/>
          <w:numId w:val="37"/>
        </w:numPr>
      </w:pPr>
      <w:r w:rsidRPr="00726B9A">
        <w:t>hodnotenie zameriavame a formulujeme pozitívne;</w:t>
      </w:r>
    </w:p>
    <w:p w:rsidR="00617571" w:rsidRPr="00726B9A" w:rsidRDefault="00617571" w:rsidP="00617571">
      <w:pPr>
        <w:numPr>
          <w:ilvl w:val="0"/>
          <w:numId w:val="37"/>
        </w:numPr>
      </w:pPr>
      <w:r w:rsidRPr="00726B9A">
        <w:t>žiak sa hodnotí podľa miery splnenia daných kritérií;</w:t>
      </w:r>
    </w:p>
    <w:p w:rsidR="00617571" w:rsidRPr="00726B9A" w:rsidRDefault="00617571" w:rsidP="00617571">
      <w:pPr>
        <w:numPr>
          <w:ilvl w:val="0"/>
          <w:numId w:val="37"/>
        </w:numPr>
      </w:pPr>
      <w:r w:rsidRPr="00726B9A">
        <w:t>známka z vyučovacieho predmetu nezahŕňa hodnotenie správania žiaka;</w:t>
      </w:r>
    </w:p>
    <w:p w:rsidR="00617571" w:rsidRPr="00726B9A" w:rsidRDefault="00617571" w:rsidP="00617571">
      <w:pPr>
        <w:numPr>
          <w:ilvl w:val="0"/>
          <w:numId w:val="37"/>
        </w:numPr>
      </w:pPr>
      <w:r w:rsidRPr="00726B9A">
        <w:t>vyučujúci klasifikujú iba prebrané a precvičené učivo;</w:t>
      </w:r>
    </w:p>
    <w:p w:rsidR="00617571" w:rsidRPr="00726B9A" w:rsidRDefault="00617571" w:rsidP="00617571">
      <w:pPr>
        <w:numPr>
          <w:ilvl w:val="0"/>
          <w:numId w:val="37"/>
        </w:numPr>
      </w:pPr>
      <w:r w:rsidRPr="00726B9A">
        <w:t>žiak má dostatok času na učenie, precvičovanie a upevnenie učiva;</w:t>
      </w:r>
    </w:p>
    <w:p w:rsidR="00617571" w:rsidRPr="00726B9A" w:rsidRDefault="00617571" w:rsidP="00617571">
      <w:pPr>
        <w:numPr>
          <w:ilvl w:val="0"/>
          <w:numId w:val="37"/>
        </w:numPr>
      </w:pPr>
      <w:r w:rsidRPr="00726B9A">
        <w:t>podklady pre hodnotenie a klasifikáciu získava vyučujúci sledovaním výkonov a pripravenosti žiaka na vyučovanie, písomnými prácami, analýzou činností žiaka, konzultáciami s ostatnými vyučujúcimi, ....</w:t>
      </w:r>
    </w:p>
    <w:p w:rsidR="00617571" w:rsidRPr="00726B9A" w:rsidRDefault="00617571" w:rsidP="00617571">
      <w:pPr>
        <w:numPr>
          <w:ilvl w:val="0"/>
          <w:numId w:val="37"/>
        </w:numPr>
      </w:pPr>
      <w:r w:rsidRPr="00726B9A">
        <w:t>pri klasifikácii používa platnú klasifikačnú stupnicu;</w:t>
      </w:r>
    </w:p>
    <w:p w:rsidR="00617571" w:rsidRPr="00726B9A" w:rsidRDefault="00617571" w:rsidP="00617571">
      <w:pPr>
        <w:numPr>
          <w:ilvl w:val="0"/>
          <w:numId w:val="37"/>
        </w:numPr>
      </w:pPr>
      <w:r w:rsidRPr="00726B9A">
        <w:t>v predmete, v ktorom vyučujú viacerí učitelia, je výsledný stupeň klasifikácie stanovený po vzájomnej dohode;</w:t>
      </w:r>
    </w:p>
    <w:p w:rsidR="00617571" w:rsidRPr="00726B9A" w:rsidRDefault="00617571" w:rsidP="00617571">
      <w:pPr>
        <w:numPr>
          <w:ilvl w:val="0"/>
          <w:numId w:val="37"/>
        </w:numPr>
      </w:pPr>
      <w:r w:rsidRPr="00726B9A">
        <w:t>písomné práce sú žiakom oznámené vopred, aby mali dostatok času na prípravu.</w:t>
      </w:r>
    </w:p>
    <w:p w:rsidR="00617571" w:rsidRPr="00726B9A" w:rsidRDefault="00617571" w:rsidP="00617571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6"/>
        <w:gridCol w:w="5398"/>
      </w:tblGrid>
      <w:tr w:rsidR="001D3A7D" w:rsidRPr="00726B9A" w:rsidTr="005C5C9A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7D" w:rsidRPr="00726B9A" w:rsidRDefault="001D3A7D" w:rsidP="008521C0">
            <w:pPr>
              <w:spacing w:before="120"/>
            </w:pPr>
            <w:r w:rsidRPr="00726B9A">
              <w:t>% úspešnosti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7D" w:rsidRPr="00726B9A" w:rsidRDefault="001D3A7D" w:rsidP="008521C0">
            <w:pPr>
              <w:spacing w:before="120"/>
            </w:pPr>
            <w:r w:rsidRPr="00726B9A">
              <w:t>známka</w:t>
            </w:r>
          </w:p>
        </w:tc>
      </w:tr>
      <w:tr w:rsidR="001D3A7D" w:rsidRPr="00726B9A" w:rsidTr="005C5C9A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7D" w:rsidRPr="00726B9A" w:rsidRDefault="001D3A7D" w:rsidP="008521C0">
            <w:pPr>
              <w:spacing w:before="120"/>
            </w:pPr>
            <w:r w:rsidRPr="00726B9A">
              <w:t>100</w:t>
            </w:r>
            <w:r>
              <w:t xml:space="preserve"> </w:t>
            </w:r>
            <w:r w:rsidRPr="00726B9A">
              <w:t>-</w:t>
            </w:r>
            <w:r>
              <w:t xml:space="preserve"> </w:t>
            </w:r>
            <w:r w:rsidRPr="00726B9A">
              <w:t xml:space="preserve">88 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7D" w:rsidRPr="00726B9A" w:rsidRDefault="001D3A7D" w:rsidP="008521C0">
            <w:pPr>
              <w:spacing w:before="120"/>
            </w:pPr>
            <w:r w:rsidRPr="00726B9A">
              <w:t xml:space="preserve">výborný </w:t>
            </w:r>
          </w:p>
        </w:tc>
      </w:tr>
      <w:tr w:rsidR="001D3A7D" w:rsidRPr="00726B9A" w:rsidTr="005C5C9A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7D" w:rsidRPr="00726B9A" w:rsidRDefault="001D3A7D" w:rsidP="008521C0">
            <w:pPr>
              <w:spacing w:before="120"/>
            </w:pPr>
            <w:r w:rsidRPr="00726B9A">
              <w:t>87 – 73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7D" w:rsidRPr="00726B9A" w:rsidRDefault="001D3A7D" w:rsidP="008521C0">
            <w:pPr>
              <w:spacing w:before="120"/>
            </w:pPr>
            <w:r w:rsidRPr="00726B9A">
              <w:t>chválitebný</w:t>
            </w:r>
          </w:p>
        </w:tc>
      </w:tr>
      <w:tr w:rsidR="001D3A7D" w:rsidRPr="00726B9A" w:rsidTr="005C5C9A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7D" w:rsidRPr="00726B9A" w:rsidRDefault="001D3A7D" w:rsidP="008521C0">
            <w:pPr>
              <w:spacing w:before="120"/>
            </w:pPr>
            <w:r w:rsidRPr="00726B9A">
              <w:t>72 – 52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7D" w:rsidRPr="00726B9A" w:rsidRDefault="001D3A7D" w:rsidP="008521C0">
            <w:pPr>
              <w:spacing w:before="120"/>
            </w:pPr>
            <w:r w:rsidRPr="00726B9A">
              <w:t xml:space="preserve">dobrý </w:t>
            </w:r>
          </w:p>
        </w:tc>
      </w:tr>
      <w:tr w:rsidR="001D3A7D" w:rsidRPr="00726B9A" w:rsidTr="005C5C9A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7D" w:rsidRPr="00726B9A" w:rsidRDefault="001D3A7D" w:rsidP="008521C0">
            <w:pPr>
              <w:spacing w:before="120"/>
            </w:pPr>
            <w:r w:rsidRPr="00726B9A">
              <w:t>51 – 36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7D" w:rsidRPr="00726B9A" w:rsidRDefault="001D3A7D" w:rsidP="008521C0">
            <w:pPr>
              <w:spacing w:before="120"/>
            </w:pPr>
            <w:r w:rsidRPr="00726B9A">
              <w:t>dostatočný</w:t>
            </w:r>
          </w:p>
        </w:tc>
      </w:tr>
      <w:tr w:rsidR="001D3A7D" w:rsidRPr="00726B9A" w:rsidTr="005C5C9A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7D" w:rsidRPr="00726B9A" w:rsidRDefault="001D3A7D" w:rsidP="008521C0">
            <w:pPr>
              <w:spacing w:before="120"/>
            </w:pPr>
            <w:r w:rsidRPr="00726B9A">
              <w:t>35 - 0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7D" w:rsidRPr="00726B9A" w:rsidRDefault="001D3A7D" w:rsidP="008521C0">
            <w:pPr>
              <w:spacing w:before="120"/>
            </w:pPr>
            <w:r w:rsidRPr="00726B9A">
              <w:t>nedostatočný</w:t>
            </w:r>
          </w:p>
        </w:tc>
      </w:tr>
    </w:tbl>
    <w:p w:rsidR="001D3A7D" w:rsidRDefault="001D3A7D"/>
    <w:p w:rsidR="00040CB0" w:rsidRDefault="00617571" w:rsidP="00040CB0">
      <w:pPr>
        <w:spacing w:line="276" w:lineRule="auto"/>
        <w:jc w:val="center"/>
        <w:rPr>
          <w:b/>
        </w:rPr>
      </w:pPr>
      <w:r w:rsidRPr="00726B9A">
        <w:tab/>
      </w:r>
      <w:r w:rsidR="00040CB0" w:rsidRPr="000610BE">
        <w:rPr>
          <w:b/>
        </w:rPr>
        <w:t>Stanoven</w:t>
      </w:r>
      <w:r w:rsidR="004D29A9">
        <w:rPr>
          <w:b/>
        </w:rPr>
        <w:t>ie</w:t>
      </w:r>
      <w:r w:rsidR="00040CB0" w:rsidRPr="000610BE">
        <w:rPr>
          <w:b/>
        </w:rPr>
        <w:t xml:space="preserve"> minimáln</w:t>
      </w:r>
      <w:r w:rsidR="004D29A9">
        <w:rPr>
          <w:b/>
        </w:rPr>
        <w:t xml:space="preserve">eho </w:t>
      </w:r>
      <w:r w:rsidR="00040CB0" w:rsidRPr="000610BE">
        <w:rPr>
          <w:b/>
        </w:rPr>
        <w:t xml:space="preserve"> počet známok pre jednotlivé predmety</w:t>
      </w:r>
      <w:r w:rsidR="004D29A9">
        <w:rPr>
          <w:b/>
        </w:rPr>
        <w:t xml:space="preserve"> za polrok.</w:t>
      </w:r>
    </w:p>
    <w:p w:rsidR="00040CB0" w:rsidRPr="000610BE" w:rsidRDefault="00040CB0" w:rsidP="00040CB0">
      <w:pPr>
        <w:spacing w:line="276" w:lineRule="auto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31"/>
        <w:gridCol w:w="3011"/>
        <w:gridCol w:w="3020"/>
      </w:tblGrid>
      <w:tr w:rsidR="00040CB0" w:rsidRPr="000610BE" w:rsidTr="005F0AEE">
        <w:tc>
          <w:tcPr>
            <w:tcW w:w="3031" w:type="dxa"/>
          </w:tcPr>
          <w:p w:rsidR="00040CB0" w:rsidRPr="000610BE" w:rsidRDefault="00040CB0" w:rsidP="005F0AEE">
            <w:pPr>
              <w:spacing w:line="276" w:lineRule="auto"/>
              <w:jc w:val="center"/>
              <w:rPr>
                <w:b/>
              </w:rPr>
            </w:pPr>
            <w:r w:rsidRPr="000610BE">
              <w:rPr>
                <w:b/>
              </w:rPr>
              <w:t>Predmet</w:t>
            </w:r>
          </w:p>
        </w:tc>
        <w:tc>
          <w:tcPr>
            <w:tcW w:w="3011" w:type="dxa"/>
          </w:tcPr>
          <w:p w:rsidR="00040CB0" w:rsidRPr="000610BE" w:rsidRDefault="00040CB0" w:rsidP="005F0AEE">
            <w:pPr>
              <w:spacing w:line="276" w:lineRule="auto"/>
              <w:jc w:val="center"/>
              <w:rPr>
                <w:b/>
              </w:rPr>
            </w:pPr>
            <w:r w:rsidRPr="000610BE">
              <w:rPr>
                <w:b/>
              </w:rPr>
              <w:t>Výmera hodín</w:t>
            </w:r>
          </w:p>
        </w:tc>
        <w:tc>
          <w:tcPr>
            <w:tcW w:w="3020" w:type="dxa"/>
          </w:tcPr>
          <w:p w:rsidR="00040CB0" w:rsidRPr="000610BE" w:rsidRDefault="00040CB0" w:rsidP="005F0AEE">
            <w:pPr>
              <w:spacing w:line="276" w:lineRule="auto"/>
              <w:jc w:val="center"/>
              <w:rPr>
                <w:b/>
              </w:rPr>
            </w:pPr>
            <w:r w:rsidRPr="000610BE">
              <w:rPr>
                <w:b/>
              </w:rPr>
              <w:t>Minimálny počet známok</w:t>
            </w:r>
          </w:p>
        </w:tc>
      </w:tr>
      <w:tr w:rsidR="00040CB0" w:rsidRPr="000610BE" w:rsidTr="005F0AEE">
        <w:tc>
          <w:tcPr>
            <w:tcW w:w="3031" w:type="dxa"/>
          </w:tcPr>
          <w:p w:rsidR="00040CB0" w:rsidRPr="000610BE" w:rsidRDefault="00040CB0" w:rsidP="005F0AEE">
            <w:pPr>
              <w:spacing w:line="276" w:lineRule="auto"/>
            </w:pPr>
            <w:r>
              <w:t>e</w:t>
            </w:r>
            <w:r w:rsidRPr="000610BE">
              <w:t>konomika</w:t>
            </w:r>
          </w:p>
        </w:tc>
        <w:tc>
          <w:tcPr>
            <w:tcW w:w="3011" w:type="dxa"/>
          </w:tcPr>
          <w:p w:rsidR="00040CB0" w:rsidRPr="000610BE" w:rsidRDefault="00040CB0" w:rsidP="005F0AEE">
            <w:pPr>
              <w:spacing w:line="276" w:lineRule="auto"/>
              <w:jc w:val="center"/>
            </w:pPr>
            <w:r w:rsidRPr="000610BE">
              <w:t>1/2/3</w:t>
            </w:r>
          </w:p>
        </w:tc>
        <w:tc>
          <w:tcPr>
            <w:tcW w:w="3020" w:type="dxa"/>
          </w:tcPr>
          <w:p w:rsidR="00040CB0" w:rsidRPr="000610BE" w:rsidRDefault="00040CB0" w:rsidP="005F0AEE">
            <w:pPr>
              <w:spacing w:line="276" w:lineRule="auto"/>
              <w:jc w:val="center"/>
            </w:pPr>
            <w:r w:rsidRPr="000610BE">
              <w:t>2/3/4</w:t>
            </w:r>
          </w:p>
        </w:tc>
      </w:tr>
      <w:tr w:rsidR="00040CB0" w:rsidRPr="000610BE" w:rsidTr="005F0AEE">
        <w:tc>
          <w:tcPr>
            <w:tcW w:w="3031" w:type="dxa"/>
          </w:tcPr>
          <w:p w:rsidR="00040CB0" w:rsidRPr="000610BE" w:rsidRDefault="00040CB0" w:rsidP="005F0AEE">
            <w:pPr>
              <w:spacing w:line="276" w:lineRule="auto"/>
            </w:pPr>
            <w:r>
              <w:t>p</w:t>
            </w:r>
            <w:r w:rsidRPr="000610BE">
              <w:t>rávo</w:t>
            </w:r>
          </w:p>
        </w:tc>
        <w:tc>
          <w:tcPr>
            <w:tcW w:w="3011" w:type="dxa"/>
          </w:tcPr>
          <w:p w:rsidR="00040CB0" w:rsidRPr="000610BE" w:rsidRDefault="00040CB0" w:rsidP="005F0AEE">
            <w:pPr>
              <w:spacing w:line="276" w:lineRule="auto"/>
              <w:jc w:val="center"/>
            </w:pPr>
            <w:r w:rsidRPr="000610BE">
              <w:t>2</w:t>
            </w:r>
          </w:p>
        </w:tc>
        <w:tc>
          <w:tcPr>
            <w:tcW w:w="3020" w:type="dxa"/>
          </w:tcPr>
          <w:p w:rsidR="00040CB0" w:rsidRPr="000610BE" w:rsidRDefault="00040CB0" w:rsidP="005F0AEE">
            <w:pPr>
              <w:spacing w:line="276" w:lineRule="auto"/>
              <w:jc w:val="center"/>
            </w:pPr>
            <w:r w:rsidRPr="000610BE">
              <w:t>3</w:t>
            </w:r>
          </w:p>
        </w:tc>
      </w:tr>
      <w:tr w:rsidR="00040CB0" w:rsidRPr="000610BE" w:rsidTr="005F0AEE">
        <w:tc>
          <w:tcPr>
            <w:tcW w:w="3031" w:type="dxa"/>
          </w:tcPr>
          <w:p w:rsidR="00040CB0" w:rsidRPr="000610BE" w:rsidRDefault="00040CB0" w:rsidP="005F0AEE">
            <w:pPr>
              <w:spacing w:line="276" w:lineRule="auto"/>
            </w:pPr>
            <w:r w:rsidRPr="00B46408">
              <w:t>hotelový a gastronomický manažment</w:t>
            </w:r>
          </w:p>
        </w:tc>
        <w:tc>
          <w:tcPr>
            <w:tcW w:w="3011" w:type="dxa"/>
          </w:tcPr>
          <w:p w:rsidR="00040CB0" w:rsidRPr="000610BE" w:rsidRDefault="00040CB0" w:rsidP="005F0AEE">
            <w:pPr>
              <w:spacing w:line="276" w:lineRule="auto"/>
              <w:jc w:val="center"/>
            </w:pPr>
            <w:r w:rsidRPr="000610BE">
              <w:t>2/3</w:t>
            </w:r>
            <w:r>
              <w:t>/5</w:t>
            </w:r>
          </w:p>
        </w:tc>
        <w:tc>
          <w:tcPr>
            <w:tcW w:w="3020" w:type="dxa"/>
          </w:tcPr>
          <w:p w:rsidR="00040CB0" w:rsidRPr="000610BE" w:rsidRDefault="00040CB0" w:rsidP="005F0AEE">
            <w:pPr>
              <w:spacing w:line="276" w:lineRule="auto"/>
              <w:jc w:val="center"/>
            </w:pPr>
            <w:r>
              <w:t>3/4/5</w:t>
            </w:r>
          </w:p>
        </w:tc>
      </w:tr>
      <w:tr w:rsidR="00040CB0" w:rsidRPr="000610BE" w:rsidTr="005F0AEE">
        <w:tc>
          <w:tcPr>
            <w:tcW w:w="3031" w:type="dxa"/>
          </w:tcPr>
          <w:p w:rsidR="00040CB0" w:rsidRPr="000610BE" w:rsidRDefault="00040CB0" w:rsidP="005F0AEE">
            <w:pPr>
              <w:spacing w:line="276" w:lineRule="auto"/>
            </w:pPr>
            <w:r>
              <w:t>m</w:t>
            </w:r>
            <w:r w:rsidRPr="000610BE">
              <w:t>arketing</w:t>
            </w:r>
          </w:p>
        </w:tc>
        <w:tc>
          <w:tcPr>
            <w:tcW w:w="3011" w:type="dxa"/>
          </w:tcPr>
          <w:p w:rsidR="00040CB0" w:rsidRPr="000610BE" w:rsidRDefault="00040CB0" w:rsidP="005F0AEE">
            <w:pPr>
              <w:spacing w:line="276" w:lineRule="auto"/>
              <w:jc w:val="center"/>
            </w:pPr>
            <w:r>
              <w:t>1/2</w:t>
            </w:r>
          </w:p>
        </w:tc>
        <w:tc>
          <w:tcPr>
            <w:tcW w:w="3020" w:type="dxa"/>
          </w:tcPr>
          <w:p w:rsidR="00040CB0" w:rsidRPr="000610BE" w:rsidRDefault="00040CB0" w:rsidP="005F0AEE">
            <w:pPr>
              <w:spacing w:line="276" w:lineRule="auto"/>
              <w:jc w:val="center"/>
            </w:pPr>
            <w:r>
              <w:t>2/3</w:t>
            </w:r>
          </w:p>
        </w:tc>
      </w:tr>
      <w:tr w:rsidR="00040CB0" w:rsidRPr="000610BE" w:rsidTr="005F0AEE">
        <w:tc>
          <w:tcPr>
            <w:tcW w:w="3031" w:type="dxa"/>
          </w:tcPr>
          <w:p w:rsidR="00040CB0" w:rsidRPr="000610BE" w:rsidRDefault="00040CB0" w:rsidP="005F0AEE">
            <w:pPr>
              <w:spacing w:line="276" w:lineRule="auto"/>
            </w:pPr>
            <w:r>
              <w:t>ú</w:t>
            </w:r>
            <w:r w:rsidRPr="000610BE">
              <w:t>čtovníctvo a dane</w:t>
            </w:r>
          </w:p>
        </w:tc>
        <w:tc>
          <w:tcPr>
            <w:tcW w:w="3011" w:type="dxa"/>
          </w:tcPr>
          <w:p w:rsidR="00040CB0" w:rsidRPr="000610BE" w:rsidRDefault="00040CB0" w:rsidP="005F0AEE">
            <w:pPr>
              <w:spacing w:line="276" w:lineRule="auto"/>
              <w:jc w:val="center"/>
            </w:pPr>
            <w:r w:rsidRPr="000610BE">
              <w:t>2/3</w:t>
            </w:r>
          </w:p>
        </w:tc>
        <w:tc>
          <w:tcPr>
            <w:tcW w:w="3020" w:type="dxa"/>
          </w:tcPr>
          <w:p w:rsidR="00040CB0" w:rsidRPr="000610BE" w:rsidRDefault="00040CB0" w:rsidP="005F0AEE">
            <w:pPr>
              <w:spacing w:line="276" w:lineRule="auto"/>
              <w:jc w:val="center"/>
            </w:pPr>
            <w:r w:rsidRPr="000610BE">
              <w:t>4/5</w:t>
            </w:r>
          </w:p>
        </w:tc>
      </w:tr>
      <w:tr w:rsidR="00040CB0" w:rsidRPr="000610BE" w:rsidTr="005F0AEE">
        <w:tc>
          <w:tcPr>
            <w:tcW w:w="3031" w:type="dxa"/>
          </w:tcPr>
          <w:p w:rsidR="00040CB0" w:rsidRPr="000610BE" w:rsidRDefault="00040CB0" w:rsidP="005F0AEE">
            <w:pPr>
              <w:spacing w:line="276" w:lineRule="auto"/>
            </w:pPr>
            <w:r>
              <w:t>s</w:t>
            </w:r>
            <w:r w:rsidRPr="000610BE">
              <w:t>ociálna komunikácia</w:t>
            </w:r>
          </w:p>
        </w:tc>
        <w:tc>
          <w:tcPr>
            <w:tcW w:w="3011" w:type="dxa"/>
          </w:tcPr>
          <w:p w:rsidR="00040CB0" w:rsidRPr="000610BE" w:rsidRDefault="00040CB0" w:rsidP="005F0AEE">
            <w:pPr>
              <w:spacing w:line="276" w:lineRule="auto"/>
              <w:jc w:val="center"/>
            </w:pPr>
            <w:r w:rsidRPr="000610BE">
              <w:t>1</w:t>
            </w:r>
          </w:p>
        </w:tc>
        <w:tc>
          <w:tcPr>
            <w:tcW w:w="3020" w:type="dxa"/>
          </w:tcPr>
          <w:p w:rsidR="00040CB0" w:rsidRPr="000610BE" w:rsidRDefault="00040CB0" w:rsidP="005F0AEE">
            <w:pPr>
              <w:spacing w:line="276" w:lineRule="auto"/>
              <w:jc w:val="center"/>
            </w:pPr>
            <w:r w:rsidRPr="000610BE">
              <w:t>2</w:t>
            </w:r>
          </w:p>
        </w:tc>
      </w:tr>
      <w:tr w:rsidR="00040CB0" w:rsidRPr="000610BE" w:rsidTr="005F0AEE">
        <w:tc>
          <w:tcPr>
            <w:tcW w:w="3031" w:type="dxa"/>
          </w:tcPr>
          <w:p w:rsidR="00040CB0" w:rsidRPr="000610BE" w:rsidRDefault="00040CB0" w:rsidP="005F0AEE">
            <w:pPr>
              <w:spacing w:line="276" w:lineRule="auto"/>
            </w:pPr>
            <w:r w:rsidRPr="00B46408">
              <w:t>administratíva a</w:t>
            </w:r>
            <w:r>
              <w:t> </w:t>
            </w:r>
            <w:r w:rsidRPr="00B46408">
              <w:t>korešpondencia</w:t>
            </w:r>
          </w:p>
        </w:tc>
        <w:tc>
          <w:tcPr>
            <w:tcW w:w="3011" w:type="dxa"/>
          </w:tcPr>
          <w:p w:rsidR="00040CB0" w:rsidRPr="000610BE" w:rsidRDefault="00040CB0" w:rsidP="005F0AEE">
            <w:pPr>
              <w:spacing w:line="276" w:lineRule="auto"/>
              <w:jc w:val="center"/>
            </w:pPr>
            <w:r w:rsidRPr="000610BE">
              <w:t>2</w:t>
            </w:r>
          </w:p>
        </w:tc>
        <w:tc>
          <w:tcPr>
            <w:tcW w:w="3020" w:type="dxa"/>
          </w:tcPr>
          <w:p w:rsidR="00040CB0" w:rsidRPr="000610BE" w:rsidRDefault="00040CB0" w:rsidP="005F0AEE">
            <w:pPr>
              <w:spacing w:line="276" w:lineRule="auto"/>
              <w:jc w:val="center"/>
            </w:pPr>
            <w:r w:rsidRPr="000610BE">
              <w:t>4</w:t>
            </w:r>
          </w:p>
        </w:tc>
      </w:tr>
      <w:tr w:rsidR="00040CB0" w:rsidRPr="000610BE" w:rsidTr="005F0AEE">
        <w:tc>
          <w:tcPr>
            <w:tcW w:w="3031" w:type="dxa"/>
          </w:tcPr>
          <w:p w:rsidR="00040CB0" w:rsidRPr="00B46408" w:rsidRDefault="00040CB0" w:rsidP="005F0AEE">
            <w:r w:rsidRPr="00B46408">
              <w:t>geografia cestovného ruchu</w:t>
            </w:r>
          </w:p>
        </w:tc>
        <w:tc>
          <w:tcPr>
            <w:tcW w:w="3011" w:type="dxa"/>
          </w:tcPr>
          <w:p w:rsidR="00040CB0" w:rsidRPr="000610BE" w:rsidRDefault="00040CB0" w:rsidP="005F0AEE">
            <w:pPr>
              <w:spacing w:line="276" w:lineRule="auto"/>
              <w:jc w:val="center"/>
            </w:pPr>
            <w:r>
              <w:t>1/</w:t>
            </w:r>
            <w:r w:rsidRPr="000610BE">
              <w:t>2</w:t>
            </w:r>
          </w:p>
        </w:tc>
        <w:tc>
          <w:tcPr>
            <w:tcW w:w="3020" w:type="dxa"/>
          </w:tcPr>
          <w:p w:rsidR="00040CB0" w:rsidRPr="000610BE" w:rsidRDefault="00040CB0" w:rsidP="005F0AEE">
            <w:pPr>
              <w:spacing w:line="276" w:lineRule="auto"/>
              <w:jc w:val="center"/>
            </w:pPr>
            <w:r>
              <w:t>2/3</w:t>
            </w:r>
          </w:p>
        </w:tc>
      </w:tr>
      <w:tr w:rsidR="00040CB0" w:rsidRPr="000610BE" w:rsidTr="005F0AEE">
        <w:tc>
          <w:tcPr>
            <w:tcW w:w="3031" w:type="dxa"/>
          </w:tcPr>
          <w:p w:rsidR="00040CB0" w:rsidRPr="000610BE" w:rsidRDefault="00040CB0" w:rsidP="005F0AEE">
            <w:pPr>
              <w:spacing w:line="276" w:lineRule="auto"/>
            </w:pPr>
            <w:r>
              <w:t>a</w:t>
            </w:r>
            <w:r w:rsidRPr="000610BE">
              <w:t>plikovaná informatika</w:t>
            </w:r>
          </w:p>
        </w:tc>
        <w:tc>
          <w:tcPr>
            <w:tcW w:w="3011" w:type="dxa"/>
          </w:tcPr>
          <w:p w:rsidR="00040CB0" w:rsidRPr="000610BE" w:rsidRDefault="00040CB0" w:rsidP="005F0AEE">
            <w:pPr>
              <w:spacing w:line="276" w:lineRule="auto"/>
              <w:jc w:val="center"/>
            </w:pPr>
            <w:r w:rsidRPr="000610BE">
              <w:t>1/2</w:t>
            </w:r>
          </w:p>
        </w:tc>
        <w:tc>
          <w:tcPr>
            <w:tcW w:w="3020" w:type="dxa"/>
          </w:tcPr>
          <w:p w:rsidR="00040CB0" w:rsidRPr="000610BE" w:rsidRDefault="00040CB0" w:rsidP="005F0AEE">
            <w:pPr>
              <w:spacing w:line="276" w:lineRule="auto"/>
              <w:jc w:val="center"/>
            </w:pPr>
            <w:r w:rsidRPr="000610BE">
              <w:t>2/3</w:t>
            </w:r>
          </w:p>
        </w:tc>
      </w:tr>
      <w:tr w:rsidR="00040CB0" w:rsidRPr="000610BE" w:rsidTr="005F0AEE">
        <w:tc>
          <w:tcPr>
            <w:tcW w:w="3031" w:type="dxa"/>
          </w:tcPr>
          <w:p w:rsidR="00040CB0" w:rsidRPr="000610BE" w:rsidRDefault="00040CB0" w:rsidP="005F0AEE">
            <w:pPr>
              <w:spacing w:line="276" w:lineRule="auto"/>
            </w:pPr>
            <w:r>
              <w:t>o</w:t>
            </w:r>
            <w:r w:rsidRPr="000610BE">
              <w:t>sobné financie</w:t>
            </w:r>
          </w:p>
        </w:tc>
        <w:tc>
          <w:tcPr>
            <w:tcW w:w="3011" w:type="dxa"/>
          </w:tcPr>
          <w:p w:rsidR="00040CB0" w:rsidRPr="000610BE" w:rsidRDefault="00040CB0" w:rsidP="005F0AEE">
            <w:pPr>
              <w:spacing w:line="276" w:lineRule="auto"/>
              <w:jc w:val="center"/>
            </w:pPr>
            <w:r w:rsidRPr="000610BE">
              <w:t>2</w:t>
            </w:r>
          </w:p>
        </w:tc>
        <w:tc>
          <w:tcPr>
            <w:tcW w:w="3020" w:type="dxa"/>
          </w:tcPr>
          <w:p w:rsidR="00040CB0" w:rsidRPr="000610BE" w:rsidRDefault="00040CB0" w:rsidP="005F0AEE">
            <w:pPr>
              <w:spacing w:line="276" w:lineRule="auto"/>
              <w:jc w:val="center"/>
            </w:pPr>
            <w:r w:rsidRPr="000610BE">
              <w:t>3</w:t>
            </w:r>
          </w:p>
        </w:tc>
      </w:tr>
    </w:tbl>
    <w:p w:rsidR="00040CB0" w:rsidRDefault="00040CB0" w:rsidP="00617571"/>
    <w:p w:rsidR="00617571" w:rsidRDefault="00617571" w:rsidP="00617571">
      <w:r w:rsidRPr="00726B9A">
        <w:t>V predmete administratíva a korešpondencia sa hodnotenie výkonu v písaní na PC uskutočňuje podľa nasledujúcich tabuliek:</w:t>
      </w:r>
    </w:p>
    <w:p w:rsidR="00EC573D" w:rsidRPr="00726B9A" w:rsidRDefault="00EC573D" w:rsidP="00617571"/>
    <w:p w:rsidR="00EC573D" w:rsidRPr="00726B9A" w:rsidRDefault="00EC573D" w:rsidP="00EC573D">
      <w:pPr>
        <w:spacing w:after="120"/>
      </w:pPr>
      <w:r>
        <w:t>1</w:t>
      </w:r>
      <w:r w:rsidRPr="00726B9A">
        <w:t>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2976"/>
      </w:tblGrid>
      <w:tr w:rsidR="00EC573D" w:rsidRPr="00726B9A" w:rsidTr="000465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3D" w:rsidRPr="00726B9A" w:rsidRDefault="00EC573D" w:rsidP="00EF1449">
            <w:r w:rsidRPr="00726B9A">
              <w:t>Čisté údery/min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3D" w:rsidRPr="00726B9A" w:rsidRDefault="00EC573D" w:rsidP="00EF1449">
            <w:r w:rsidRPr="00726B9A">
              <w:t>% chýb bez korektúry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3D" w:rsidRPr="00726B9A" w:rsidRDefault="00EC573D" w:rsidP="00EF1449">
            <w:r w:rsidRPr="00726B9A">
              <w:t>Známka</w:t>
            </w:r>
          </w:p>
        </w:tc>
      </w:tr>
      <w:tr w:rsidR="00EC573D" w:rsidRPr="00726B9A" w:rsidTr="000465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3D" w:rsidRPr="00726B9A" w:rsidRDefault="00EC573D" w:rsidP="00EF1449">
            <w:smartTag w:uri="urn:schemas-microsoft-com:office:smarttags" w:element="metricconverter">
              <w:smartTagPr>
                <w:attr w:name="ProductID" w:val="150 a"/>
              </w:smartTagPr>
              <w:r w:rsidRPr="00726B9A">
                <w:t>150 a</w:t>
              </w:r>
            </w:smartTag>
            <w:r w:rsidRPr="00726B9A">
              <w:t xml:space="preserve"> viac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3D" w:rsidRPr="00726B9A" w:rsidRDefault="00EC573D" w:rsidP="00EF1449">
            <w:r w:rsidRPr="00726B9A">
              <w:t>do 0,30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3D" w:rsidRPr="00726B9A" w:rsidRDefault="00EC573D" w:rsidP="00EF1449">
            <w:r w:rsidRPr="00726B9A">
              <w:t>výborný</w:t>
            </w:r>
          </w:p>
        </w:tc>
      </w:tr>
      <w:tr w:rsidR="00EC573D" w:rsidRPr="00726B9A" w:rsidTr="000465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3D" w:rsidRPr="00726B9A" w:rsidRDefault="00EC573D" w:rsidP="00EF1449">
            <w:r w:rsidRPr="00726B9A">
              <w:t>135 – 149,9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3D" w:rsidRPr="00726B9A" w:rsidRDefault="00EC573D" w:rsidP="00EF1449">
            <w:r w:rsidRPr="00726B9A">
              <w:t>0,31 – 0,50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3D" w:rsidRPr="00726B9A" w:rsidRDefault="00EC573D" w:rsidP="00EF1449">
            <w:r w:rsidRPr="00726B9A">
              <w:t>chválitebný</w:t>
            </w:r>
          </w:p>
        </w:tc>
      </w:tr>
      <w:tr w:rsidR="00EC573D" w:rsidRPr="00726B9A" w:rsidTr="000465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3D" w:rsidRPr="00726B9A" w:rsidRDefault="00EC573D" w:rsidP="00EF1449">
            <w:r w:rsidRPr="00726B9A">
              <w:t>120 – 134,9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3D" w:rsidRPr="00726B9A" w:rsidRDefault="00EC573D" w:rsidP="00EF1449">
            <w:r w:rsidRPr="00726B9A">
              <w:t>0,51 – 0,70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3D" w:rsidRPr="00726B9A" w:rsidRDefault="00EC573D" w:rsidP="00EF1449">
            <w:r w:rsidRPr="00726B9A">
              <w:t>dobrý</w:t>
            </w:r>
          </w:p>
        </w:tc>
      </w:tr>
      <w:tr w:rsidR="00EC573D" w:rsidRPr="00726B9A" w:rsidTr="000465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3D" w:rsidRPr="00726B9A" w:rsidRDefault="00EC573D" w:rsidP="00EF1449">
            <w:r w:rsidRPr="00726B9A">
              <w:t>105 – 119,9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3D" w:rsidRPr="00726B9A" w:rsidRDefault="00EC573D" w:rsidP="00EF1449">
            <w:r w:rsidRPr="00726B9A">
              <w:t>0,71 – 0,90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3D" w:rsidRPr="00726B9A" w:rsidRDefault="00EC573D" w:rsidP="00EF1449">
            <w:r w:rsidRPr="00726B9A">
              <w:t>dostatočný</w:t>
            </w:r>
          </w:p>
        </w:tc>
      </w:tr>
      <w:tr w:rsidR="00EC573D" w:rsidRPr="00726B9A" w:rsidTr="000465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3D" w:rsidRPr="00726B9A" w:rsidRDefault="00EC573D" w:rsidP="00EF1449">
            <w:r w:rsidRPr="00726B9A">
              <w:t>do 104,9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3D" w:rsidRPr="00726B9A" w:rsidRDefault="00EC573D" w:rsidP="00EF1449">
            <w:r w:rsidRPr="00726B9A">
              <w:t>viac ako 0,90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3D" w:rsidRPr="00726B9A" w:rsidRDefault="00EC573D" w:rsidP="00EF1449">
            <w:r w:rsidRPr="00726B9A">
              <w:t>nedostatočný</w:t>
            </w:r>
          </w:p>
        </w:tc>
      </w:tr>
    </w:tbl>
    <w:p w:rsidR="00EC573D" w:rsidRPr="00726B9A" w:rsidRDefault="00EC573D" w:rsidP="00EC573D">
      <w:pPr>
        <w:spacing w:after="120"/>
      </w:pPr>
    </w:p>
    <w:p w:rsidR="00617571" w:rsidRPr="00726B9A" w:rsidRDefault="00617571" w:rsidP="00617571"/>
    <w:p w:rsidR="00617571" w:rsidRPr="00726B9A" w:rsidRDefault="005455BB" w:rsidP="00617571">
      <w:pPr>
        <w:spacing w:after="120"/>
      </w:pPr>
      <w:r w:rsidRPr="00726B9A">
        <w:t>2</w:t>
      </w:r>
      <w:r w:rsidR="00617571" w:rsidRPr="00726B9A">
        <w:t>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2976"/>
      </w:tblGrid>
      <w:tr w:rsidR="00617571" w:rsidRPr="00726B9A" w:rsidTr="000465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Čisté údery/min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% chýb bez korektúry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Známka</w:t>
            </w:r>
          </w:p>
        </w:tc>
      </w:tr>
      <w:tr w:rsidR="00617571" w:rsidRPr="00726B9A" w:rsidTr="000465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smartTag w:uri="urn:schemas-microsoft-com:office:smarttags" w:element="metricconverter">
              <w:smartTagPr>
                <w:attr w:name="ProductID" w:val="150 a"/>
              </w:smartTagPr>
              <w:r w:rsidRPr="00726B9A">
                <w:t>150 a</w:t>
              </w:r>
            </w:smartTag>
            <w:r w:rsidRPr="00726B9A">
              <w:t xml:space="preserve"> viac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do 0,</w:t>
            </w:r>
            <w:r w:rsidR="005455BB" w:rsidRPr="00726B9A">
              <w:t>3</w:t>
            </w:r>
            <w:r w:rsidRPr="00726B9A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výborný</w:t>
            </w:r>
          </w:p>
        </w:tc>
      </w:tr>
      <w:tr w:rsidR="00617571" w:rsidRPr="00726B9A" w:rsidTr="000465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135 – 149,9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0,</w:t>
            </w:r>
            <w:r w:rsidR="005455BB" w:rsidRPr="00726B9A">
              <w:t>3</w:t>
            </w:r>
            <w:r w:rsidRPr="00726B9A">
              <w:t>1 – 0,</w:t>
            </w:r>
            <w:r w:rsidR="005455BB" w:rsidRPr="00726B9A">
              <w:t>5</w:t>
            </w:r>
            <w:r w:rsidRPr="00726B9A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chválitebný</w:t>
            </w:r>
          </w:p>
        </w:tc>
      </w:tr>
      <w:tr w:rsidR="00617571" w:rsidRPr="00726B9A" w:rsidTr="000465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120 – 134,9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0,</w:t>
            </w:r>
            <w:r w:rsidR="005455BB" w:rsidRPr="00726B9A">
              <w:t>5</w:t>
            </w:r>
            <w:r w:rsidRPr="00726B9A">
              <w:t>1 – 0,</w:t>
            </w:r>
            <w:r w:rsidR="005455BB" w:rsidRPr="00726B9A">
              <w:t>7</w:t>
            </w:r>
            <w:r w:rsidRPr="00726B9A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dobrý</w:t>
            </w:r>
          </w:p>
        </w:tc>
      </w:tr>
      <w:tr w:rsidR="00617571" w:rsidRPr="00726B9A" w:rsidTr="000465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105 – 119,9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0,</w:t>
            </w:r>
            <w:r w:rsidR="005455BB" w:rsidRPr="00726B9A">
              <w:t>7</w:t>
            </w:r>
            <w:r w:rsidRPr="00726B9A">
              <w:t>1 – 0,</w:t>
            </w:r>
            <w:r w:rsidR="005455BB" w:rsidRPr="00726B9A">
              <w:t>9</w:t>
            </w:r>
            <w:r w:rsidRPr="00726B9A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dostatočný</w:t>
            </w:r>
          </w:p>
        </w:tc>
      </w:tr>
      <w:tr w:rsidR="00617571" w:rsidRPr="00726B9A" w:rsidTr="000465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do 104,9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viac ako 0,</w:t>
            </w:r>
            <w:r w:rsidR="005455BB" w:rsidRPr="00726B9A">
              <w:t>9</w:t>
            </w:r>
            <w:r w:rsidRPr="00726B9A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nedostatočný</w:t>
            </w:r>
          </w:p>
        </w:tc>
      </w:tr>
    </w:tbl>
    <w:p w:rsidR="0069482D" w:rsidRPr="00726B9A" w:rsidRDefault="0069482D" w:rsidP="00617571">
      <w:pPr>
        <w:spacing w:after="120"/>
      </w:pPr>
    </w:p>
    <w:p w:rsidR="00040CB0" w:rsidRDefault="00040CB0" w:rsidP="00617571">
      <w:pPr>
        <w:spacing w:after="120"/>
      </w:pPr>
    </w:p>
    <w:p w:rsidR="00617571" w:rsidRPr="00726B9A" w:rsidRDefault="00617571" w:rsidP="00617571">
      <w:pPr>
        <w:spacing w:after="120"/>
      </w:pPr>
      <w:r w:rsidRPr="00726B9A">
        <w:t> 3.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2976"/>
      </w:tblGrid>
      <w:tr w:rsidR="00617571" w:rsidRPr="00726B9A" w:rsidTr="000465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Čisté údery/min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% chýb bez korektúry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Známka</w:t>
            </w:r>
          </w:p>
        </w:tc>
      </w:tr>
      <w:tr w:rsidR="00617571" w:rsidRPr="00726B9A" w:rsidTr="000465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smartTag w:uri="urn:schemas-microsoft-com:office:smarttags" w:element="metricconverter">
              <w:smartTagPr>
                <w:attr w:name="ProductID" w:val="180 a"/>
              </w:smartTagPr>
              <w:r w:rsidRPr="00726B9A">
                <w:t>180 a</w:t>
              </w:r>
            </w:smartTag>
            <w:r w:rsidRPr="00726B9A">
              <w:t xml:space="preserve"> viac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do 0,</w:t>
            </w:r>
            <w:r w:rsidR="005455BB" w:rsidRPr="00726B9A">
              <w:t>3</w:t>
            </w:r>
            <w:r w:rsidRPr="00726B9A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výborný</w:t>
            </w:r>
          </w:p>
        </w:tc>
      </w:tr>
      <w:tr w:rsidR="00617571" w:rsidRPr="00726B9A" w:rsidTr="000465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165 – 179,9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0,</w:t>
            </w:r>
            <w:r w:rsidR="005455BB" w:rsidRPr="00726B9A">
              <w:t>3</w:t>
            </w:r>
            <w:r w:rsidRPr="00726B9A">
              <w:t>1 – 0,</w:t>
            </w:r>
            <w:r w:rsidR="005455BB" w:rsidRPr="00726B9A">
              <w:t>5</w:t>
            </w:r>
            <w:r w:rsidRPr="00726B9A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chválitebný</w:t>
            </w:r>
          </w:p>
        </w:tc>
      </w:tr>
      <w:tr w:rsidR="00617571" w:rsidRPr="00726B9A" w:rsidTr="000465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150 – 164,9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0,</w:t>
            </w:r>
            <w:r w:rsidR="005455BB" w:rsidRPr="00726B9A">
              <w:t>5</w:t>
            </w:r>
            <w:r w:rsidRPr="00726B9A">
              <w:t>1 – 0,</w:t>
            </w:r>
            <w:r w:rsidR="005455BB" w:rsidRPr="00726B9A">
              <w:t>7</w:t>
            </w:r>
            <w:r w:rsidRPr="00726B9A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dobrý</w:t>
            </w:r>
          </w:p>
        </w:tc>
      </w:tr>
      <w:tr w:rsidR="00617571" w:rsidRPr="00726B9A" w:rsidTr="000465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135 – 149,9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0,</w:t>
            </w:r>
            <w:r w:rsidR="005455BB" w:rsidRPr="00726B9A">
              <w:t>7</w:t>
            </w:r>
            <w:r w:rsidRPr="00726B9A">
              <w:t>1 – 0,</w:t>
            </w:r>
            <w:r w:rsidR="005455BB" w:rsidRPr="00726B9A">
              <w:t>9</w:t>
            </w:r>
            <w:r w:rsidRPr="00726B9A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dostatočný</w:t>
            </w:r>
          </w:p>
        </w:tc>
      </w:tr>
      <w:tr w:rsidR="00617571" w:rsidRPr="00726B9A" w:rsidTr="000465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do 134,9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viac ako 0,</w:t>
            </w:r>
            <w:r w:rsidR="005455BB" w:rsidRPr="00726B9A">
              <w:t>9</w:t>
            </w:r>
            <w:r w:rsidRPr="00726B9A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71" w:rsidRPr="00726B9A" w:rsidRDefault="00617571" w:rsidP="00ED6F16">
            <w:r w:rsidRPr="00726B9A">
              <w:t>nedostatočný</w:t>
            </w:r>
          </w:p>
        </w:tc>
      </w:tr>
    </w:tbl>
    <w:p w:rsidR="00617571" w:rsidRPr="00726B9A" w:rsidRDefault="00617571" w:rsidP="00617571"/>
    <w:p w:rsidR="00617571" w:rsidRPr="00726B9A" w:rsidRDefault="00617571" w:rsidP="00617571"/>
    <w:p w:rsidR="00617571" w:rsidRPr="00726B9A" w:rsidRDefault="00617571" w:rsidP="00617571">
      <w:r w:rsidRPr="00726B9A">
        <w:t>Známku pri hodnotení výkonu ovplyvňuje rýchlosť aj presnosť, pričom pri splnení limitu rýchlosti výslednú známku určuje dosiahnutá presnosť.</w:t>
      </w:r>
    </w:p>
    <w:p w:rsidR="00617571" w:rsidRPr="00B46408" w:rsidRDefault="00617571" w:rsidP="00617571"/>
    <w:p w:rsidR="00581F18" w:rsidRPr="009B3069" w:rsidRDefault="00581F18" w:rsidP="00581F18">
      <w:pPr>
        <w:rPr>
          <w:b/>
        </w:rPr>
      </w:pPr>
      <w:r w:rsidRPr="009B3069">
        <w:rPr>
          <w:b/>
        </w:rPr>
        <w:t>Hodnotenie a klasifikácia žiakov  v rámci predmetovej komisie odborných  predmetov</w:t>
      </w:r>
    </w:p>
    <w:p w:rsidR="00581F18" w:rsidRDefault="00581F18" w:rsidP="00581F18"/>
    <w:p w:rsidR="00581F18" w:rsidRPr="009B3069" w:rsidRDefault="00581F18" w:rsidP="00581F18">
      <w:r w:rsidRPr="009B3069">
        <w:t xml:space="preserve">Vyučujúci sa </w:t>
      </w:r>
      <w:r>
        <w:t>riadia dohodnutými pokynmi:</w:t>
      </w:r>
    </w:p>
    <w:p w:rsidR="00581F18" w:rsidRPr="00792316" w:rsidRDefault="00581F18" w:rsidP="00581F1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92316">
        <w:rPr>
          <w:rFonts w:ascii="Times New Roman" w:eastAsia="Times New Roman" w:hAnsi="Times New Roman"/>
          <w:sz w:val="24"/>
          <w:szCs w:val="24"/>
          <w:lang w:eastAsia="sk-SK"/>
        </w:rPr>
        <w:t>hodnotenie zameriavame a formulujeme pozitívne;</w:t>
      </w:r>
    </w:p>
    <w:p w:rsidR="00581F18" w:rsidRPr="00792316" w:rsidRDefault="00581F18" w:rsidP="00581F1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92316">
        <w:rPr>
          <w:rFonts w:ascii="Times New Roman" w:eastAsia="Times New Roman" w:hAnsi="Times New Roman"/>
          <w:sz w:val="24"/>
          <w:szCs w:val="24"/>
          <w:lang w:eastAsia="sk-SK"/>
        </w:rPr>
        <w:t>žiak sa hodnotí podľa miery splnenia daných kritérií;</w:t>
      </w:r>
    </w:p>
    <w:p w:rsidR="00581F18" w:rsidRPr="00792316" w:rsidRDefault="00581F18" w:rsidP="00581F18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92316">
        <w:rPr>
          <w:rFonts w:ascii="Times New Roman" w:eastAsia="Times New Roman" w:hAnsi="Times New Roman"/>
          <w:sz w:val="24"/>
          <w:szCs w:val="24"/>
          <w:lang w:eastAsia="sk-SK"/>
        </w:rPr>
        <w:t>známka z vyučovacieho predmetu nezahŕňa hodnotenie správania žiaka;</w:t>
      </w:r>
    </w:p>
    <w:p w:rsidR="00581F18" w:rsidRPr="00792316" w:rsidRDefault="00581F18" w:rsidP="00581F1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92316">
        <w:rPr>
          <w:rFonts w:ascii="Times New Roman" w:eastAsia="Times New Roman" w:hAnsi="Times New Roman"/>
          <w:sz w:val="24"/>
          <w:szCs w:val="24"/>
          <w:lang w:eastAsia="sk-SK"/>
        </w:rPr>
        <w:t>vyučujúci klasifikujú iba prebrané a precvičené učivo;</w:t>
      </w:r>
    </w:p>
    <w:p w:rsidR="00581F18" w:rsidRPr="00792316" w:rsidRDefault="00581F18" w:rsidP="00581F1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92316">
        <w:rPr>
          <w:rFonts w:ascii="Times New Roman" w:eastAsia="Times New Roman" w:hAnsi="Times New Roman"/>
          <w:sz w:val="24"/>
          <w:szCs w:val="24"/>
          <w:lang w:eastAsia="sk-SK"/>
        </w:rPr>
        <w:t>žiak má dostatok času na učenie, precvičovanie a upevnenie učiva;</w:t>
      </w:r>
    </w:p>
    <w:p w:rsidR="00581F18" w:rsidRPr="00792316" w:rsidRDefault="00581F18" w:rsidP="00581F1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92316">
        <w:rPr>
          <w:rFonts w:ascii="Times New Roman" w:eastAsia="Times New Roman" w:hAnsi="Times New Roman"/>
          <w:sz w:val="24"/>
          <w:szCs w:val="24"/>
          <w:lang w:eastAsia="sk-SK"/>
        </w:rPr>
        <w:t>podklady pre hodnotenie a klasifikáciu získava vyučujúci sledovaním výkonov a    pripravenosti žiaka na vyučovanie, písomnými prácami, analýzou činností žiaka, konzultáciami s ostatnými vyučujúcimi</w:t>
      </w:r>
    </w:p>
    <w:p w:rsidR="00581F18" w:rsidRPr="00792316" w:rsidRDefault="00581F18" w:rsidP="00581F1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92316">
        <w:rPr>
          <w:rFonts w:ascii="Times New Roman" w:eastAsia="Times New Roman" w:hAnsi="Times New Roman"/>
          <w:sz w:val="24"/>
          <w:szCs w:val="24"/>
          <w:lang w:eastAsia="sk-SK"/>
        </w:rPr>
        <w:t>pri klasifikácii používa platnú klasifikačnú stupnicu;</w:t>
      </w:r>
    </w:p>
    <w:p w:rsidR="00581F18" w:rsidRPr="00792316" w:rsidRDefault="00581F18" w:rsidP="00581F1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92316">
        <w:rPr>
          <w:rFonts w:ascii="Times New Roman" w:eastAsia="Times New Roman" w:hAnsi="Times New Roman"/>
          <w:sz w:val="24"/>
          <w:szCs w:val="24"/>
          <w:lang w:eastAsia="sk-SK"/>
        </w:rPr>
        <w:t>v predmete, v ktorom vyučujú viacerí učitelia, je výsledný stupeň klasifikácie stanovený po vzájomnej dohode;</w:t>
      </w:r>
    </w:p>
    <w:p w:rsidR="00581F18" w:rsidRPr="00792316" w:rsidRDefault="00581F18" w:rsidP="00581F1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92316">
        <w:rPr>
          <w:rFonts w:ascii="Times New Roman" w:eastAsia="Times New Roman" w:hAnsi="Times New Roman"/>
          <w:sz w:val="24"/>
          <w:szCs w:val="24"/>
          <w:lang w:eastAsia="sk-SK"/>
        </w:rPr>
        <w:t>náplň praktických cvičení na odborných predmetoch bude žiakom oznámená vopred</w:t>
      </w:r>
    </w:p>
    <w:p w:rsidR="00581F18" w:rsidRDefault="00581F18" w:rsidP="00581F1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92316">
        <w:rPr>
          <w:rFonts w:ascii="Times New Roman" w:eastAsia="Times New Roman" w:hAnsi="Times New Roman"/>
          <w:sz w:val="24"/>
          <w:szCs w:val="24"/>
          <w:lang w:eastAsia="sk-SK"/>
        </w:rPr>
        <w:t>písomné práce sú žiakom oznámené vopred, aby mali dostatok času na prípravu</w:t>
      </w:r>
    </w:p>
    <w:p w:rsidR="00581F18" w:rsidRDefault="00581F18" w:rsidP="00581F1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81F18" w:rsidRDefault="00581F18" w:rsidP="00581F18">
      <w:pPr>
        <w:jc w:val="both"/>
      </w:pPr>
      <w:r w:rsidRPr="009B3069">
        <w:t xml:space="preserve">Hodnotenie </w:t>
      </w:r>
      <w:r w:rsidRPr="009B3069">
        <w:rPr>
          <w:b/>
        </w:rPr>
        <w:t xml:space="preserve">písomných prác a testov </w:t>
      </w:r>
      <w:r w:rsidRPr="009B3069">
        <w:t>je podľa počtu bodov</w:t>
      </w:r>
      <w:r>
        <w:t xml:space="preserve"> a %</w:t>
      </w:r>
      <w:r w:rsidRPr="009B3069">
        <w:t xml:space="preserve"> </w:t>
      </w:r>
      <w:r>
        <w:t>klasifikačnej stupnice vydanej Ministerstvom školstva.</w:t>
      </w:r>
    </w:p>
    <w:p w:rsidR="00581F18" w:rsidRPr="009B3069" w:rsidRDefault="00581F18" w:rsidP="00581F18">
      <w:pPr>
        <w:jc w:val="both"/>
      </w:pPr>
    </w:p>
    <w:p w:rsidR="00581F18" w:rsidRDefault="00581F18" w:rsidP="00581F18">
      <w:r>
        <w:t>Pri klasifikácií predmetu prax sa v súlade s požiadavkami výkonovo – obsahových štandardov hodnotí:</w:t>
      </w:r>
    </w:p>
    <w:p w:rsidR="00581F18" w:rsidRDefault="00581F18" w:rsidP="00581F18">
      <w:pPr>
        <w:pStyle w:val="Odsekzoznamu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vzťah k práci a k praktickým činnostiam</w:t>
      </w:r>
    </w:p>
    <w:p w:rsidR="00581F18" w:rsidRDefault="00581F18" w:rsidP="00581F18">
      <w:pPr>
        <w:pStyle w:val="Odsekzoznamu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osvojenie praktických zručností a návykov, zvládnutie spôsobov práce</w:t>
      </w:r>
    </w:p>
    <w:p w:rsidR="00581F18" w:rsidRDefault="00581F18" w:rsidP="00581F18">
      <w:pPr>
        <w:pStyle w:val="Odsekzoznamu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schopnosť spolupracovať pri riešení úloh, využitie získaných teoretických vedomostí v praktických činnostiach</w:t>
      </w:r>
    </w:p>
    <w:p w:rsidR="00581F18" w:rsidRDefault="00581F18" w:rsidP="00581F18">
      <w:pPr>
        <w:pStyle w:val="Odsekzoznamu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aktivita, samostatnosť, tvorivosť, iniciatíva v praktických činnostiach, kvalita výsledkov činnosti</w:t>
      </w:r>
    </w:p>
    <w:p w:rsidR="00581F18" w:rsidRDefault="00581F18" w:rsidP="00581F18">
      <w:pPr>
        <w:pStyle w:val="Odsekzoznamu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organizácia vlastnej práce a pracoviska, udržiavanie poriadku na pracovisku</w:t>
      </w:r>
    </w:p>
    <w:p w:rsidR="00581F18" w:rsidRDefault="00581F18" w:rsidP="00581F18">
      <w:pPr>
        <w:pStyle w:val="Odsekzoznamu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hospodárne využívanie surovín, materiálov, energie, obsluha a údržba zariadení, pomôcok, inventáru a strojov</w:t>
      </w:r>
    </w:p>
    <w:p w:rsidR="00581F18" w:rsidRDefault="00581F18" w:rsidP="00581F18">
      <w:pPr>
        <w:pStyle w:val="Odsekzoznamu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zohľadňuje sa hodnotenie súvislej a prázdninovej praxe, aktívna účasť, pracovné oblečenie, pracovné pomôcky, dodržanie pracovného času, BOZP a HACCP</w:t>
      </w:r>
    </w:p>
    <w:p w:rsidR="00581F18" w:rsidRPr="00792316" w:rsidRDefault="00581F18" w:rsidP="00581F18">
      <w:pPr>
        <w:pStyle w:val="Odsekzoznamu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 skončení súvislej praxe sa žiak ohodnotí známkou na základe bodového hodnotenia zo závodu verejného stravovania</w:t>
      </w:r>
    </w:p>
    <w:p w:rsidR="00581F18" w:rsidRPr="009B3069" w:rsidRDefault="00581F18" w:rsidP="00581F18">
      <w:r w:rsidRPr="009B3069">
        <w:lastRenderedPageBreak/>
        <w:t>V rámci predmetovej komisie bol dohodnutý minimálny počet známok pre klasifikáciu žiaka v jednotlivých odborných predmetoch, v závislosti od výmery vyučovacích hodín:</w:t>
      </w:r>
    </w:p>
    <w:p w:rsidR="00581F18" w:rsidRPr="00677304" w:rsidRDefault="00581F18" w:rsidP="00581F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81F18" w:rsidTr="007D37D1">
        <w:tc>
          <w:tcPr>
            <w:tcW w:w="2303" w:type="dxa"/>
            <w:shd w:val="clear" w:color="auto" w:fill="auto"/>
          </w:tcPr>
          <w:p w:rsidR="00581F18" w:rsidRDefault="00581F18" w:rsidP="007D37D1">
            <w:r w:rsidRPr="007D37D1">
              <w:rPr>
                <w:b/>
              </w:rPr>
              <w:t>Predmet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 w:rsidRPr="007D37D1">
              <w:rPr>
                <w:b/>
              </w:rPr>
              <w:t>ročník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 w:rsidRPr="007D37D1">
              <w:rPr>
                <w:b/>
              </w:rPr>
              <w:t>výmera hodín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 w:rsidRPr="007D37D1">
              <w:rPr>
                <w:b/>
              </w:rPr>
              <w:t>min. počet známok</w:t>
            </w:r>
          </w:p>
        </w:tc>
      </w:tr>
      <w:tr w:rsidR="00581F18" w:rsidTr="007D37D1">
        <w:tc>
          <w:tcPr>
            <w:tcW w:w="2303" w:type="dxa"/>
            <w:shd w:val="clear" w:color="auto" w:fill="auto"/>
          </w:tcPr>
          <w:p w:rsidR="00581F18" w:rsidRDefault="00581F18" w:rsidP="007D37D1">
            <w:r>
              <w:t>TPP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I.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5,5/5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2/5</w:t>
            </w:r>
          </w:p>
        </w:tc>
      </w:tr>
      <w:tr w:rsidR="00581F18" w:rsidTr="007D37D1">
        <w:tc>
          <w:tcPr>
            <w:tcW w:w="2303" w:type="dxa"/>
            <w:shd w:val="clear" w:color="auto" w:fill="auto"/>
          </w:tcPr>
          <w:p w:rsidR="00581F18" w:rsidRDefault="00581F18" w:rsidP="007D37D1"/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II.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5,5/5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2/5</w:t>
            </w:r>
          </w:p>
        </w:tc>
      </w:tr>
      <w:tr w:rsidR="00581F18" w:rsidTr="007D37D1">
        <w:tc>
          <w:tcPr>
            <w:tcW w:w="2303" w:type="dxa"/>
            <w:shd w:val="clear" w:color="auto" w:fill="auto"/>
          </w:tcPr>
          <w:p w:rsidR="00581F18" w:rsidRDefault="00581F18" w:rsidP="007D37D1"/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III.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3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4</w:t>
            </w:r>
          </w:p>
        </w:tc>
      </w:tr>
      <w:tr w:rsidR="00581F18" w:rsidTr="007D37D1">
        <w:tc>
          <w:tcPr>
            <w:tcW w:w="2303" w:type="dxa"/>
            <w:shd w:val="clear" w:color="auto" w:fill="auto"/>
          </w:tcPr>
          <w:p w:rsidR="00581F18" w:rsidRDefault="00581F18" w:rsidP="007D37D1">
            <w:r>
              <w:t>TEO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I.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3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4</w:t>
            </w:r>
          </w:p>
        </w:tc>
      </w:tr>
      <w:tr w:rsidR="00581F18" w:rsidTr="007D37D1">
        <w:tc>
          <w:tcPr>
            <w:tcW w:w="2303" w:type="dxa"/>
            <w:shd w:val="clear" w:color="auto" w:fill="auto"/>
          </w:tcPr>
          <w:p w:rsidR="00581F18" w:rsidRDefault="00581F18" w:rsidP="007D37D1"/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II.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4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5</w:t>
            </w:r>
          </w:p>
        </w:tc>
      </w:tr>
      <w:tr w:rsidR="00581F18" w:rsidTr="007D37D1">
        <w:tc>
          <w:tcPr>
            <w:tcW w:w="2303" w:type="dxa"/>
            <w:shd w:val="clear" w:color="auto" w:fill="auto"/>
          </w:tcPr>
          <w:p w:rsidR="00581F18" w:rsidRDefault="00581F18" w:rsidP="007D37D1"/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III.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4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5</w:t>
            </w:r>
          </w:p>
        </w:tc>
      </w:tr>
      <w:tr w:rsidR="00581F18" w:rsidTr="007D37D1">
        <w:tc>
          <w:tcPr>
            <w:tcW w:w="2303" w:type="dxa"/>
            <w:shd w:val="clear" w:color="auto" w:fill="auto"/>
          </w:tcPr>
          <w:p w:rsidR="00581F18" w:rsidRDefault="00581F18" w:rsidP="007D37D1">
            <w:r>
              <w:t>PRX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III.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5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5</w:t>
            </w:r>
          </w:p>
        </w:tc>
      </w:tr>
      <w:tr w:rsidR="00581F18" w:rsidTr="007D37D1">
        <w:tc>
          <w:tcPr>
            <w:tcW w:w="2303" w:type="dxa"/>
            <w:shd w:val="clear" w:color="auto" w:fill="auto"/>
          </w:tcPr>
          <w:p w:rsidR="00581F18" w:rsidRDefault="00581F18" w:rsidP="007D37D1"/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IV.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6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5</w:t>
            </w:r>
          </w:p>
        </w:tc>
      </w:tr>
      <w:tr w:rsidR="00581F18" w:rsidTr="007D37D1">
        <w:tc>
          <w:tcPr>
            <w:tcW w:w="2303" w:type="dxa"/>
            <w:shd w:val="clear" w:color="auto" w:fill="auto"/>
          </w:tcPr>
          <w:p w:rsidR="00581F18" w:rsidRDefault="00581F18" w:rsidP="007D37D1">
            <w:r>
              <w:t>PAV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I.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2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3</w:t>
            </w:r>
          </w:p>
        </w:tc>
      </w:tr>
      <w:tr w:rsidR="00581F18" w:rsidTr="007D37D1">
        <w:tc>
          <w:tcPr>
            <w:tcW w:w="2303" w:type="dxa"/>
            <w:shd w:val="clear" w:color="auto" w:fill="auto"/>
          </w:tcPr>
          <w:p w:rsidR="00581F18" w:rsidRDefault="00581F18" w:rsidP="007D37D1"/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II.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1</w:t>
            </w:r>
          </w:p>
        </w:tc>
        <w:tc>
          <w:tcPr>
            <w:tcW w:w="2303" w:type="dxa"/>
            <w:shd w:val="clear" w:color="auto" w:fill="auto"/>
          </w:tcPr>
          <w:p w:rsidR="00581F18" w:rsidRDefault="00581F18" w:rsidP="007D37D1">
            <w:pPr>
              <w:jc w:val="center"/>
            </w:pPr>
            <w:r>
              <w:t>2</w:t>
            </w:r>
          </w:p>
        </w:tc>
      </w:tr>
    </w:tbl>
    <w:p w:rsidR="00581F18" w:rsidRDefault="00581F18" w:rsidP="00581F18"/>
    <w:p w:rsidR="00DD2254" w:rsidRDefault="00DD2254" w:rsidP="00DD2254"/>
    <w:p w:rsidR="00617571" w:rsidRPr="00B46408" w:rsidRDefault="00581F18" w:rsidP="00617571">
      <w:r>
        <w:rPr>
          <w:b/>
        </w:rPr>
        <w:t xml:space="preserve">   </w:t>
      </w:r>
      <w:r w:rsidR="00617571" w:rsidRPr="00B46408">
        <w:rPr>
          <w:b/>
        </w:rPr>
        <w:t xml:space="preserve">Hodnotenie a klasifikácia  telesnej  a športovej výchovy </w:t>
      </w:r>
    </w:p>
    <w:p w:rsidR="00617571" w:rsidRPr="00B46408" w:rsidRDefault="00617571" w:rsidP="00617571"/>
    <w:p w:rsidR="00617571" w:rsidRPr="00B46408" w:rsidRDefault="00617571" w:rsidP="00617571"/>
    <w:p w:rsidR="00617571" w:rsidRPr="00B46408" w:rsidRDefault="00617571" w:rsidP="004E266C">
      <w:pPr>
        <w:jc w:val="both"/>
      </w:pPr>
      <w:r w:rsidRPr="00B46408">
        <w:t>Pri hodnotení a klasifikácii vychádzať z Metodického pokynu č. 21/2011, ktorý vydalo</w:t>
      </w:r>
    </w:p>
    <w:p w:rsidR="00617571" w:rsidRPr="00B46408" w:rsidRDefault="00617571" w:rsidP="004E266C">
      <w:pPr>
        <w:jc w:val="both"/>
      </w:pPr>
      <w:r w:rsidRPr="00B46408">
        <w:t>Ministerstvo školstva, vedy, výskumu a športu SR.</w:t>
      </w:r>
    </w:p>
    <w:p w:rsidR="00617571" w:rsidRPr="00B46408" w:rsidRDefault="00617571" w:rsidP="004E266C">
      <w:pPr>
        <w:jc w:val="both"/>
      </w:pPr>
      <w:r w:rsidRPr="00B46408">
        <w:t>Pri hodnotení vzťahu žiaka k TŠV si všímať jeho aktivitu, snahu, samostatnosť,</w:t>
      </w:r>
    </w:p>
    <w:p w:rsidR="00617571" w:rsidRPr="00B46408" w:rsidRDefault="00617571" w:rsidP="004E266C">
      <w:pPr>
        <w:jc w:val="both"/>
      </w:pPr>
      <w:r w:rsidRPr="00B46408">
        <w:t>angažovanosť v školskej i mimoškolskej telovýchovnej a športovej činnosti.</w:t>
      </w:r>
    </w:p>
    <w:p w:rsidR="00617571" w:rsidRPr="00B46408" w:rsidRDefault="00617571" w:rsidP="004E266C">
      <w:pPr>
        <w:jc w:val="both"/>
      </w:pPr>
      <w:r w:rsidRPr="00B46408">
        <w:t>Pri hodnotení telesného rozvoja, telesnej zdatnosti a všeobecnej pohybovej výkonnosti</w:t>
      </w:r>
    </w:p>
    <w:p w:rsidR="00617571" w:rsidRPr="00B46408" w:rsidRDefault="00617571" w:rsidP="004E266C">
      <w:pPr>
        <w:jc w:val="both"/>
      </w:pPr>
      <w:r w:rsidRPr="00B46408">
        <w:t>použiť publikáciu „Diagnostika pohybových zručností“ od autorov Július Kasa – Milan</w:t>
      </w:r>
    </w:p>
    <w:p w:rsidR="00617571" w:rsidRPr="00B46408" w:rsidRDefault="00617571" w:rsidP="004E266C">
      <w:pPr>
        <w:jc w:val="both"/>
      </w:pPr>
      <w:r w:rsidRPr="00B46408">
        <w:t>Mikuš /1997/</w:t>
      </w:r>
    </w:p>
    <w:p w:rsidR="00617571" w:rsidRPr="00B46408" w:rsidRDefault="00617571" w:rsidP="004E266C">
      <w:pPr>
        <w:jc w:val="both"/>
      </w:pPr>
      <w:r w:rsidRPr="00B46408">
        <w:t>Na hodnotenie zvládnutia obsahu učebných programov použiť obsahové a výkonové</w:t>
      </w:r>
    </w:p>
    <w:p w:rsidR="00617571" w:rsidRPr="00B46408" w:rsidRDefault="00617571" w:rsidP="004E266C">
      <w:pPr>
        <w:jc w:val="both"/>
      </w:pPr>
      <w:r w:rsidRPr="00B46408">
        <w:t>štandardy telesnej a športovej výchovy.</w:t>
      </w:r>
    </w:p>
    <w:p w:rsidR="00617571" w:rsidRPr="00B46408" w:rsidRDefault="00617571" w:rsidP="004E266C">
      <w:pPr>
        <w:jc w:val="both"/>
      </w:pPr>
      <w:r w:rsidRPr="00B46408">
        <w:t>Počas klasifikačného obdobia, ak si žiak 2x nedonesie cvičebný úbor na hodinu, každé</w:t>
      </w:r>
    </w:p>
    <w:p w:rsidR="00617571" w:rsidRPr="00B46408" w:rsidRDefault="00617571" w:rsidP="004E266C">
      <w:pPr>
        <w:jc w:val="both"/>
      </w:pPr>
      <w:r w:rsidRPr="00B46408">
        <w:t>ďalšie zabudnutie sa ohodnotí stupňom – nedostatočný.</w:t>
      </w:r>
    </w:p>
    <w:p w:rsidR="00617571" w:rsidRPr="00B46408" w:rsidRDefault="00617571" w:rsidP="004E266C">
      <w:pPr>
        <w:jc w:val="both"/>
      </w:pPr>
      <w:r w:rsidRPr="00B46408">
        <w:t>Výsledný stupeň prospechu na konci klasifikačného obdobia je výsledkom získaných</w:t>
      </w:r>
    </w:p>
    <w:p w:rsidR="004E266C" w:rsidRDefault="004E266C" w:rsidP="004E266C">
      <w:pPr>
        <w:jc w:val="both"/>
      </w:pPr>
      <w:r>
        <w:t>minimálne štyroch známok.</w:t>
      </w:r>
    </w:p>
    <w:p w:rsidR="00617571" w:rsidRPr="00B46408" w:rsidRDefault="004E266C" w:rsidP="004E266C">
      <w:pPr>
        <w:jc w:val="both"/>
      </w:pPr>
      <w:r>
        <w:t>Ak žiak nemôže byť hodnotený známkou / zo zdravotných alebo iných dôvodov / používa sa hodnotenie : absolvoval, aktívne   absolvoval alebo neabsolvoval</w:t>
      </w:r>
      <w:r w:rsidR="00617571" w:rsidRPr="00B46408">
        <w:t xml:space="preserve">  </w:t>
      </w:r>
      <w:r>
        <w:t>v závislosti od plnenia úloh, ktoré môže takýto žiak vykonávať.</w:t>
      </w:r>
    </w:p>
    <w:p w:rsidR="00617571" w:rsidRPr="00B46408" w:rsidRDefault="00617571" w:rsidP="00617571"/>
    <w:p w:rsidR="00FC6F74" w:rsidRPr="00B46408" w:rsidRDefault="00FC6F74" w:rsidP="00617571">
      <w:pPr>
        <w:tabs>
          <w:tab w:val="left" w:pos="1080"/>
        </w:tabs>
      </w:pPr>
    </w:p>
    <w:p w:rsidR="00617571" w:rsidRPr="008E7D3B" w:rsidRDefault="00617571" w:rsidP="00617571">
      <w:pPr>
        <w:rPr>
          <w:b/>
        </w:rPr>
      </w:pPr>
      <w:r w:rsidRPr="00B46408">
        <w:tab/>
      </w:r>
      <w:r w:rsidRPr="008E7D3B">
        <w:rPr>
          <w:b/>
        </w:rPr>
        <w:t xml:space="preserve">Návrh školského vzdelávacieho programu pre študijný odbor 6323 </w:t>
      </w:r>
      <w:r w:rsidR="001E001F">
        <w:rPr>
          <w:b/>
        </w:rPr>
        <w:t>K</w:t>
      </w:r>
      <w:r w:rsidRPr="008E7D3B">
        <w:rPr>
          <w:b/>
        </w:rPr>
        <w:t xml:space="preserve">  hotelová akadémia bol schválený na  zasadnutí pedagogickej rady školy, ktorá sa konala dňa </w:t>
      </w:r>
      <w:r w:rsidR="008B5E61">
        <w:rPr>
          <w:b/>
        </w:rPr>
        <w:t>31</w:t>
      </w:r>
      <w:r w:rsidRPr="008E7D3B">
        <w:rPr>
          <w:b/>
        </w:rPr>
        <w:t>. augusta 20</w:t>
      </w:r>
      <w:r w:rsidR="008B5E61">
        <w:rPr>
          <w:b/>
        </w:rPr>
        <w:t>2</w:t>
      </w:r>
      <w:r w:rsidR="0020019B">
        <w:rPr>
          <w:b/>
        </w:rPr>
        <w:t>3</w:t>
      </w:r>
      <w:r w:rsidRPr="008E7D3B">
        <w:rPr>
          <w:b/>
        </w:rPr>
        <w:t xml:space="preserve"> o 9.00 hod. a Radou školy pri HA, ktorá sa konala dňa </w:t>
      </w:r>
      <w:r w:rsidR="008B5E61">
        <w:rPr>
          <w:b/>
        </w:rPr>
        <w:t>31</w:t>
      </w:r>
      <w:r w:rsidRPr="008E7D3B">
        <w:rPr>
          <w:b/>
        </w:rPr>
        <w:t>. augusta  20</w:t>
      </w:r>
      <w:r w:rsidR="008B5E61">
        <w:rPr>
          <w:b/>
        </w:rPr>
        <w:t>2</w:t>
      </w:r>
      <w:r w:rsidR="0020019B">
        <w:rPr>
          <w:b/>
        </w:rPr>
        <w:t>3</w:t>
      </w:r>
      <w:r w:rsidRPr="008E7D3B">
        <w:rPr>
          <w:b/>
        </w:rPr>
        <w:t xml:space="preserve"> o 16.00 hod.</w:t>
      </w:r>
    </w:p>
    <w:p w:rsidR="00617571" w:rsidRPr="008E7D3B" w:rsidRDefault="00617571" w:rsidP="00617571">
      <w:pPr>
        <w:rPr>
          <w:b/>
        </w:rPr>
      </w:pPr>
    </w:p>
    <w:p w:rsidR="00617571" w:rsidRPr="008E7D3B" w:rsidRDefault="00617571" w:rsidP="00617571">
      <w:pPr>
        <w:rPr>
          <w:b/>
        </w:rPr>
      </w:pPr>
    </w:p>
    <w:p w:rsidR="00617571" w:rsidRPr="008E7D3B" w:rsidRDefault="00617571" w:rsidP="00617571">
      <w:pPr>
        <w:rPr>
          <w:b/>
        </w:rPr>
      </w:pPr>
    </w:p>
    <w:p w:rsidR="00617571" w:rsidRPr="008E7D3B" w:rsidRDefault="00617571" w:rsidP="00617571">
      <w:pPr>
        <w:rPr>
          <w:b/>
        </w:rPr>
      </w:pPr>
    </w:p>
    <w:p w:rsidR="00617571" w:rsidRPr="008E7D3B" w:rsidRDefault="00617571" w:rsidP="00617571">
      <w:pPr>
        <w:rPr>
          <w:b/>
        </w:rPr>
      </w:pPr>
    </w:p>
    <w:p w:rsidR="00617571" w:rsidRPr="008E7D3B" w:rsidRDefault="00617571" w:rsidP="00617571">
      <w:pPr>
        <w:rPr>
          <w:b/>
        </w:rPr>
      </w:pPr>
      <w:r w:rsidRPr="008E7D3B">
        <w:rPr>
          <w:b/>
        </w:rPr>
        <w:tab/>
      </w:r>
      <w:r w:rsidRPr="008E7D3B">
        <w:rPr>
          <w:b/>
        </w:rPr>
        <w:tab/>
      </w:r>
      <w:r w:rsidRPr="008E7D3B">
        <w:rPr>
          <w:b/>
        </w:rPr>
        <w:tab/>
      </w:r>
      <w:r w:rsidRPr="008E7D3B">
        <w:rPr>
          <w:b/>
        </w:rPr>
        <w:tab/>
      </w:r>
      <w:r w:rsidRPr="008E7D3B">
        <w:rPr>
          <w:b/>
        </w:rPr>
        <w:tab/>
      </w:r>
      <w:r w:rsidRPr="008E7D3B">
        <w:rPr>
          <w:b/>
        </w:rPr>
        <w:tab/>
      </w:r>
      <w:r w:rsidRPr="008E7D3B">
        <w:rPr>
          <w:b/>
        </w:rPr>
        <w:tab/>
      </w:r>
      <w:r w:rsidRPr="008E7D3B">
        <w:rPr>
          <w:b/>
        </w:rPr>
        <w:tab/>
      </w:r>
      <w:r w:rsidRPr="008E7D3B">
        <w:rPr>
          <w:b/>
        </w:rPr>
        <w:tab/>
        <w:t>Mgr. Milan Kudrik</w:t>
      </w:r>
    </w:p>
    <w:p w:rsidR="00617571" w:rsidRPr="00CF0F8B" w:rsidRDefault="00617571" w:rsidP="00617571">
      <w:pPr>
        <w:rPr>
          <w:b/>
        </w:rPr>
        <w:sectPr w:rsidR="00617571" w:rsidRPr="00CF0F8B" w:rsidSect="000B1AB0">
          <w:pgSz w:w="11906" w:h="16838"/>
          <w:pgMar w:top="1276" w:right="1274" w:bottom="1276" w:left="1418" w:header="709" w:footer="709" w:gutter="0"/>
          <w:pgNumType w:start="1"/>
          <w:cols w:space="708"/>
          <w:docGrid w:linePitch="360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riaditeľ školy</w:t>
      </w:r>
    </w:p>
    <w:p w:rsidR="00242048" w:rsidRPr="00617571" w:rsidRDefault="009576B8" w:rsidP="00242048">
      <w:pPr>
        <w:autoSpaceDE w:val="0"/>
        <w:autoSpaceDN w:val="0"/>
        <w:adjustRightInd w:val="0"/>
      </w:pPr>
      <w:r w:rsidRPr="00617571">
        <w:rPr>
          <w:i/>
          <w:iCs/>
        </w:rPr>
        <w:lastRenderedPageBreak/>
        <w:t>.</w:t>
      </w:r>
    </w:p>
    <w:sectPr w:rsidR="00242048" w:rsidRPr="0061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8BF" w:rsidRDefault="00F768BF">
      <w:r>
        <w:separator/>
      </w:r>
    </w:p>
  </w:endnote>
  <w:endnote w:type="continuationSeparator" w:id="0">
    <w:p w:rsidR="00F768BF" w:rsidRDefault="00F7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8BF" w:rsidRDefault="00F768BF">
      <w:r>
        <w:separator/>
      </w:r>
    </w:p>
  </w:footnote>
  <w:footnote w:type="continuationSeparator" w:id="0">
    <w:p w:rsidR="00F768BF" w:rsidRDefault="00F76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39"/>
      </v:shape>
    </w:pict>
  </w:numPicBullet>
  <w:abstractNum w:abstractNumId="0" w15:restartNumberingAfterBreak="0">
    <w:nsid w:val="05E545D1"/>
    <w:multiLevelType w:val="hybridMultilevel"/>
    <w:tmpl w:val="3558EB1E"/>
    <w:lvl w:ilvl="0" w:tplc="F5B47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E0D63"/>
    <w:multiLevelType w:val="hybridMultilevel"/>
    <w:tmpl w:val="89366F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24CD"/>
    <w:multiLevelType w:val="hybridMultilevel"/>
    <w:tmpl w:val="CF9A006E"/>
    <w:lvl w:ilvl="0" w:tplc="BFA6B4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478136E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2" w:tplc="A4302D12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A8C63D40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1EC315D"/>
    <w:multiLevelType w:val="hybridMultilevel"/>
    <w:tmpl w:val="049C0E46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2DEAB84A">
      <w:start w:val="1"/>
      <w:numFmt w:val="bullet"/>
      <w:lvlText w:val=""/>
      <w:lvlJc w:val="left"/>
      <w:pPr>
        <w:tabs>
          <w:tab w:val="num" w:pos="2354"/>
        </w:tabs>
        <w:ind w:left="2354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 w15:restartNumberingAfterBreak="0">
    <w:nsid w:val="1680548C"/>
    <w:multiLevelType w:val="hybridMultilevel"/>
    <w:tmpl w:val="9E4AF2C0"/>
    <w:lvl w:ilvl="0" w:tplc="2DEAB84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781D05"/>
    <w:multiLevelType w:val="hybridMultilevel"/>
    <w:tmpl w:val="0AE8D7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B15549"/>
    <w:multiLevelType w:val="multilevel"/>
    <w:tmpl w:val="57B8B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310FCA"/>
    <w:multiLevelType w:val="hybridMultilevel"/>
    <w:tmpl w:val="954C0CA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C7C42"/>
    <w:multiLevelType w:val="hybridMultilevel"/>
    <w:tmpl w:val="DFC2A6E6"/>
    <w:lvl w:ilvl="0" w:tplc="8EEC680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/>
        <w:u w:val="none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134E23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/>
      </w:rPr>
    </w:lvl>
    <w:lvl w:ilvl="4" w:tplc="2DEAB84A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i/>
        <w:u w:val="none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081360E"/>
    <w:multiLevelType w:val="hybridMultilevel"/>
    <w:tmpl w:val="4284374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664BCD"/>
    <w:multiLevelType w:val="hybridMultilevel"/>
    <w:tmpl w:val="981008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A38D9"/>
    <w:multiLevelType w:val="hybridMultilevel"/>
    <w:tmpl w:val="A96064F8"/>
    <w:lvl w:ilvl="0" w:tplc="9A7AB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ECB7D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6619D"/>
    <w:multiLevelType w:val="hybridMultilevel"/>
    <w:tmpl w:val="00CCF824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330A1"/>
    <w:multiLevelType w:val="hybridMultilevel"/>
    <w:tmpl w:val="84CAE0D6"/>
    <w:lvl w:ilvl="0" w:tplc="FFFFFFFF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67F21DC"/>
    <w:multiLevelType w:val="hybridMultilevel"/>
    <w:tmpl w:val="5D364370"/>
    <w:lvl w:ilvl="0" w:tplc="484E6A3E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B6631"/>
    <w:multiLevelType w:val="multilevel"/>
    <w:tmpl w:val="FB30292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11402F1"/>
    <w:multiLevelType w:val="multilevel"/>
    <w:tmpl w:val="200E3FB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926D6B"/>
    <w:multiLevelType w:val="hybridMultilevel"/>
    <w:tmpl w:val="A00EB56E"/>
    <w:lvl w:ilvl="0" w:tplc="C52EEC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upperLetter"/>
      <w:lvlText w:val="%2."/>
      <w:lvlJc w:val="left"/>
      <w:pPr>
        <w:tabs>
          <w:tab w:val="num" w:pos="2647"/>
        </w:tabs>
        <w:ind w:left="2647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547"/>
        </w:tabs>
        <w:ind w:left="3547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4087"/>
        </w:tabs>
        <w:ind w:left="4087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807"/>
        </w:tabs>
        <w:ind w:left="4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527"/>
        </w:tabs>
        <w:ind w:left="5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6247"/>
        </w:tabs>
        <w:ind w:left="6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967"/>
        </w:tabs>
        <w:ind w:left="6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687"/>
        </w:tabs>
        <w:ind w:left="7687" w:hanging="180"/>
      </w:pPr>
    </w:lvl>
  </w:abstractNum>
  <w:abstractNum w:abstractNumId="18" w15:restartNumberingAfterBreak="0">
    <w:nsid w:val="34573689"/>
    <w:multiLevelType w:val="singleLevel"/>
    <w:tmpl w:val="A4302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F556AF"/>
    <w:multiLevelType w:val="hybridMultilevel"/>
    <w:tmpl w:val="75BAE842"/>
    <w:lvl w:ilvl="0" w:tplc="CDBA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86B35"/>
    <w:multiLevelType w:val="hybridMultilevel"/>
    <w:tmpl w:val="750830B6"/>
    <w:lvl w:ilvl="0" w:tplc="CDBA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A7C2C"/>
    <w:multiLevelType w:val="hybridMultilevel"/>
    <w:tmpl w:val="E3B63CCA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22E2EF7"/>
    <w:multiLevelType w:val="hybridMultilevel"/>
    <w:tmpl w:val="BAA01172"/>
    <w:lvl w:ilvl="0" w:tplc="2460E284">
      <w:start w:val="2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3C38D7"/>
    <w:multiLevelType w:val="hybridMultilevel"/>
    <w:tmpl w:val="57B8B05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C82B72"/>
    <w:multiLevelType w:val="hybridMultilevel"/>
    <w:tmpl w:val="EDE05972"/>
    <w:lvl w:ilvl="0" w:tplc="C52EEC6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06"/>
        </w:tabs>
        <w:ind w:left="6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326"/>
        </w:tabs>
        <w:ind w:left="13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046"/>
        </w:tabs>
        <w:ind w:left="20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766"/>
        </w:tabs>
        <w:ind w:left="27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486"/>
        </w:tabs>
        <w:ind w:left="34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206"/>
        </w:tabs>
        <w:ind w:left="42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926"/>
        </w:tabs>
        <w:ind w:left="49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646"/>
        </w:tabs>
        <w:ind w:left="5646" w:hanging="180"/>
      </w:pPr>
    </w:lvl>
  </w:abstractNum>
  <w:abstractNum w:abstractNumId="25" w15:restartNumberingAfterBreak="0">
    <w:nsid w:val="477C2A5A"/>
    <w:multiLevelType w:val="hybridMultilevel"/>
    <w:tmpl w:val="ED625A64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07A7F"/>
    <w:multiLevelType w:val="hybridMultilevel"/>
    <w:tmpl w:val="F0DCC4EC"/>
    <w:lvl w:ilvl="0" w:tplc="4290DD0A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cs="Times New Roman" w:hint="default"/>
      </w:rPr>
    </w:lvl>
    <w:lvl w:ilvl="1" w:tplc="CF14E0C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9CCC6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271D3"/>
    <w:multiLevelType w:val="multilevel"/>
    <w:tmpl w:val="15A23A74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AE45948"/>
    <w:multiLevelType w:val="hybridMultilevel"/>
    <w:tmpl w:val="A88CAB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1B20F7"/>
    <w:multiLevelType w:val="multilevel"/>
    <w:tmpl w:val="9E2ED4B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B8C032E"/>
    <w:multiLevelType w:val="hybridMultilevel"/>
    <w:tmpl w:val="648022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0A5526"/>
    <w:multiLevelType w:val="hybridMultilevel"/>
    <w:tmpl w:val="A05EB1BE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90D06"/>
    <w:multiLevelType w:val="hybridMultilevel"/>
    <w:tmpl w:val="B18E16C2"/>
    <w:lvl w:ilvl="0" w:tplc="8318B1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color w:val="0000FF"/>
      </w:rPr>
    </w:lvl>
    <w:lvl w:ilvl="1" w:tplc="041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54700C76"/>
    <w:multiLevelType w:val="multilevel"/>
    <w:tmpl w:val="5AE46E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57D7691"/>
    <w:multiLevelType w:val="hybridMultilevel"/>
    <w:tmpl w:val="D450BA50"/>
    <w:lvl w:ilvl="0" w:tplc="5846069C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B27864"/>
    <w:multiLevelType w:val="hybridMultilevel"/>
    <w:tmpl w:val="CEA89960"/>
    <w:lvl w:ilvl="0" w:tplc="2DEAB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7D76C6"/>
    <w:multiLevelType w:val="hybridMultilevel"/>
    <w:tmpl w:val="B17A24F2"/>
    <w:lvl w:ilvl="0" w:tplc="2DEAB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8C63D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1C903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91F66"/>
    <w:multiLevelType w:val="hybridMultilevel"/>
    <w:tmpl w:val="5A6C6910"/>
    <w:lvl w:ilvl="0" w:tplc="17383B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4B3DF0"/>
    <w:multiLevelType w:val="hybridMultilevel"/>
    <w:tmpl w:val="CD54A84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A840CA"/>
    <w:multiLevelType w:val="hybridMultilevel"/>
    <w:tmpl w:val="6B9A95D4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C18B1"/>
    <w:multiLevelType w:val="hybridMultilevel"/>
    <w:tmpl w:val="FB302920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A1A45B8"/>
    <w:multiLevelType w:val="hybridMultilevel"/>
    <w:tmpl w:val="B0C62242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53D5C"/>
    <w:multiLevelType w:val="multilevel"/>
    <w:tmpl w:val="47EECF5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6C3216A2"/>
    <w:multiLevelType w:val="hybridMultilevel"/>
    <w:tmpl w:val="EF540362"/>
    <w:lvl w:ilvl="0" w:tplc="2DEAB84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4B1796F"/>
    <w:multiLevelType w:val="hybridMultilevel"/>
    <w:tmpl w:val="C5723B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C22C0"/>
    <w:multiLevelType w:val="hybridMultilevel"/>
    <w:tmpl w:val="9C4A59AC"/>
    <w:lvl w:ilvl="0" w:tplc="FFFFFFF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7C9B0D6C"/>
    <w:multiLevelType w:val="multilevel"/>
    <w:tmpl w:val="3D2C464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F7B7607"/>
    <w:multiLevelType w:val="hybridMultilevel"/>
    <w:tmpl w:val="EDE05972"/>
    <w:lvl w:ilvl="0" w:tplc="C52EEC6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06"/>
        </w:tabs>
        <w:ind w:left="6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326"/>
        </w:tabs>
        <w:ind w:left="13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046"/>
        </w:tabs>
        <w:ind w:left="20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766"/>
        </w:tabs>
        <w:ind w:left="27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486"/>
        </w:tabs>
        <w:ind w:left="34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206"/>
        </w:tabs>
        <w:ind w:left="42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926"/>
        </w:tabs>
        <w:ind w:left="49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646"/>
        </w:tabs>
        <w:ind w:left="5646" w:hanging="180"/>
      </w:pPr>
    </w:lvl>
  </w:abstractNum>
  <w:abstractNum w:abstractNumId="48" w15:restartNumberingAfterBreak="0">
    <w:nsid w:val="7FB51C3D"/>
    <w:multiLevelType w:val="hybridMultilevel"/>
    <w:tmpl w:val="0324B404"/>
    <w:lvl w:ilvl="0" w:tplc="0A9683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55C51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A039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4E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506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48D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89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2C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96C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9"/>
  </w:num>
  <w:num w:numId="4">
    <w:abstractNumId w:val="32"/>
  </w:num>
  <w:num w:numId="5">
    <w:abstractNumId w:val="18"/>
  </w:num>
  <w:num w:numId="6">
    <w:abstractNumId w:val="26"/>
  </w:num>
  <w:num w:numId="7">
    <w:abstractNumId w:val="14"/>
  </w:num>
  <w:num w:numId="8">
    <w:abstractNumId w:val="2"/>
  </w:num>
  <w:num w:numId="9">
    <w:abstractNumId w:val="37"/>
  </w:num>
  <w:num w:numId="10">
    <w:abstractNumId w:val="16"/>
  </w:num>
  <w:num w:numId="11">
    <w:abstractNumId w:val="43"/>
  </w:num>
  <w:num w:numId="12">
    <w:abstractNumId w:val="46"/>
  </w:num>
  <w:num w:numId="13">
    <w:abstractNumId w:val="35"/>
  </w:num>
  <w:num w:numId="14">
    <w:abstractNumId w:val="4"/>
  </w:num>
  <w:num w:numId="15">
    <w:abstractNumId w:val="5"/>
  </w:num>
  <w:num w:numId="16">
    <w:abstractNumId w:val="48"/>
  </w:num>
  <w:num w:numId="17">
    <w:abstractNumId w:val="21"/>
  </w:num>
  <w:num w:numId="18">
    <w:abstractNumId w:val="27"/>
  </w:num>
  <w:num w:numId="19">
    <w:abstractNumId w:val="25"/>
  </w:num>
  <w:num w:numId="20">
    <w:abstractNumId w:val="3"/>
  </w:num>
  <w:num w:numId="21">
    <w:abstractNumId w:val="36"/>
  </w:num>
  <w:num w:numId="22">
    <w:abstractNumId w:val="0"/>
  </w:num>
  <w:num w:numId="23">
    <w:abstractNumId w:val="42"/>
  </w:num>
  <w:num w:numId="24">
    <w:abstractNumId w:val="41"/>
  </w:num>
  <w:num w:numId="25">
    <w:abstractNumId w:val="38"/>
  </w:num>
  <w:num w:numId="26">
    <w:abstractNumId w:val="45"/>
  </w:num>
  <w:num w:numId="27">
    <w:abstractNumId w:val="31"/>
  </w:num>
  <w:num w:numId="28">
    <w:abstractNumId w:val="12"/>
  </w:num>
  <w:num w:numId="29">
    <w:abstractNumId w:val="34"/>
  </w:num>
  <w:num w:numId="30">
    <w:abstractNumId w:val="13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4"/>
  </w:num>
  <w:num w:numId="35">
    <w:abstractNumId w:val="33"/>
  </w:num>
  <w:num w:numId="36">
    <w:abstractNumId w:val="7"/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40"/>
  </w:num>
  <w:num w:numId="40">
    <w:abstractNumId w:val="15"/>
  </w:num>
  <w:num w:numId="41">
    <w:abstractNumId w:val="23"/>
  </w:num>
  <w:num w:numId="42">
    <w:abstractNumId w:val="6"/>
  </w:num>
  <w:num w:numId="43">
    <w:abstractNumId w:val="9"/>
  </w:num>
  <w:num w:numId="44">
    <w:abstractNumId w:val="39"/>
  </w:num>
  <w:num w:numId="45">
    <w:abstractNumId w:val="24"/>
  </w:num>
  <w:num w:numId="46">
    <w:abstractNumId w:val="20"/>
  </w:num>
  <w:num w:numId="47">
    <w:abstractNumId w:val="19"/>
  </w:num>
  <w:num w:numId="48">
    <w:abstractNumId w:val="17"/>
  </w:num>
  <w:num w:numId="49">
    <w:abstractNumId w:val="4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08"/>
    <w:rsid w:val="00000964"/>
    <w:rsid w:val="00022F24"/>
    <w:rsid w:val="000354E0"/>
    <w:rsid w:val="00037696"/>
    <w:rsid w:val="00037FCA"/>
    <w:rsid w:val="00040CB0"/>
    <w:rsid w:val="00042F19"/>
    <w:rsid w:val="000465CF"/>
    <w:rsid w:val="00057FCE"/>
    <w:rsid w:val="000610BE"/>
    <w:rsid w:val="00076F51"/>
    <w:rsid w:val="00077E75"/>
    <w:rsid w:val="00085B9A"/>
    <w:rsid w:val="000975E2"/>
    <w:rsid w:val="000B1AB0"/>
    <w:rsid w:val="000C11E4"/>
    <w:rsid w:val="000D758A"/>
    <w:rsid w:val="000E0B6D"/>
    <w:rsid w:val="000E1E19"/>
    <w:rsid w:val="000E789F"/>
    <w:rsid w:val="000F22D2"/>
    <w:rsid w:val="001015A1"/>
    <w:rsid w:val="00110291"/>
    <w:rsid w:val="00111938"/>
    <w:rsid w:val="001152AE"/>
    <w:rsid w:val="001168D6"/>
    <w:rsid w:val="0012389C"/>
    <w:rsid w:val="00135ED1"/>
    <w:rsid w:val="00140202"/>
    <w:rsid w:val="001437A1"/>
    <w:rsid w:val="00147C9D"/>
    <w:rsid w:val="00163D1E"/>
    <w:rsid w:val="001676FB"/>
    <w:rsid w:val="001A1315"/>
    <w:rsid w:val="001C2DB0"/>
    <w:rsid w:val="001D3A7D"/>
    <w:rsid w:val="001E001F"/>
    <w:rsid w:val="001E7354"/>
    <w:rsid w:val="001F0C9B"/>
    <w:rsid w:val="001F63DC"/>
    <w:rsid w:val="0020019B"/>
    <w:rsid w:val="00200368"/>
    <w:rsid w:val="00202939"/>
    <w:rsid w:val="00204D5F"/>
    <w:rsid w:val="002170C3"/>
    <w:rsid w:val="00237599"/>
    <w:rsid w:val="00242048"/>
    <w:rsid w:val="0025295A"/>
    <w:rsid w:val="002D1860"/>
    <w:rsid w:val="00305790"/>
    <w:rsid w:val="00323C54"/>
    <w:rsid w:val="00352429"/>
    <w:rsid w:val="00370E08"/>
    <w:rsid w:val="00380FF6"/>
    <w:rsid w:val="00381091"/>
    <w:rsid w:val="003A1C9D"/>
    <w:rsid w:val="003D04AD"/>
    <w:rsid w:val="00420386"/>
    <w:rsid w:val="00433CF4"/>
    <w:rsid w:val="00460F0F"/>
    <w:rsid w:val="004711B0"/>
    <w:rsid w:val="00477506"/>
    <w:rsid w:val="00485088"/>
    <w:rsid w:val="004A0C50"/>
    <w:rsid w:val="004A4B90"/>
    <w:rsid w:val="004B4CA8"/>
    <w:rsid w:val="004D29A9"/>
    <w:rsid w:val="004E266C"/>
    <w:rsid w:val="00503E57"/>
    <w:rsid w:val="00535747"/>
    <w:rsid w:val="00543F56"/>
    <w:rsid w:val="005455BB"/>
    <w:rsid w:val="00546C95"/>
    <w:rsid w:val="00555A6D"/>
    <w:rsid w:val="0056460D"/>
    <w:rsid w:val="00581F18"/>
    <w:rsid w:val="005853C6"/>
    <w:rsid w:val="00587912"/>
    <w:rsid w:val="00587E71"/>
    <w:rsid w:val="00597290"/>
    <w:rsid w:val="005C475E"/>
    <w:rsid w:val="005C5C9A"/>
    <w:rsid w:val="005D5ABA"/>
    <w:rsid w:val="005D7CD9"/>
    <w:rsid w:val="005F23F0"/>
    <w:rsid w:val="00600B4B"/>
    <w:rsid w:val="0060385E"/>
    <w:rsid w:val="006145EA"/>
    <w:rsid w:val="00617571"/>
    <w:rsid w:val="00620339"/>
    <w:rsid w:val="00621543"/>
    <w:rsid w:val="00646FDB"/>
    <w:rsid w:val="00686D6E"/>
    <w:rsid w:val="0069181F"/>
    <w:rsid w:val="0069482D"/>
    <w:rsid w:val="006A25E5"/>
    <w:rsid w:val="006D1D43"/>
    <w:rsid w:val="006E0917"/>
    <w:rsid w:val="006F0549"/>
    <w:rsid w:val="006F47F3"/>
    <w:rsid w:val="00726B9A"/>
    <w:rsid w:val="00780CC2"/>
    <w:rsid w:val="0079386F"/>
    <w:rsid w:val="007D229F"/>
    <w:rsid w:val="007D37D1"/>
    <w:rsid w:val="007D46DE"/>
    <w:rsid w:val="007E302D"/>
    <w:rsid w:val="008301F2"/>
    <w:rsid w:val="00837C4D"/>
    <w:rsid w:val="00844CDB"/>
    <w:rsid w:val="00845BC5"/>
    <w:rsid w:val="008521C0"/>
    <w:rsid w:val="0085603A"/>
    <w:rsid w:val="00857953"/>
    <w:rsid w:val="008662AB"/>
    <w:rsid w:val="00882BCD"/>
    <w:rsid w:val="00895DAB"/>
    <w:rsid w:val="008A73E1"/>
    <w:rsid w:val="008B5E61"/>
    <w:rsid w:val="008E1803"/>
    <w:rsid w:val="008F0B5B"/>
    <w:rsid w:val="00921BEC"/>
    <w:rsid w:val="00931243"/>
    <w:rsid w:val="00951FDD"/>
    <w:rsid w:val="00952757"/>
    <w:rsid w:val="009576B8"/>
    <w:rsid w:val="00976497"/>
    <w:rsid w:val="0099046C"/>
    <w:rsid w:val="009B16BD"/>
    <w:rsid w:val="009B72A6"/>
    <w:rsid w:val="009E4474"/>
    <w:rsid w:val="009F2774"/>
    <w:rsid w:val="00A023C1"/>
    <w:rsid w:val="00A10103"/>
    <w:rsid w:val="00A27925"/>
    <w:rsid w:val="00A311BD"/>
    <w:rsid w:val="00A324ED"/>
    <w:rsid w:val="00A530BA"/>
    <w:rsid w:val="00A7039F"/>
    <w:rsid w:val="00A772FF"/>
    <w:rsid w:val="00AA4904"/>
    <w:rsid w:val="00AB5ECC"/>
    <w:rsid w:val="00AC0696"/>
    <w:rsid w:val="00AC5003"/>
    <w:rsid w:val="00AE3D5D"/>
    <w:rsid w:val="00AE6BEA"/>
    <w:rsid w:val="00AE7CBA"/>
    <w:rsid w:val="00AF1FEC"/>
    <w:rsid w:val="00B27623"/>
    <w:rsid w:val="00B3077F"/>
    <w:rsid w:val="00B3134A"/>
    <w:rsid w:val="00B4287A"/>
    <w:rsid w:val="00B7674C"/>
    <w:rsid w:val="00B77439"/>
    <w:rsid w:val="00B80B83"/>
    <w:rsid w:val="00BA6A31"/>
    <w:rsid w:val="00BB001B"/>
    <w:rsid w:val="00BB06F9"/>
    <w:rsid w:val="00BB598E"/>
    <w:rsid w:val="00BC1C23"/>
    <w:rsid w:val="00BC5E78"/>
    <w:rsid w:val="00BE0F5C"/>
    <w:rsid w:val="00BE7213"/>
    <w:rsid w:val="00BF5ECD"/>
    <w:rsid w:val="00BF5F4F"/>
    <w:rsid w:val="00C05519"/>
    <w:rsid w:val="00C0656A"/>
    <w:rsid w:val="00C07C1F"/>
    <w:rsid w:val="00C33522"/>
    <w:rsid w:val="00C47A04"/>
    <w:rsid w:val="00C47DE2"/>
    <w:rsid w:val="00C62FDC"/>
    <w:rsid w:val="00C94B84"/>
    <w:rsid w:val="00CC1042"/>
    <w:rsid w:val="00CC7D60"/>
    <w:rsid w:val="00CD3624"/>
    <w:rsid w:val="00CD3F65"/>
    <w:rsid w:val="00CE269C"/>
    <w:rsid w:val="00D27EFC"/>
    <w:rsid w:val="00D47A4C"/>
    <w:rsid w:val="00D52F33"/>
    <w:rsid w:val="00D73345"/>
    <w:rsid w:val="00D75B76"/>
    <w:rsid w:val="00D77C4E"/>
    <w:rsid w:val="00D92885"/>
    <w:rsid w:val="00DB0145"/>
    <w:rsid w:val="00DB42D1"/>
    <w:rsid w:val="00DB4C78"/>
    <w:rsid w:val="00DD2254"/>
    <w:rsid w:val="00DE185B"/>
    <w:rsid w:val="00E3670E"/>
    <w:rsid w:val="00E5790F"/>
    <w:rsid w:val="00E73D9A"/>
    <w:rsid w:val="00E7624D"/>
    <w:rsid w:val="00E822A2"/>
    <w:rsid w:val="00EB00F0"/>
    <w:rsid w:val="00EC573D"/>
    <w:rsid w:val="00ED6F16"/>
    <w:rsid w:val="00ED7EF4"/>
    <w:rsid w:val="00EF1449"/>
    <w:rsid w:val="00EF69D4"/>
    <w:rsid w:val="00EF7C39"/>
    <w:rsid w:val="00F024D2"/>
    <w:rsid w:val="00F13375"/>
    <w:rsid w:val="00F15625"/>
    <w:rsid w:val="00F256E0"/>
    <w:rsid w:val="00F32672"/>
    <w:rsid w:val="00F40EA3"/>
    <w:rsid w:val="00F768BF"/>
    <w:rsid w:val="00F81425"/>
    <w:rsid w:val="00FA60CD"/>
    <w:rsid w:val="00FA6AA1"/>
    <w:rsid w:val="00FC6F74"/>
    <w:rsid w:val="00FD4C7D"/>
    <w:rsid w:val="00FD5439"/>
    <w:rsid w:val="00F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244B1F"/>
  <w15:docId w15:val="{BC9337AD-656D-4419-8B7A-F625EF06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qFormat/>
    <w:rsid w:val="00617571"/>
    <w:pPr>
      <w:keepNext/>
      <w:spacing w:after="60"/>
      <w:jc w:val="center"/>
      <w:outlineLvl w:val="0"/>
    </w:pPr>
    <w:rPr>
      <w:snapToGrid w:val="0"/>
      <w:szCs w:val="20"/>
      <w:u w:val="single"/>
      <w:lang w:val="cs-CZ"/>
    </w:rPr>
  </w:style>
  <w:style w:type="paragraph" w:styleId="Nadpis2">
    <w:name w:val="heading 2"/>
    <w:basedOn w:val="Normlny"/>
    <w:next w:val="Normlny"/>
    <w:qFormat/>
    <w:rsid w:val="00617571"/>
    <w:pPr>
      <w:keepNext/>
      <w:jc w:val="both"/>
      <w:outlineLvl w:val="1"/>
    </w:pPr>
    <w:rPr>
      <w:b/>
      <w:bCs/>
      <w:sz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6175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6175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6175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617571"/>
    <w:pPr>
      <w:keepNext/>
      <w:ind w:left="709"/>
      <w:outlineLvl w:val="5"/>
    </w:pPr>
    <w:rPr>
      <w:snapToGrid w:val="0"/>
      <w:szCs w:val="20"/>
    </w:rPr>
  </w:style>
  <w:style w:type="paragraph" w:styleId="Nadpis7">
    <w:name w:val="heading 7"/>
    <w:basedOn w:val="Normlny"/>
    <w:next w:val="Normlny"/>
    <w:qFormat/>
    <w:rsid w:val="00617571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617571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17571"/>
    <w:rPr>
      <w:color w:val="0000FF"/>
      <w:u w:val="single"/>
    </w:rPr>
  </w:style>
  <w:style w:type="table" w:styleId="Mriekatabuky">
    <w:name w:val="Table Grid"/>
    <w:basedOn w:val="Normlnatabuka"/>
    <w:uiPriority w:val="59"/>
    <w:rsid w:val="0061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61757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17571"/>
  </w:style>
  <w:style w:type="paragraph" w:styleId="Hlavika">
    <w:name w:val="header"/>
    <w:basedOn w:val="Normlny"/>
    <w:link w:val="HlavikaChar"/>
    <w:rsid w:val="0061757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617571"/>
    <w:rPr>
      <w:sz w:val="24"/>
      <w:szCs w:val="24"/>
      <w:lang w:val="sk-SK" w:eastAsia="sk-SK" w:bidi="ar-SA"/>
    </w:rPr>
  </w:style>
  <w:style w:type="paragraph" w:styleId="Zarkazkladnhotextu3">
    <w:name w:val="Body Text Indent 3"/>
    <w:basedOn w:val="Normlny"/>
    <w:rsid w:val="00617571"/>
    <w:pPr>
      <w:spacing w:after="120"/>
      <w:ind w:left="283"/>
    </w:pPr>
    <w:rPr>
      <w:b/>
      <w:bCs/>
      <w:sz w:val="16"/>
      <w:szCs w:val="16"/>
    </w:rPr>
  </w:style>
  <w:style w:type="paragraph" w:styleId="Zkladntext">
    <w:name w:val="Body Text"/>
    <w:basedOn w:val="Normlny"/>
    <w:rsid w:val="00617571"/>
    <w:pPr>
      <w:jc w:val="both"/>
    </w:pPr>
    <w:rPr>
      <w:b/>
      <w:szCs w:val="20"/>
      <w:lang w:eastAsia="ja-JP"/>
    </w:rPr>
  </w:style>
  <w:style w:type="paragraph" w:styleId="Zarkazkladnhotextu2">
    <w:name w:val="Body Text Indent 2"/>
    <w:basedOn w:val="Normlny"/>
    <w:link w:val="Zarkazkladnhotextu2Char"/>
    <w:rsid w:val="00617571"/>
    <w:pPr>
      <w:suppressAutoHyphens/>
      <w:spacing w:after="120"/>
      <w:ind w:firstLine="708"/>
      <w:jc w:val="both"/>
    </w:pPr>
    <w:rPr>
      <w:szCs w:val="20"/>
      <w:lang w:eastAsia="ja-JP"/>
    </w:rPr>
  </w:style>
  <w:style w:type="paragraph" w:styleId="Textpoznmkypodiarou">
    <w:name w:val="footnote text"/>
    <w:basedOn w:val="Normlny"/>
    <w:semiHidden/>
    <w:rsid w:val="00617571"/>
    <w:rPr>
      <w:color w:val="000000"/>
      <w:sz w:val="20"/>
      <w:szCs w:val="20"/>
      <w:lang w:val="en-GB" w:eastAsia="cs-CZ"/>
    </w:rPr>
  </w:style>
  <w:style w:type="character" w:styleId="Odkaznapoznmkupodiarou">
    <w:name w:val="footnote reference"/>
    <w:semiHidden/>
    <w:rsid w:val="00617571"/>
    <w:rPr>
      <w:vertAlign w:val="superscript"/>
    </w:rPr>
  </w:style>
  <w:style w:type="paragraph" w:styleId="Zoznamsodrkami">
    <w:name w:val="List Bullet"/>
    <w:basedOn w:val="Normlny"/>
    <w:autoRedefine/>
    <w:rsid w:val="00617571"/>
    <w:pPr>
      <w:spacing w:before="120"/>
      <w:ind w:left="540"/>
      <w:jc w:val="both"/>
    </w:pPr>
    <w:rPr>
      <w:rFonts w:ascii="Arial" w:hAnsi="Arial" w:cs="Arial"/>
      <w:lang w:val="cs-CZ" w:eastAsia="cs-CZ"/>
    </w:rPr>
  </w:style>
  <w:style w:type="paragraph" w:styleId="Zarkazkladnhotextu">
    <w:name w:val="Body Text Indent"/>
    <w:basedOn w:val="Normlny"/>
    <w:link w:val="ZarkazkladnhotextuChar"/>
    <w:rsid w:val="00617571"/>
    <w:pPr>
      <w:spacing w:after="120"/>
      <w:ind w:firstLine="567"/>
      <w:jc w:val="both"/>
    </w:pPr>
    <w:rPr>
      <w:szCs w:val="20"/>
      <w:lang w:eastAsia="ja-JP"/>
    </w:rPr>
  </w:style>
  <w:style w:type="paragraph" w:styleId="Popis">
    <w:name w:val="caption"/>
    <w:basedOn w:val="Normlny"/>
    <w:next w:val="Normlny"/>
    <w:qFormat/>
    <w:rsid w:val="00617571"/>
    <w:rPr>
      <w:b/>
      <w:bCs/>
      <w:sz w:val="20"/>
      <w:szCs w:val="20"/>
    </w:rPr>
  </w:style>
  <w:style w:type="character" w:customStyle="1" w:styleId="Nadpis3Char">
    <w:name w:val="Nadpis 3 Char"/>
    <w:link w:val="Nadpis3"/>
    <w:semiHidden/>
    <w:locked/>
    <w:rsid w:val="00617571"/>
    <w:rPr>
      <w:rFonts w:ascii="Arial" w:hAnsi="Arial" w:cs="Arial"/>
      <w:b/>
      <w:bCs/>
      <w:sz w:val="26"/>
      <w:szCs w:val="26"/>
      <w:lang w:val="sk-SK" w:eastAsia="sk-SK" w:bidi="ar-SA"/>
    </w:rPr>
  </w:style>
  <w:style w:type="paragraph" w:styleId="Zkladntext3">
    <w:name w:val="Body Text 3"/>
    <w:basedOn w:val="Normlny"/>
    <w:rsid w:val="00617571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617571"/>
    <w:pPr>
      <w:spacing w:after="120" w:line="480" w:lineRule="auto"/>
    </w:pPr>
  </w:style>
  <w:style w:type="character" w:customStyle="1" w:styleId="storycontent1">
    <w:name w:val="storycontent1"/>
    <w:rsid w:val="00617571"/>
    <w:rPr>
      <w:rFonts w:ascii="Arial" w:hAnsi="Arial" w:cs="Arial" w:hint="default"/>
      <w:b w:val="0"/>
      <w:bCs w:val="0"/>
      <w:strike w:val="0"/>
      <w:dstrike w:val="0"/>
      <w:color w:val="333333"/>
      <w:spacing w:val="15"/>
      <w:sz w:val="15"/>
      <w:szCs w:val="15"/>
      <w:u w:val="none"/>
      <w:effect w:val="none"/>
    </w:rPr>
  </w:style>
  <w:style w:type="paragraph" w:styleId="Normlnywebov">
    <w:name w:val="Normal (Web)"/>
    <w:basedOn w:val="Normlny"/>
    <w:rsid w:val="00617571"/>
    <w:pPr>
      <w:spacing w:before="100" w:beforeAutospacing="1" w:after="100" w:afterAutospacing="1"/>
    </w:pPr>
  </w:style>
  <w:style w:type="paragraph" w:styleId="Nzov">
    <w:name w:val="Title"/>
    <w:basedOn w:val="Normlny"/>
    <w:qFormat/>
    <w:rsid w:val="00617571"/>
    <w:pPr>
      <w:jc w:val="center"/>
    </w:pPr>
    <w:rPr>
      <w:b/>
      <w:bCs/>
      <w:sz w:val="30"/>
    </w:rPr>
  </w:style>
  <w:style w:type="character" w:customStyle="1" w:styleId="CharChar">
    <w:name w:val="Char Char"/>
    <w:locked/>
    <w:rsid w:val="00617571"/>
    <w:rPr>
      <w:sz w:val="24"/>
      <w:szCs w:val="24"/>
      <w:lang w:val="sk-SK" w:eastAsia="sk-SK" w:bidi="ar-SA"/>
    </w:rPr>
  </w:style>
  <w:style w:type="paragraph" w:customStyle="1" w:styleId="Zkladntext1">
    <w:name w:val="Základní text1"/>
    <w:rsid w:val="00617571"/>
    <w:pPr>
      <w:widowControl w:val="0"/>
      <w:snapToGrid w:val="0"/>
    </w:pPr>
    <w:rPr>
      <w:color w:val="000000"/>
      <w:sz w:val="24"/>
      <w:lang w:val="cs-CZ"/>
    </w:rPr>
  </w:style>
  <w:style w:type="paragraph" w:customStyle="1" w:styleId="Znaka">
    <w:name w:val="Značka"/>
    <w:rsid w:val="00617571"/>
    <w:pPr>
      <w:widowControl w:val="0"/>
      <w:snapToGrid w:val="0"/>
      <w:ind w:left="288"/>
    </w:pPr>
    <w:rPr>
      <w:color w:val="000000"/>
      <w:sz w:val="24"/>
      <w:lang w:val="cs-CZ"/>
    </w:rPr>
  </w:style>
  <w:style w:type="paragraph" w:customStyle="1" w:styleId="Znaka1">
    <w:name w:val="Značka 1"/>
    <w:rsid w:val="00617571"/>
    <w:pPr>
      <w:widowControl w:val="0"/>
      <w:snapToGrid w:val="0"/>
      <w:ind w:left="576"/>
    </w:pPr>
    <w:rPr>
      <w:color w:val="000000"/>
      <w:sz w:val="24"/>
      <w:lang w:val="cs-CZ"/>
    </w:rPr>
  </w:style>
  <w:style w:type="character" w:customStyle="1" w:styleId="CharChar1">
    <w:name w:val="Char Char1"/>
    <w:rsid w:val="00617571"/>
    <w:rPr>
      <w:sz w:val="24"/>
      <w:szCs w:val="24"/>
      <w:lang w:val="sk-SK" w:eastAsia="sk-SK" w:bidi="ar-SA"/>
    </w:rPr>
  </w:style>
  <w:style w:type="paragraph" w:customStyle="1" w:styleId="Default">
    <w:name w:val="Default"/>
    <w:rsid w:val="006175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Uivo">
    <w:name w:val="Učivo"/>
    <w:basedOn w:val="Normlny"/>
    <w:rsid w:val="00617571"/>
    <w:pPr>
      <w:tabs>
        <w:tab w:val="left" w:pos="567"/>
        <w:tab w:val="num" w:pos="2150"/>
      </w:tabs>
      <w:spacing w:before="20"/>
      <w:ind w:left="2150" w:right="113" w:hanging="360"/>
    </w:pPr>
    <w:rPr>
      <w:sz w:val="22"/>
      <w:szCs w:val="20"/>
      <w:lang w:val="cs-CZ" w:eastAsia="cs-CZ"/>
    </w:rPr>
  </w:style>
  <w:style w:type="paragraph" w:styleId="truktradokumentu">
    <w:name w:val="Document Map"/>
    <w:basedOn w:val="Normlny"/>
    <w:semiHidden/>
    <w:rsid w:val="00617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rkazkladnhotextu21">
    <w:name w:val="Zarážka základného textu 21"/>
    <w:basedOn w:val="Normlny"/>
    <w:rsid w:val="00617571"/>
    <w:pPr>
      <w:suppressAutoHyphens/>
      <w:ind w:left="360"/>
      <w:jc w:val="both"/>
    </w:pPr>
    <w:rPr>
      <w:rFonts w:ascii="Arial" w:hAnsi="Arial"/>
      <w:szCs w:val="20"/>
      <w:lang w:eastAsia="ar-SA"/>
    </w:rPr>
  </w:style>
  <w:style w:type="paragraph" w:customStyle="1" w:styleId="odsek">
    <w:name w:val="odsek"/>
    <w:basedOn w:val="Normlny"/>
    <w:rsid w:val="00617571"/>
    <w:pPr>
      <w:tabs>
        <w:tab w:val="num" w:pos="510"/>
      </w:tabs>
      <w:spacing w:after="120"/>
      <w:jc w:val="both"/>
    </w:pPr>
    <w:rPr>
      <w:rFonts w:eastAsia="Calibri"/>
      <w:color w:val="000000"/>
    </w:rPr>
  </w:style>
  <w:style w:type="paragraph" w:styleId="Textbubliny">
    <w:name w:val="Balloon Text"/>
    <w:basedOn w:val="Normlny"/>
    <w:link w:val="TextbublinyChar"/>
    <w:rsid w:val="006175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7571"/>
    <w:rPr>
      <w:rFonts w:ascii="Tahoma" w:hAnsi="Tahoma" w:cs="Tahoma"/>
      <w:sz w:val="16"/>
      <w:szCs w:val="16"/>
      <w:lang w:val="sk-SK" w:eastAsia="sk-SK" w:bidi="ar-SA"/>
    </w:rPr>
  </w:style>
  <w:style w:type="character" w:customStyle="1" w:styleId="HlavikaChar">
    <w:name w:val="Hlavička Char"/>
    <w:link w:val="Hlavika"/>
    <w:locked/>
    <w:rsid w:val="00617571"/>
    <w:rPr>
      <w:sz w:val="24"/>
      <w:szCs w:val="24"/>
      <w:lang w:val="sk-SK" w:eastAsia="sk-SK" w:bidi="ar-SA"/>
    </w:rPr>
  </w:style>
  <w:style w:type="character" w:customStyle="1" w:styleId="apple-converted-space">
    <w:name w:val="apple-converted-space"/>
    <w:rsid w:val="00617571"/>
    <w:rPr>
      <w:rFonts w:cs="Times New Roman"/>
    </w:rPr>
  </w:style>
  <w:style w:type="character" w:customStyle="1" w:styleId="CharChar3">
    <w:name w:val="Char Char3"/>
    <w:semiHidden/>
    <w:locked/>
    <w:rsid w:val="00921BEC"/>
    <w:rPr>
      <w:rFonts w:ascii="Arial" w:hAnsi="Arial" w:cs="Arial"/>
      <w:b/>
      <w:bCs/>
      <w:sz w:val="26"/>
      <w:szCs w:val="26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DD22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Predvolenpsmoodseku"/>
    <w:rsid w:val="00AE7CBA"/>
  </w:style>
  <w:style w:type="character" w:customStyle="1" w:styleId="Zarkazkladnhotextu2Char">
    <w:name w:val="Zarážka základného textu 2 Char"/>
    <w:basedOn w:val="Predvolenpsmoodseku"/>
    <w:link w:val="Zarkazkladnhotextu2"/>
    <w:rsid w:val="006145EA"/>
    <w:rPr>
      <w:sz w:val="24"/>
      <w:lang w:eastAsia="ja-JP"/>
    </w:rPr>
  </w:style>
  <w:style w:type="character" w:customStyle="1" w:styleId="ZarkazkladnhotextuChar">
    <w:name w:val="Zarážka základného textu Char"/>
    <w:basedOn w:val="Predvolenpsmoodseku"/>
    <w:link w:val="Zarkazkladnhotextu"/>
    <w:rsid w:val="006145EA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ad.vuc@vuck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adz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drikmila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D30F-0397-4EA6-A1A6-08D1C97E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12746</Words>
  <Characters>72656</Characters>
  <Application>Microsoft Office Word</Application>
  <DocSecurity>0</DocSecurity>
  <Lines>605</Lines>
  <Paragraphs>170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CIELE VÝCHOVY A VZDELÁVANIA</vt:lpstr>
      <vt:lpstr>CIELE VÝCHOVY A VZDELÁVANIA</vt:lpstr>
    </vt:vector>
  </TitlesOfParts>
  <Company>Hotelová akadémia</Company>
  <LinksUpToDate>false</LinksUpToDate>
  <CharactersWithSpaces>85232</CharactersWithSpaces>
  <SharedDoc>false</SharedDoc>
  <HLinks>
    <vt:vector size="30" baseType="variant">
      <vt:variant>
        <vt:i4>3539018</vt:i4>
      </vt:variant>
      <vt:variant>
        <vt:i4>15</vt:i4>
      </vt:variant>
      <vt:variant>
        <vt:i4>0</vt:i4>
      </vt:variant>
      <vt:variant>
        <vt:i4>5</vt:i4>
      </vt:variant>
      <vt:variant>
        <vt:lpwstr>mailto:urad.vuc@vucke.sk</vt:lpwstr>
      </vt:variant>
      <vt:variant>
        <vt:lpwstr/>
      </vt:variant>
      <vt:variant>
        <vt:i4>7274561</vt:i4>
      </vt:variant>
      <vt:variant>
        <vt:i4>12</vt:i4>
      </vt:variant>
      <vt:variant>
        <vt:i4>0</vt:i4>
      </vt:variant>
      <vt:variant>
        <vt:i4>5</vt:i4>
      </vt:variant>
      <vt:variant>
        <vt:lpwstr>mailto:kukurovam@gmail.com</vt:lpwstr>
      </vt:variant>
      <vt:variant>
        <vt:lpwstr/>
      </vt:variant>
      <vt:variant>
        <vt:i4>1769508</vt:i4>
      </vt:variant>
      <vt:variant>
        <vt:i4>9</vt:i4>
      </vt:variant>
      <vt:variant>
        <vt:i4>0</vt:i4>
      </vt:variant>
      <vt:variant>
        <vt:i4>5</vt:i4>
      </vt:variant>
      <vt:variant>
        <vt:lpwstr>mailto:mvojdulova@gmail.com</vt:lpwstr>
      </vt:variant>
      <vt:variant>
        <vt:lpwstr/>
      </vt:variant>
      <vt:variant>
        <vt:i4>458813</vt:i4>
      </vt:variant>
      <vt:variant>
        <vt:i4>6</vt:i4>
      </vt:variant>
      <vt:variant>
        <vt:i4>0</vt:i4>
      </vt:variant>
      <vt:variant>
        <vt:i4>5</vt:i4>
      </vt:variant>
      <vt:variant>
        <vt:lpwstr>mailto:heladz@gmail.com</vt:lpwstr>
      </vt:variant>
      <vt:variant>
        <vt:lpwstr/>
      </vt:variant>
      <vt:variant>
        <vt:i4>983083</vt:i4>
      </vt:variant>
      <vt:variant>
        <vt:i4>3</vt:i4>
      </vt:variant>
      <vt:variant>
        <vt:i4>0</vt:i4>
      </vt:variant>
      <vt:variant>
        <vt:i4>5</vt:i4>
      </vt:variant>
      <vt:variant>
        <vt:lpwstr>mailto:kudrikmilan@gmail.com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CIELE VÝCHOVY A VZDELÁVANIA</dc:title>
  <dc:creator>HAZP-SNV</dc:creator>
  <cp:lastModifiedBy>zastupca2</cp:lastModifiedBy>
  <cp:revision>89</cp:revision>
  <cp:lastPrinted>2022-11-03T07:17:00Z</cp:lastPrinted>
  <dcterms:created xsi:type="dcterms:W3CDTF">2017-03-30T12:26:00Z</dcterms:created>
  <dcterms:modified xsi:type="dcterms:W3CDTF">2023-09-07T09:36:00Z</dcterms:modified>
</cp:coreProperties>
</file>