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1326" w:rsidRPr="00581326" w:rsidTr="00764358">
        <w:trPr>
          <w:jc w:val="center"/>
        </w:trPr>
        <w:tc>
          <w:tcPr>
            <w:tcW w:w="9778" w:type="dxa"/>
            <w:shd w:val="clear" w:color="auto" w:fill="auto"/>
          </w:tcPr>
          <w:p w:rsidR="00B8245D" w:rsidRPr="00581326" w:rsidRDefault="00B8245D" w:rsidP="006C7F88">
            <w:pPr>
              <w:pStyle w:val="Nzov"/>
              <w:rPr>
                <w:caps/>
              </w:rPr>
            </w:pPr>
            <w:r w:rsidRPr="00581326">
              <w:rPr>
                <w:caps/>
              </w:rPr>
              <w:t>Reedukačné centrum</w:t>
            </w:r>
          </w:p>
          <w:p w:rsidR="00B8245D" w:rsidRPr="00581326" w:rsidRDefault="00B8245D" w:rsidP="006C7F88">
            <w:pPr>
              <w:pStyle w:val="Nzov"/>
              <w:rPr>
                <w:sz w:val="32"/>
              </w:rPr>
            </w:pPr>
            <w:r w:rsidRPr="00581326">
              <w:rPr>
                <w:sz w:val="32"/>
              </w:rPr>
              <w:t>Mierová 137, 982 01 Tornaľa, IČO: 00111571</w:t>
            </w:r>
          </w:p>
          <w:p w:rsidR="00B8245D" w:rsidRPr="00581326" w:rsidRDefault="00893978" w:rsidP="006C7F88">
            <w:pPr>
              <w:pStyle w:val="Nzov"/>
              <w:rPr>
                <w:b w:val="0"/>
                <w:sz w:val="24"/>
              </w:rPr>
            </w:pPr>
            <w:r w:rsidRPr="00581326">
              <w:rPr>
                <w:b w:val="0"/>
                <w:sz w:val="24"/>
              </w:rPr>
              <w:t>T</w:t>
            </w:r>
            <w:r w:rsidR="00B8245D" w:rsidRPr="00581326">
              <w:rPr>
                <w:b w:val="0"/>
                <w:sz w:val="24"/>
              </w:rPr>
              <w:t>el.: 047/ 5522 587</w:t>
            </w:r>
            <w:r w:rsidRPr="00581326">
              <w:rPr>
                <w:b w:val="0"/>
                <w:sz w:val="24"/>
              </w:rPr>
              <w:t>; Mobil: 0918 366 938</w:t>
            </w:r>
          </w:p>
          <w:p w:rsidR="00B8245D" w:rsidRPr="00581326" w:rsidRDefault="00B8245D" w:rsidP="006C7F88">
            <w:pPr>
              <w:pStyle w:val="Nzov"/>
              <w:rPr>
                <w:b w:val="0"/>
                <w:sz w:val="24"/>
              </w:rPr>
            </w:pPr>
            <w:r w:rsidRPr="00581326">
              <w:rPr>
                <w:b w:val="0"/>
                <w:sz w:val="24"/>
              </w:rPr>
              <w:t>Internet: https://rc-tornala.edupage.org/</w:t>
            </w:r>
          </w:p>
          <w:p w:rsidR="00B8245D" w:rsidRPr="00581326" w:rsidRDefault="00B8245D" w:rsidP="006C7F88">
            <w:pPr>
              <w:pStyle w:val="Nzov"/>
              <w:pBdr>
                <w:bottom w:val="single" w:sz="12" w:space="1" w:color="auto"/>
              </w:pBdr>
              <w:rPr>
                <w:b w:val="0"/>
                <w:sz w:val="24"/>
              </w:rPr>
            </w:pPr>
            <w:r w:rsidRPr="00581326">
              <w:rPr>
                <w:b w:val="0"/>
                <w:sz w:val="24"/>
              </w:rPr>
              <w:t xml:space="preserve">E–mail: </w:t>
            </w:r>
            <w:hyperlink r:id="rId8" w:history="1">
              <w:r w:rsidR="001F40EE" w:rsidRPr="00A44272">
                <w:rPr>
                  <w:rStyle w:val="Hypertextovprepojenie"/>
                  <w:b w:val="0"/>
                  <w:sz w:val="24"/>
                </w:rPr>
                <w:t>rctornala@rctornala.sk</w:t>
              </w:r>
            </w:hyperlink>
          </w:p>
          <w:p w:rsidR="00B8245D" w:rsidRPr="00581326" w:rsidRDefault="001D27C3" w:rsidP="00DA0246">
            <w:pPr>
              <w:pStyle w:val="Nzov"/>
              <w:jc w:val="right"/>
              <w:rPr>
                <w:b w:val="0"/>
                <w:sz w:val="24"/>
              </w:rPr>
            </w:pPr>
            <w:r>
              <w:rPr>
                <w:b w:val="0"/>
                <w:sz w:val="24"/>
              </w:rPr>
              <w:t xml:space="preserve">V Tornali dňa </w:t>
            </w:r>
            <w:r w:rsidR="006723A4">
              <w:rPr>
                <w:b w:val="0"/>
                <w:sz w:val="24"/>
              </w:rPr>
              <w:t>10</w:t>
            </w:r>
            <w:r w:rsidR="008D6E21">
              <w:rPr>
                <w:b w:val="0"/>
                <w:sz w:val="24"/>
              </w:rPr>
              <w:t>.10</w:t>
            </w:r>
            <w:r w:rsidR="00B8245D" w:rsidRPr="00581326">
              <w:rPr>
                <w:b w:val="0"/>
                <w:sz w:val="24"/>
              </w:rPr>
              <w:t>.20</w:t>
            </w:r>
            <w:r w:rsidR="002C3800">
              <w:rPr>
                <w:b w:val="0"/>
                <w:sz w:val="24"/>
              </w:rPr>
              <w:t>2</w:t>
            </w:r>
            <w:r w:rsidR="005A125B">
              <w:rPr>
                <w:b w:val="0"/>
                <w:sz w:val="24"/>
              </w:rPr>
              <w:t>3</w:t>
            </w:r>
          </w:p>
        </w:tc>
      </w:tr>
    </w:tbl>
    <w:p w:rsidR="003172D0" w:rsidRDefault="00EE07E7" w:rsidP="00B40EE9">
      <w:pPr>
        <w:pStyle w:val="Nzov"/>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1" o:spid="_x0000_s1032" type="#_x0000_t75" style="position:absolute;left:0;text-align:left;margin-left:149.55pt;margin-top:23.7pt;width:161.95pt;height:160.15pt;z-index:251657216;visibility:visible;mso-position-horizontal-relative:text;mso-position-vertical-relative:text">
            <v:imagedata r:id="rId9" o:title=""/>
            <w10:wrap type="square"/>
          </v:shape>
        </w:pict>
      </w:r>
    </w:p>
    <w:p w:rsidR="003172D0" w:rsidRDefault="003172D0" w:rsidP="00B40EE9">
      <w:pPr>
        <w:pStyle w:val="Nzov"/>
      </w:pPr>
    </w:p>
    <w:p w:rsidR="003172D0" w:rsidRDefault="003172D0" w:rsidP="00B40EE9">
      <w:pPr>
        <w:pStyle w:val="Nzov"/>
      </w:pPr>
    </w:p>
    <w:p w:rsidR="00D37242" w:rsidRDefault="00D37242" w:rsidP="00B40EE9">
      <w:pPr>
        <w:pStyle w:val="Nzov"/>
      </w:pPr>
    </w:p>
    <w:p w:rsidR="00E5469F" w:rsidRPr="00395590" w:rsidRDefault="00E5469F" w:rsidP="00B40EE9">
      <w:pPr>
        <w:pStyle w:val="Nzov"/>
      </w:pPr>
    </w:p>
    <w:p w:rsidR="00B8245D" w:rsidRDefault="00B8245D" w:rsidP="00EE3C46">
      <w:pPr>
        <w:pStyle w:val="Nzov"/>
        <w:jc w:val="left"/>
        <w:rPr>
          <w:sz w:val="40"/>
          <w:szCs w:val="40"/>
        </w:rPr>
      </w:pPr>
    </w:p>
    <w:p w:rsidR="00EE3C46" w:rsidRDefault="00EE3C46" w:rsidP="00EE2D90">
      <w:pPr>
        <w:pStyle w:val="Nzov"/>
      </w:pPr>
    </w:p>
    <w:p w:rsidR="007578AE" w:rsidRPr="00EE3C46" w:rsidRDefault="00B8245D" w:rsidP="00EE2D90">
      <w:pPr>
        <w:pStyle w:val="Nzov"/>
      </w:pPr>
      <w:r w:rsidRPr="00EE3C46">
        <w:t>Správa o výchovno–</w:t>
      </w:r>
      <w:r w:rsidR="007578AE" w:rsidRPr="00EE3C46">
        <w:t>vzdelávacej činnosti,</w:t>
      </w:r>
    </w:p>
    <w:p w:rsidR="007578AE" w:rsidRPr="00EE3C46" w:rsidRDefault="007578AE" w:rsidP="00EE2D90">
      <w:pPr>
        <w:pStyle w:val="Nzov"/>
      </w:pPr>
      <w:r w:rsidRPr="00EE3C46">
        <w:t>jej výsledkoch a podmienkach školy</w:t>
      </w:r>
    </w:p>
    <w:p w:rsidR="007578AE" w:rsidRPr="00EE3C46" w:rsidRDefault="007578AE" w:rsidP="00EE2D90">
      <w:pPr>
        <w:pStyle w:val="Nzov"/>
      </w:pPr>
      <w:r w:rsidRPr="00EE3C46">
        <w:t>a školského zariadenia</w:t>
      </w:r>
    </w:p>
    <w:p w:rsidR="00B84D36" w:rsidRPr="00EE3C46" w:rsidRDefault="00AB507C" w:rsidP="00EE3C46">
      <w:pPr>
        <w:pStyle w:val="Nzov"/>
      </w:pPr>
      <w:r w:rsidRPr="00EE3C46">
        <w:t>za</w:t>
      </w:r>
      <w:r w:rsidR="0055471F" w:rsidRPr="00EE3C46">
        <w:t xml:space="preserve"> </w:t>
      </w:r>
      <w:r w:rsidR="00A10F7C" w:rsidRPr="00EE3C46">
        <w:t>školský</w:t>
      </w:r>
      <w:r w:rsidR="005A125B">
        <w:t xml:space="preserve"> rok 2022</w:t>
      </w:r>
      <w:r w:rsidR="007578AE" w:rsidRPr="00EE3C46">
        <w:t>/20</w:t>
      </w:r>
      <w:r w:rsidR="002C3800" w:rsidRPr="00EE3C46">
        <w:t>2</w:t>
      </w:r>
      <w:r w:rsidR="005A125B">
        <w:t>3</w:t>
      </w:r>
    </w:p>
    <w:p w:rsidR="00EE3C46" w:rsidRDefault="00EE3C46" w:rsidP="00EE3C46">
      <w:pPr>
        <w:tabs>
          <w:tab w:val="left" w:pos="4500"/>
        </w:tabs>
        <w:rPr>
          <w:b/>
          <w:i/>
        </w:rPr>
      </w:pPr>
    </w:p>
    <w:p w:rsidR="00EE3C46" w:rsidRDefault="00EE3C46" w:rsidP="00EE3C46">
      <w:pPr>
        <w:tabs>
          <w:tab w:val="left" w:pos="4500"/>
        </w:tabs>
        <w:rPr>
          <w:b/>
          <w:i/>
        </w:rPr>
      </w:pPr>
    </w:p>
    <w:p w:rsidR="00EE3C46" w:rsidRDefault="00EE3C46" w:rsidP="00EE3C46">
      <w:pPr>
        <w:tabs>
          <w:tab w:val="left" w:pos="4500"/>
        </w:tabs>
        <w:rPr>
          <w:b/>
          <w:i/>
        </w:rPr>
      </w:pPr>
    </w:p>
    <w:p w:rsidR="009E5EEA" w:rsidRPr="00EE3C46" w:rsidRDefault="007578AE" w:rsidP="00EE3C46">
      <w:pPr>
        <w:tabs>
          <w:tab w:val="left" w:pos="4500"/>
        </w:tabs>
        <w:rPr>
          <w:b/>
          <w:i/>
        </w:rPr>
      </w:pPr>
      <w:r w:rsidRPr="00EE3C46">
        <w:rPr>
          <w:b/>
          <w:i/>
        </w:rPr>
        <w:t xml:space="preserve">Vypracovali: </w:t>
      </w:r>
    </w:p>
    <w:p w:rsidR="00EE3C46" w:rsidRDefault="00EE3C46" w:rsidP="00EE3C46">
      <w:pPr>
        <w:tabs>
          <w:tab w:val="left" w:pos="4500"/>
        </w:tabs>
      </w:pPr>
    </w:p>
    <w:p w:rsidR="007578AE" w:rsidRPr="00395590" w:rsidRDefault="009E5EEA" w:rsidP="00EE3C46">
      <w:pPr>
        <w:tabs>
          <w:tab w:val="left" w:pos="4500"/>
        </w:tabs>
        <w:spacing w:line="360" w:lineRule="auto"/>
      </w:pPr>
      <w:r>
        <w:t>M</w:t>
      </w:r>
      <w:r w:rsidR="007578AE" w:rsidRPr="00395590">
        <w:t xml:space="preserve">gr. </w:t>
      </w:r>
      <w:r w:rsidR="004613F3">
        <w:t xml:space="preserve">Peter Tóth, </w:t>
      </w:r>
      <w:r w:rsidR="007578AE" w:rsidRPr="00395590">
        <w:t>riaditeľ RC</w:t>
      </w:r>
    </w:p>
    <w:p w:rsidR="00EE3C46" w:rsidRPr="00395590" w:rsidRDefault="00EE3C46" w:rsidP="00EE3C46">
      <w:pPr>
        <w:tabs>
          <w:tab w:val="left" w:pos="4500"/>
        </w:tabs>
        <w:spacing w:line="360" w:lineRule="auto"/>
      </w:pPr>
      <w:r>
        <w:t>Mgr. Peter Kubaský, poverený úlohami zástupcu</w:t>
      </w:r>
      <w:r w:rsidR="00500C8D">
        <w:t xml:space="preserve"> riaditeľa</w:t>
      </w:r>
    </w:p>
    <w:p w:rsidR="00EE3C46" w:rsidRDefault="007578AE" w:rsidP="00EE3C46">
      <w:pPr>
        <w:tabs>
          <w:tab w:val="left" w:pos="4500"/>
        </w:tabs>
        <w:spacing w:line="360" w:lineRule="auto"/>
      </w:pPr>
      <w:r w:rsidRPr="00395590">
        <w:t>Ildikó Labodová, zást. pre TEČ</w:t>
      </w:r>
    </w:p>
    <w:p w:rsidR="00D24EBE" w:rsidRDefault="00CE656A" w:rsidP="00EE3C46">
      <w:pPr>
        <w:tabs>
          <w:tab w:val="left" w:pos="4500"/>
        </w:tabs>
        <w:spacing w:line="360" w:lineRule="auto"/>
      </w:pPr>
      <w:r w:rsidRPr="00126B02">
        <w:t>M</w:t>
      </w:r>
      <w:r w:rsidR="00893978" w:rsidRPr="00126B02">
        <w:t xml:space="preserve">gr. </w:t>
      </w:r>
      <w:r w:rsidRPr="00126B02">
        <w:t xml:space="preserve">Vojtech Galo, </w:t>
      </w:r>
      <w:r w:rsidR="00D24EBE">
        <w:t>vedúci vychovávateľ</w:t>
      </w:r>
    </w:p>
    <w:p w:rsidR="00641F09" w:rsidRPr="00891BBE" w:rsidRDefault="00EE3C46" w:rsidP="00891BBE">
      <w:pPr>
        <w:tabs>
          <w:tab w:val="left" w:pos="4500"/>
        </w:tabs>
        <w:spacing w:line="360" w:lineRule="auto"/>
      </w:pPr>
      <w:r>
        <w:t>Bc. Gabriel Gergely, poverený úlohami hl. majstra OV</w:t>
      </w:r>
    </w:p>
    <w:p w:rsidR="00EE3C46" w:rsidRDefault="00EE3C46" w:rsidP="00B347CC">
      <w:pPr>
        <w:tabs>
          <w:tab w:val="left" w:pos="1418"/>
        </w:tabs>
        <w:spacing w:line="360" w:lineRule="auto"/>
        <w:rPr>
          <w:b/>
          <w:bCs/>
          <w:u w:val="single"/>
        </w:rPr>
      </w:pPr>
    </w:p>
    <w:p w:rsidR="00B347CC" w:rsidRPr="0028547A" w:rsidRDefault="00B347CC" w:rsidP="00B347CC">
      <w:pPr>
        <w:tabs>
          <w:tab w:val="left" w:pos="1418"/>
        </w:tabs>
        <w:spacing w:line="360" w:lineRule="auto"/>
      </w:pPr>
      <w:r w:rsidRPr="004A3210">
        <w:rPr>
          <w:b/>
          <w:bCs/>
          <w:u w:val="single"/>
        </w:rPr>
        <w:lastRenderedPageBreak/>
        <w:t xml:space="preserve">Východiská a podklady: </w:t>
      </w:r>
    </w:p>
    <w:p w:rsidR="00B347CC" w:rsidRPr="004A3210" w:rsidRDefault="00B347CC" w:rsidP="00B347CC">
      <w:pPr>
        <w:jc w:val="both"/>
      </w:pPr>
    </w:p>
    <w:p w:rsidR="00B347CC" w:rsidRPr="004A3210" w:rsidRDefault="00B347CC" w:rsidP="00B347CC">
      <w:pPr>
        <w:jc w:val="both"/>
      </w:pPr>
      <w:r w:rsidRPr="004A3210">
        <w:t xml:space="preserve">Správa je vypracovaná v zmysle: </w:t>
      </w:r>
    </w:p>
    <w:p w:rsidR="00B347CC" w:rsidRPr="004A3210" w:rsidRDefault="00B347CC" w:rsidP="00B347CC">
      <w:pPr>
        <w:jc w:val="both"/>
      </w:pPr>
    </w:p>
    <w:p w:rsidR="00B347CC" w:rsidRDefault="00B347CC" w:rsidP="009E7DBD">
      <w:pPr>
        <w:numPr>
          <w:ilvl w:val="0"/>
          <w:numId w:val="9"/>
        </w:numPr>
        <w:spacing w:line="360" w:lineRule="auto"/>
        <w:jc w:val="both"/>
      </w:pPr>
      <w:r w:rsidRPr="004A3210">
        <w:t xml:space="preserve">zákona č. 596/2003 Z. z. o štátnej správe v školstve a školskej samospráve a o zmene a doplnení niektorých zákonov v znení neskorších predpisov </w:t>
      </w:r>
    </w:p>
    <w:p w:rsidR="00F94BE0" w:rsidRDefault="00EE07E7" w:rsidP="00F94BE0">
      <w:pPr>
        <w:numPr>
          <w:ilvl w:val="0"/>
          <w:numId w:val="9"/>
        </w:numPr>
        <w:spacing w:line="360" w:lineRule="auto"/>
        <w:jc w:val="both"/>
        <w:rPr>
          <w:rStyle w:val="Hypertextovprepojenie"/>
          <w:color w:val="auto"/>
          <w:u w:val="none"/>
        </w:rPr>
      </w:pPr>
      <w:hyperlink r:id="rId10" w:history="1">
        <w:r w:rsidR="00F94BE0" w:rsidRPr="00891BBE">
          <w:rPr>
            <w:rStyle w:val="Hypertextovprepojenie"/>
            <w:color w:val="auto"/>
            <w:u w:val="none"/>
          </w:rPr>
          <w:t>Vyhláška o štruktúre a obsahu správ o výchovno-vzdelávacej činnosti, jej výsledkoch a podmienkach škôl a školských zariadení č. 435/2020 Z. z.</w:t>
        </w:r>
      </w:hyperlink>
    </w:p>
    <w:p w:rsidR="00B347CC" w:rsidRDefault="00B347CC" w:rsidP="009E7DBD">
      <w:pPr>
        <w:numPr>
          <w:ilvl w:val="0"/>
          <w:numId w:val="9"/>
        </w:numPr>
        <w:spacing w:line="360" w:lineRule="auto"/>
        <w:jc w:val="both"/>
      </w:pPr>
      <w:r w:rsidRPr="004A3210">
        <w:t>Koncepcie rozvoja škol</w:t>
      </w:r>
      <w:r w:rsidR="00A56782">
        <w:t>ského zariadenia</w:t>
      </w:r>
    </w:p>
    <w:p w:rsidR="00B347CC" w:rsidRPr="004A3210" w:rsidRDefault="00B347CC" w:rsidP="006723A4">
      <w:pPr>
        <w:spacing w:line="360" w:lineRule="auto"/>
        <w:ind w:left="720"/>
        <w:jc w:val="both"/>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B347CC" w:rsidRDefault="00B347CC" w:rsidP="00B40EE9">
      <w:pPr>
        <w:tabs>
          <w:tab w:val="left" w:pos="4500"/>
        </w:tabs>
        <w:jc w:val="both"/>
        <w:rPr>
          <w:b/>
          <w:bCs/>
        </w:rPr>
      </w:pPr>
    </w:p>
    <w:p w:rsidR="007578AE" w:rsidRPr="003B6EB8" w:rsidRDefault="00581326" w:rsidP="006A30AE">
      <w:pPr>
        <w:tabs>
          <w:tab w:val="left" w:pos="4500"/>
        </w:tabs>
        <w:jc w:val="both"/>
        <w:rPr>
          <w:b/>
          <w:bCs/>
        </w:rPr>
      </w:pPr>
      <w:r>
        <w:rPr>
          <w:b/>
          <w:bCs/>
        </w:rPr>
        <w:br w:type="page"/>
      </w:r>
      <w:r w:rsidR="009F7511" w:rsidRPr="003B6EB8">
        <w:rPr>
          <w:b/>
          <w:bCs/>
        </w:rPr>
        <w:lastRenderedPageBreak/>
        <w:t xml:space="preserve">§ 2 </w:t>
      </w:r>
      <w:r w:rsidR="009F7511">
        <w:rPr>
          <w:b/>
          <w:bCs/>
        </w:rPr>
        <w:t xml:space="preserve">ods. </w:t>
      </w:r>
      <w:r w:rsidR="006A30AE">
        <w:rPr>
          <w:b/>
          <w:bCs/>
        </w:rPr>
        <w:t>1.</w:t>
      </w:r>
      <w:r w:rsidR="009F7511">
        <w:rPr>
          <w:b/>
          <w:bCs/>
        </w:rPr>
        <w:t xml:space="preserve"> </w:t>
      </w:r>
      <w:r w:rsidR="006A30AE">
        <w:rPr>
          <w:b/>
          <w:bCs/>
        </w:rPr>
        <w:t xml:space="preserve">a) </w:t>
      </w:r>
      <w:r w:rsidR="006723A4">
        <w:rPr>
          <w:b/>
          <w:bCs/>
        </w:rPr>
        <w:t>Z</w:t>
      </w:r>
      <w:r w:rsidR="007578AE" w:rsidRPr="003B6EB8">
        <w:rPr>
          <w:b/>
          <w:bCs/>
        </w:rPr>
        <w:t>ákladné identifikačné údaje:</w:t>
      </w:r>
    </w:p>
    <w:p w:rsidR="002A1D96" w:rsidRPr="00395590" w:rsidRDefault="002A1D96" w:rsidP="00B40EE9">
      <w:pPr>
        <w:tabs>
          <w:tab w:val="left" w:pos="4500"/>
        </w:tabs>
        <w:jc w:val="both"/>
        <w:rPr>
          <w:b/>
          <w:bCs/>
        </w:rPr>
      </w:pPr>
    </w:p>
    <w:tbl>
      <w:tblPr>
        <w:tblStyle w:val="Mriekatabuky"/>
        <w:tblW w:w="0" w:type="auto"/>
        <w:tblLook w:val="04A0" w:firstRow="1" w:lastRow="0" w:firstColumn="1" w:lastColumn="0" w:noHBand="0" w:noVBand="1"/>
      </w:tblPr>
      <w:tblGrid>
        <w:gridCol w:w="4889"/>
        <w:gridCol w:w="4889"/>
      </w:tblGrid>
      <w:tr w:rsidR="00D91FB8" w:rsidTr="00D91FB8">
        <w:tc>
          <w:tcPr>
            <w:tcW w:w="4889" w:type="dxa"/>
            <w:shd w:val="clear" w:color="auto" w:fill="FFFF66"/>
          </w:tcPr>
          <w:p w:rsidR="00D91FB8" w:rsidRPr="00D91FB8" w:rsidRDefault="00D91FB8" w:rsidP="00D91FB8">
            <w:pPr>
              <w:tabs>
                <w:tab w:val="left" w:pos="4500"/>
              </w:tabs>
              <w:spacing w:line="360" w:lineRule="auto"/>
              <w:jc w:val="both"/>
              <w:rPr>
                <w:b/>
              </w:rPr>
            </w:pPr>
            <w:r w:rsidRPr="00D91FB8">
              <w:rPr>
                <w:b/>
              </w:rPr>
              <w:t>Názov školského zariadenia</w:t>
            </w:r>
          </w:p>
        </w:tc>
        <w:tc>
          <w:tcPr>
            <w:tcW w:w="4889" w:type="dxa"/>
            <w:shd w:val="clear" w:color="auto" w:fill="FFFF66"/>
          </w:tcPr>
          <w:p w:rsidR="00D91FB8" w:rsidRPr="002A1D96" w:rsidRDefault="00D91FB8" w:rsidP="00D91FB8">
            <w:pPr>
              <w:tabs>
                <w:tab w:val="left" w:pos="4500"/>
              </w:tabs>
              <w:spacing w:line="360" w:lineRule="auto"/>
              <w:jc w:val="both"/>
              <w:rPr>
                <w:b/>
              </w:rPr>
            </w:pPr>
            <w:r w:rsidRPr="002A1D96">
              <w:rPr>
                <w:b/>
              </w:rPr>
              <w:t>Reedukačné centrum</w:t>
            </w:r>
          </w:p>
        </w:tc>
      </w:tr>
      <w:tr w:rsidR="00D91FB8" w:rsidTr="00D91FB8">
        <w:tc>
          <w:tcPr>
            <w:tcW w:w="4889" w:type="dxa"/>
            <w:shd w:val="clear" w:color="auto" w:fill="FFFF66"/>
          </w:tcPr>
          <w:p w:rsidR="00D91FB8" w:rsidRPr="00D91FB8" w:rsidRDefault="00D91FB8" w:rsidP="00D91FB8">
            <w:pPr>
              <w:tabs>
                <w:tab w:val="left" w:pos="4500"/>
              </w:tabs>
              <w:spacing w:line="360" w:lineRule="auto"/>
              <w:jc w:val="both"/>
              <w:rPr>
                <w:b/>
              </w:rPr>
            </w:pPr>
            <w:r w:rsidRPr="00D91FB8">
              <w:rPr>
                <w:b/>
              </w:rPr>
              <w:t>Organizačné zložky</w:t>
            </w:r>
          </w:p>
        </w:tc>
        <w:tc>
          <w:tcPr>
            <w:tcW w:w="4889" w:type="dxa"/>
            <w:shd w:val="clear" w:color="auto" w:fill="FFFF66"/>
          </w:tcPr>
          <w:p w:rsidR="00D91FB8" w:rsidRPr="002A1D96" w:rsidRDefault="00D91FB8" w:rsidP="00D91FB8">
            <w:pPr>
              <w:tabs>
                <w:tab w:val="left" w:pos="4500"/>
              </w:tabs>
              <w:spacing w:line="360" w:lineRule="auto"/>
              <w:jc w:val="both"/>
              <w:rPr>
                <w:b/>
              </w:rPr>
            </w:pPr>
            <w:r w:rsidRPr="002A1D96">
              <w:rPr>
                <w:b/>
              </w:rPr>
              <w:t>Stredná odborná škola</w:t>
            </w:r>
          </w:p>
          <w:p w:rsidR="00D91FB8" w:rsidRPr="002A1D96" w:rsidRDefault="00D91FB8" w:rsidP="00D91FB8">
            <w:pPr>
              <w:tabs>
                <w:tab w:val="left" w:pos="4500"/>
              </w:tabs>
              <w:spacing w:line="360" w:lineRule="auto"/>
              <w:jc w:val="both"/>
              <w:rPr>
                <w:b/>
              </w:rPr>
            </w:pPr>
            <w:r w:rsidRPr="002A1D96">
              <w:rPr>
                <w:b/>
              </w:rPr>
              <w:t>Odborné učilište</w:t>
            </w:r>
          </w:p>
        </w:tc>
      </w:tr>
      <w:tr w:rsidR="00D91FB8" w:rsidTr="00D91FB8">
        <w:tc>
          <w:tcPr>
            <w:tcW w:w="4889" w:type="dxa"/>
            <w:shd w:val="clear" w:color="auto" w:fill="FFFF66"/>
          </w:tcPr>
          <w:p w:rsidR="00D91FB8" w:rsidRPr="00D91FB8" w:rsidRDefault="00D91FB8" w:rsidP="00D91FB8">
            <w:pPr>
              <w:tabs>
                <w:tab w:val="left" w:pos="4500"/>
              </w:tabs>
              <w:spacing w:line="360" w:lineRule="auto"/>
              <w:jc w:val="both"/>
              <w:rPr>
                <w:b/>
              </w:rPr>
            </w:pPr>
            <w:r w:rsidRPr="00D91FB8">
              <w:rPr>
                <w:b/>
              </w:rPr>
              <w:t>Súčasť školského zariadenia</w:t>
            </w:r>
          </w:p>
        </w:tc>
        <w:tc>
          <w:tcPr>
            <w:tcW w:w="4889" w:type="dxa"/>
            <w:shd w:val="clear" w:color="auto" w:fill="FFFF66"/>
          </w:tcPr>
          <w:p w:rsidR="00D91FB8" w:rsidRPr="002A1D96" w:rsidRDefault="00D91FB8" w:rsidP="00D91FB8">
            <w:pPr>
              <w:tabs>
                <w:tab w:val="left" w:pos="4500"/>
              </w:tabs>
              <w:spacing w:line="360" w:lineRule="auto"/>
              <w:jc w:val="both"/>
              <w:rPr>
                <w:b/>
              </w:rPr>
            </w:pPr>
            <w:r w:rsidRPr="002A1D96">
              <w:rPr>
                <w:b/>
              </w:rPr>
              <w:t>Výchova mimo vyučovania VMV</w:t>
            </w:r>
          </w:p>
          <w:p w:rsidR="00D91FB8" w:rsidRPr="002A1D96" w:rsidRDefault="00D91FB8" w:rsidP="00D91FB8">
            <w:pPr>
              <w:tabs>
                <w:tab w:val="left" w:pos="4500"/>
              </w:tabs>
              <w:spacing w:line="360" w:lineRule="auto"/>
              <w:jc w:val="both"/>
              <w:rPr>
                <w:b/>
              </w:rPr>
            </w:pPr>
            <w:r w:rsidRPr="002A1D96">
              <w:rPr>
                <w:b/>
              </w:rPr>
              <w:t>Školská jedáleň ako súčasť Reedukačného centra v Tornali, Mierová 137, Tornaľa</w:t>
            </w:r>
          </w:p>
        </w:tc>
      </w:tr>
      <w:tr w:rsidR="00D91FB8" w:rsidTr="00D91FB8">
        <w:tc>
          <w:tcPr>
            <w:tcW w:w="4889" w:type="dxa"/>
          </w:tcPr>
          <w:p w:rsidR="00D91FB8" w:rsidRPr="00D91FB8" w:rsidRDefault="00D91FB8" w:rsidP="00D91FB8">
            <w:pPr>
              <w:tabs>
                <w:tab w:val="left" w:pos="4500"/>
              </w:tabs>
              <w:spacing w:line="360" w:lineRule="auto"/>
              <w:jc w:val="both"/>
              <w:rPr>
                <w:b/>
              </w:rPr>
            </w:pPr>
            <w:r w:rsidRPr="00D91FB8">
              <w:rPr>
                <w:b/>
              </w:rPr>
              <w:t>Adresa školy, školského zariadenia</w:t>
            </w:r>
          </w:p>
        </w:tc>
        <w:tc>
          <w:tcPr>
            <w:tcW w:w="4889" w:type="dxa"/>
          </w:tcPr>
          <w:p w:rsidR="00D91FB8" w:rsidRDefault="00D91FB8" w:rsidP="00D91FB8">
            <w:pPr>
              <w:tabs>
                <w:tab w:val="left" w:pos="4500"/>
              </w:tabs>
              <w:spacing w:line="360" w:lineRule="auto"/>
              <w:jc w:val="both"/>
            </w:pPr>
            <w:r>
              <w:t>Mierová 137, 982 01 Tornaľa</w:t>
            </w:r>
          </w:p>
        </w:tc>
      </w:tr>
      <w:tr w:rsidR="00D91FB8" w:rsidTr="00D91FB8">
        <w:tc>
          <w:tcPr>
            <w:tcW w:w="4889" w:type="dxa"/>
          </w:tcPr>
          <w:p w:rsidR="00D91FB8" w:rsidRPr="00D91FB8" w:rsidRDefault="00D91FB8" w:rsidP="00D91FB8">
            <w:pPr>
              <w:tabs>
                <w:tab w:val="left" w:pos="4500"/>
              </w:tabs>
              <w:spacing w:line="360" w:lineRule="auto"/>
              <w:jc w:val="both"/>
              <w:rPr>
                <w:b/>
              </w:rPr>
            </w:pPr>
            <w:r w:rsidRPr="00D91FB8">
              <w:rPr>
                <w:b/>
              </w:rPr>
              <w:t>Telefónne a faxové čísla zariadenia</w:t>
            </w:r>
          </w:p>
        </w:tc>
        <w:tc>
          <w:tcPr>
            <w:tcW w:w="4889" w:type="dxa"/>
          </w:tcPr>
          <w:p w:rsidR="00D91FB8" w:rsidRDefault="00D91FB8" w:rsidP="00D91FB8">
            <w:pPr>
              <w:tabs>
                <w:tab w:val="left" w:pos="4500"/>
              </w:tabs>
              <w:spacing w:line="360" w:lineRule="auto"/>
              <w:jc w:val="both"/>
            </w:pPr>
            <w:r w:rsidRPr="00395590">
              <w:t>047/552 25 87, fax: 047/ 50 11 223</w:t>
            </w:r>
          </w:p>
        </w:tc>
      </w:tr>
      <w:tr w:rsidR="00D91FB8" w:rsidTr="00D91FB8">
        <w:tc>
          <w:tcPr>
            <w:tcW w:w="4889" w:type="dxa"/>
          </w:tcPr>
          <w:p w:rsidR="00D91FB8" w:rsidRPr="00D91FB8" w:rsidRDefault="00D91FB8" w:rsidP="00D91FB8">
            <w:pPr>
              <w:tabs>
                <w:tab w:val="left" w:pos="4500"/>
              </w:tabs>
              <w:spacing w:line="360" w:lineRule="auto"/>
              <w:jc w:val="both"/>
              <w:rPr>
                <w:b/>
              </w:rPr>
            </w:pPr>
            <w:r w:rsidRPr="00D91FB8">
              <w:rPr>
                <w:b/>
              </w:rPr>
              <w:t>Internetová stránka zariadenia</w:t>
            </w:r>
          </w:p>
        </w:tc>
        <w:tc>
          <w:tcPr>
            <w:tcW w:w="4889" w:type="dxa"/>
          </w:tcPr>
          <w:p w:rsidR="00D91FB8" w:rsidRPr="00395590" w:rsidRDefault="00D91FB8" w:rsidP="00D91FB8">
            <w:pPr>
              <w:tabs>
                <w:tab w:val="left" w:pos="4500"/>
              </w:tabs>
              <w:spacing w:line="360" w:lineRule="auto"/>
              <w:jc w:val="both"/>
            </w:pPr>
            <w:r>
              <w:t>www.rc-tornala.edupage.org</w:t>
            </w:r>
          </w:p>
        </w:tc>
      </w:tr>
      <w:tr w:rsidR="00D91FB8" w:rsidTr="00D91FB8">
        <w:tc>
          <w:tcPr>
            <w:tcW w:w="4889" w:type="dxa"/>
          </w:tcPr>
          <w:p w:rsidR="00D91FB8" w:rsidRPr="00D91FB8" w:rsidRDefault="00D91FB8" w:rsidP="00D91FB8">
            <w:pPr>
              <w:tabs>
                <w:tab w:val="left" w:pos="4500"/>
              </w:tabs>
              <w:spacing w:line="360" w:lineRule="auto"/>
              <w:jc w:val="both"/>
              <w:rPr>
                <w:b/>
              </w:rPr>
            </w:pPr>
            <w:r w:rsidRPr="00D91FB8">
              <w:rPr>
                <w:b/>
              </w:rPr>
              <w:t>E-mailová adresa zariadenia</w:t>
            </w:r>
          </w:p>
        </w:tc>
        <w:tc>
          <w:tcPr>
            <w:tcW w:w="4889" w:type="dxa"/>
          </w:tcPr>
          <w:p w:rsidR="00D91FB8" w:rsidRDefault="00D91FB8" w:rsidP="00D91FB8">
            <w:pPr>
              <w:tabs>
                <w:tab w:val="left" w:pos="4500"/>
              </w:tabs>
              <w:spacing w:line="360" w:lineRule="auto"/>
              <w:jc w:val="both"/>
            </w:pPr>
            <w:r>
              <w:t>rctornala@rctornala.sk</w:t>
            </w:r>
          </w:p>
        </w:tc>
      </w:tr>
    </w:tbl>
    <w:p w:rsidR="002A1D96" w:rsidRPr="00395590" w:rsidRDefault="002A1D96" w:rsidP="006A30AE">
      <w:pPr>
        <w:tabs>
          <w:tab w:val="left" w:pos="4500"/>
        </w:tabs>
        <w:spacing w:after="240"/>
        <w:jc w:val="both"/>
        <w:rPr>
          <w:b/>
          <w:bCs/>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5997"/>
      </w:tblGrid>
      <w:tr w:rsidR="007578AE" w:rsidRPr="00395590" w:rsidTr="00D91FB8">
        <w:trPr>
          <w:cantSplit/>
          <w:trHeight w:val="448"/>
        </w:trPr>
        <w:tc>
          <w:tcPr>
            <w:tcW w:w="9777" w:type="dxa"/>
            <w:gridSpan w:val="2"/>
            <w:shd w:val="clear" w:color="auto" w:fill="99FFCC"/>
          </w:tcPr>
          <w:p w:rsidR="007578AE" w:rsidRPr="00395590" w:rsidRDefault="007578AE" w:rsidP="002A1D96">
            <w:pPr>
              <w:tabs>
                <w:tab w:val="left" w:pos="4500"/>
              </w:tabs>
              <w:spacing w:line="360" w:lineRule="auto"/>
              <w:jc w:val="both"/>
              <w:rPr>
                <w:b/>
                <w:bCs/>
              </w:rPr>
            </w:pPr>
            <w:r w:rsidRPr="00395590">
              <w:rPr>
                <w:b/>
                <w:bCs/>
              </w:rPr>
              <w:t>Vedúci zamestnanci školy, školského zariadenia:</w:t>
            </w:r>
          </w:p>
        </w:tc>
      </w:tr>
      <w:tr w:rsidR="007578AE" w:rsidRPr="00395590" w:rsidTr="00D91FB8">
        <w:tc>
          <w:tcPr>
            <w:tcW w:w="3780" w:type="dxa"/>
          </w:tcPr>
          <w:p w:rsidR="007578AE" w:rsidRPr="00395590" w:rsidRDefault="007578AE" w:rsidP="002A1D96">
            <w:pPr>
              <w:pStyle w:val="Nadpis6"/>
              <w:spacing w:line="360" w:lineRule="auto"/>
            </w:pPr>
            <w:r w:rsidRPr="00395590">
              <w:t>Titul, meno a priezvisko</w:t>
            </w:r>
          </w:p>
        </w:tc>
        <w:tc>
          <w:tcPr>
            <w:tcW w:w="5997" w:type="dxa"/>
          </w:tcPr>
          <w:p w:rsidR="007578AE" w:rsidRPr="00395590" w:rsidRDefault="007578AE" w:rsidP="002A1D96">
            <w:pPr>
              <w:pStyle w:val="Nadpis6"/>
              <w:spacing w:line="360" w:lineRule="auto"/>
            </w:pPr>
            <w:r w:rsidRPr="00395590">
              <w:t>Funkcia</w:t>
            </w:r>
          </w:p>
        </w:tc>
      </w:tr>
      <w:tr w:rsidR="00FF028F" w:rsidRPr="00395590" w:rsidTr="00D91FB8">
        <w:tc>
          <w:tcPr>
            <w:tcW w:w="3780" w:type="dxa"/>
          </w:tcPr>
          <w:p w:rsidR="00FF028F" w:rsidRPr="00395590" w:rsidRDefault="00FF028F" w:rsidP="002A1D96">
            <w:pPr>
              <w:tabs>
                <w:tab w:val="left" w:pos="4500"/>
              </w:tabs>
              <w:spacing w:line="360" w:lineRule="auto"/>
              <w:jc w:val="both"/>
            </w:pPr>
            <w:r>
              <w:t>Mgr. Peter  Tóth</w:t>
            </w:r>
          </w:p>
        </w:tc>
        <w:tc>
          <w:tcPr>
            <w:tcW w:w="5997" w:type="dxa"/>
          </w:tcPr>
          <w:p w:rsidR="00FF028F" w:rsidRPr="00395590" w:rsidRDefault="00FF028F" w:rsidP="002A1D96">
            <w:pPr>
              <w:tabs>
                <w:tab w:val="left" w:pos="4500"/>
              </w:tabs>
              <w:spacing w:line="360" w:lineRule="auto"/>
              <w:jc w:val="both"/>
            </w:pPr>
            <w:r>
              <w:t>r</w:t>
            </w:r>
            <w:r w:rsidRPr="00395590">
              <w:t>iaditeľ</w:t>
            </w:r>
          </w:p>
        </w:tc>
      </w:tr>
      <w:tr w:rsidR="007578AE" w:rsidRPr="00395590" w:rsidTr="00D91FB8">
        <w:tc>
          <w:tcPr>
            <w:tcW w:w="3780" w:type="dxa"/>
          </w:tcPr>
          <w:p w:rsidR="007578AE" w:rsidRPr="00500C8D" w:rsidRDefault="00500C8D" w:rsidP="002A1D96">
            <w:pPr>
              <w:tabs>
                <w:tab w:val="left" w:pos="4500"/>
              </w:tabs>
              <w:spacing w:line="360" w:lineRule="auto"/>
              <w:jc w:val="both"/>
              <w:rPr>
                <w:bCs/>
              </w:rPr>
            </w:pPr>
            <w:r w:rsidRPr="00500C8D">
              <w:rPr>
                <w:bCs/>
              </w:rPr>
              <w:t>Mgr. Peter Kubaský</w:t>
            </w:r>
          </w:p>
        </w:tc>
        <w:tc>
          <w:tcPr>
            <w:tcW w:w="5997" w:type="dxa"/>
          </w:tcPr>
          <w:p w:rsidR="007578AE" w:rsidRPr="00395590" w:rsidRDefault="00500C8D" w:rsidP="00500C8D">
            <w:pPr>
              <w:tabs>
                <w:tab w:val="left" w:pos="4500"/>
              </w:tabs>
              <w:spacing w:line="360" w:lineRule="auto"/>
              <w:jc w:val="both"/>
              <w:rPr>
                <w:b/>
                <w:bCs/>
              </w:rPr>
            </w:pPr>
            <w:r>
              <w:t xml:space="preserve">Poverený úlohami </w:t>
            </w:r>
            <w:r w:rsidR="007578AE" w:rsidRPr="00395590">
              <w:t>zástup</w:t>
            </w:r>
            <w:r>
              <w:t>ca</w:t>
            </w:r>
            <w:r w:rsidR="007578AE" w:rsidRPr="00395590">
              <w:t xml:space="preserve"> riaditeľa</w:t>
            </w:r>
          </w:p>
        </w:tc>
      </w:tr>
      <w:tr w:rsidR="007578AE" w:rsidRPr="00395590" w:rsidTr="00D91FB8">
        <w:tc>
          <w:tcPr>
            <w:tcW w:w="3780" w:type="dxa"/>
          </w:tcPr>
          <w:p w:rsidR="007578AE" w:rsidRPr="00395590" w:rsidRDefault="007578AE" w:rsidP="002A1D96">
            <w:pPr>
              <w:tabs>
                <w:tab w:val="left" w:pos="4500"/>
              </w:tabs>
              <w:spacing w:line="360" w:lineRule="auto"/>
              <w:jc w:val="both"/>
              <w:rPr>
                <w:b/>
                <w:bCs/>
              </w:rPr>
            </w:pPr>
            <w:r w:rsidRPr="00395590">
              <w:t>Ildikó Labodová</w:t>
            </w:r>
          </w:p>
        </w:tc>
        <w:tc>
          <w:tcPr>
            <w:tcW w:w="5997" w:type="dxa"/>
          </w:tcPr>
          <w:p w:rsidR="007578AE" w:rsidRPr="00395590" w:rsidRDefault="007578AE" w:rsidP="002A1D96">
            <w:pPr>
              <w:tabs>
                <w:tab w:val="left" w:pos="4500"/>
              </w:tabs>
              <w:spacing w:line="360" w:lineRule="auto"/>
              <w:jc w:val="both"/>
              <w:rPr>
                <w:b/>
                <w:bCs/>
              </w:rPr>
            </w:pPr>
            <w:r w:rsidRPr="00395590">
              <w:t xml:space="preserve">zástupkyňa pre technicko-ekonomickú činnosť - </w:t>
            </w:r>
            <w:r w:rsidR="00DB02C1">
              <w:t>Z</w:t>
            </w:r>
            <w:r w:rsidRPr="00395590">
              <w:t>TEČ</w:t>
            </w:r>
          </w:p>
        </w:tc>
      </w:tr>
      <w:tr w:rsidR="007578AE" w:rsidRPr="00395590" w:rsidTr="00D91FB8">
        <w:tc>
          <w:tcPr>
            <w:tcW w:w="3780" w:type="dxa"/>
          </w:tcPr>
          <w:p w:rsidR="007578AE" w:rsidRPr="00395590" w:rsidRDefault="006A30AE" w:rsidP="002A1D96">
            <w:pPr>
              <w:tabs>
                <w:tab w:val="left" w:pos="4500"/>
              </w:tabs>
              <w:spacing w:line="360" w:lineRule="auto"/>
              <w:jc w:val="both"/>
              <w:rPr>
                <w:b/>
                <w:bCs/>
              </w:rPr>
            </w:pPr>
            <w:r>
              <w:t xml:space="preserve">Bc. </w:t>
            </w:r>
            <w:r w:rsidR="002A1D96">
              <w:t>Gabriel Gergely</w:t>
            </w:r>
          </w:p>
        </w:tc>
        <w:tc>
          <w:tcPr>
            <w:tcW w:w="5997" w:type="dxa"/>
          </w:tcPr>
          <w:p w:rsidR="007578AE" w:rsidRPr="00395590" w:rsidRDefault="007578AE" w:rsidP="002A1D96">
            <w:pPr>
              <w:tabs>
                <w:tab w:val="left" w:pos="4500"/>
              </w:tabs>
              <w:spacing w:line="360" w:lineRule="auto"/>
              <w:jc w:val="both"/>
              <w:rPr>
                <w:b/>
                <w:bCs/>
              </w:rPr>
            </w:pPr>
            <w:r w:rsidRPr="00395590">
              <w:t xml:space="preserve">hlavný majster odbornej výchovy </w:t>
            </w:r>
            <w:r w:rsidR="009E5EEA">
              <w:t>–</w:t>
            </w:r>
            <w:r w:rsidRPr="00395590">
              <w:t xml:space="preserve"> HMOV</w:t>
            </w:r>
            <w:r w:rsidR="002C4AC5">
              <w:t>Y</w:t>
            </w:r>
          </w:p>
        </w:tc>
      </w:tr>
      <w:tr w:rsidR="002A1D96" w:rsidRPr="00395590" w:rsidTr="00D91FB8">
        <w:tc>
          <w:tcPr>
            <w:tcW w:w="3780" w:type="dxa"/>
          </w:tcPr>
          <w:p w:rsidR="002A1D96" w:rsidRDefault="002A1D96" w:rsidP="002A1D96">
            <w:pPr>
              <w:tabs>
                <w:tab w:val="left" w:pos="4500"/>
              </w:tabs>
              <w:spacing w:line="360" w:lineRule="auto"/>
              <w:jc w:val="both"/>
            </w:pPr>
            <w:r>
              <w:t>Mgr. Vojtech Galo</w:t>
            </w:r>
          </w:p>
        </w:tc>
        <w:tc>
          <w:tcPr>
            <w:tcW w:w="5997" w:type="dxa"/>
          </w:tcPr>
          <w:p w:rsidR="002A1D96" w:rsidRPr="00395590" w:rsidRDefault="00500C8D" w:rsidP="002A1D96">
            <w:pPr>
              <w:tabs>
                <w:tab w:val="left" w:pos="4500"/>
              </w:tabs>
              <w:spacing w:line="360" w:lineRule="auto"/>
              <w:jc w:val="both"/>
            </w:pPr>
            <w:r>
              <w:t>v</w:t>
            </w:r>
            <w:r w:rsidR="002A1D96">
              <w:t>edúci vychovávateľ - VMV</w:t>
            </w:r>
          </w:p>
        </w:tc>
      </w:tr>
      <w:tr w:rsidR="007578AE" w:rsidRPr="00395590" w:rsidTr="00D91FB8">
        <w:tc>
          <w:tcPr>
            <w:tcW w:w="3780" w:type="dxa"/>
          </w:tcPr>
          <w:p w:rsidR="007578AE" w:rsidRPr="00395590" w:rsidRDefault="007578AE" w:rsidP="002A1D96">
            <w:pPr>
              <w:tabs>
                <w:tab w:val="left" w:pos="4500"/>
              </w:tabs>
              <w:spacing w:line="360" w:lineRule="auto"/>
              <w:jc w:val="both"/>
              <w:rPr>
                <w:b/>
                <w:bCs/>
              </w:rPr>
            </w:pPr>
            <w:r w:rsidRPr="00395590">
              <w:t>Jarmila Dorková</w:t>
            </w:r>
          </w:p>
        </w:tc>
        <w:tc>
          <w:tcPr>
            <w:tcW w:w="5997" w:type="dxa"/>
          </w:tcPr>
          <w:p w:rsidR="007578AE" w:rsidRPr="00395590" w:rsidRDefault="007578AE" w:rsidP="002A1D96">
            <w:pPr>
              <w:tabs>
                <w:tab w:val="left" w:pos="4500"/>
              </w:tabs>
              <w:spacing w:line="360" w:lineRule="auto"/>
              <w:jc w:val="both"/>
              <w:rPr>
                <w:b/>
                <w:bCs/>
              </w:rPr>
            </w:pPr>
            <w:r w:rsidRPr="00395590">
              <w:t>vedúca školskej jedálne - ŠJ</w:t>
            </w:r>
          </w:p>
        </w:tc>
      </w:tr>
    </w:tbl>
    <w:p w:rsidR="00D24EBE" w:rsidRDefault="00D24EBE" w:rsidP="002A1D96">
      <w:pPr>
        <w:jc w:val="both"/>
      </w:pPr>
    </w:p>
    <w:p w:rsidR="009F7511" w:rsidRDefault="009F7511" w:rsidP="002A1D96">
      <w:pPr>
        <w:jc w:val="both"/>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2"/>
        <w:gridCol w:w="1440"/>
        <w:gridCol w:w="5029"/>
      </w:tblGrid>
      <w:tr w:rsidR="00D24EBE" w:rsidRPr="00395590" w:rsidTr="009F7511">
        <w:trPr>
          <w:cantSplit/>
          <w:trHeight w:val="448"/>
        </w:trPr>
        <w:tc>
          <w:tcPr>
            <w:tcW w:w="9781" w:type="dxa"/>
            <w:gridSpan w:val="3"/>
            <w:shd w:val="clear" w:color="auto" w:fill="FFCCFF"/>
          </w:tcPr>
          <w:p w:rsidR="00D24EBE" w:rsidRPr="00395590" w:rsidRDefault="00D24EBE" w:rsidP="002A1D96">
            <w:pPr>
              <w:tabs>
                <w:tab w:val="left" w:pos="4500"/>
              </w:tabs>
              <w:spacing w:line="360" w:lineRule="auto"/>
              <w:jc w:val="both"/>
              <w:rPr>
                <w:b/>
                <w:bCs/>
              </w:rPr>
            </w:pPr>
            <w:r w:rsidRPr="00395590">
              <w:rPr>
                <w:b/>
                <w:bCs/>
              </w:rPr>
              <w:t>Zloženie Rady školského zariadenia:</w:t>
            </w:r>
          </w:p>
        </w:tc>
      </w:tr>
      <w:tr w:rsidR="00D24EBE" w:rsidRPr="00395590" w:rsidTr="009F7511">
        <w:tc>
          <w:tcPr>
            <w:tcW w:w="3312" w:type="dxa"/>
          </w:tcPr>
          <w:p w:rsidR="00D24EBE" w:rsidRPr="00395590" w:rsidRDefault="00D24EBE" w:rsidP="002A1D96">
            <w:pPr>
              <w:pStyle w:val="Nadpis6"/>
              <w:spacing w:line="360" w:lineRule="auto"/>
            </w:pPr>
            <w:r w:rsidRPr="00395590">
              <w:t>Titul, meno a priezvisko</w:t>
            </w:r>
          </w:p>
        </w:tc>
        <w:tc>
          <w:tcPr>
            <w:tcW w:w="1440" w:type="dxa"/>
          </w:tcPr>
          <w:p w:rsidR="00D24EBE" w:rsidRPr="00395590" w:rsidRDefault="00D24EBE" w:rsidP="002A1D96">
            <w:pPr>
              <w:pStyle w:val="Nadpis6"/>
              <w:spacing w:line="360" w:lineRule="auto"/>
            </w:pPr>
            <w:r w:rsidRPr="00395590">
              <w:t>Funkcia</w:t>
            </w:r>
          </w:p>
        </w:tc>
        <w:tc>
          <w:tcPr>
            <w:tcW w:w="5029" w:type="dxa"/>
          </w:tcPr>
          <w:p w:rsidR="00D24EBE" w:rsidRPr="00395590" w:rsidRDefault="00D24EBE" w:rsidP="002A1D96">
            <w:pPr>
              <w:pStyle w:val="Nadpis6"/>
              <w:spacing w:line="360" w:lineRule="auto"/>
            </w:pPr>
            <w:r w:rsidRPr="00395590">
              <w:rPr>
                <w:i w:val="0"/>
                <w:iCs w:val="0"/>
              </w:rPr>
              <w:t>Zvolený/delegovaný</w:t>
            </w:r>
          </w:p>
        </w:tc>
      </w:tr>
      <w:tr w:rsidR="00D24EBE" w:rsidRPr="00395590" w:rsidTr="009F7511">
        <w:tc>
          <w:tcPr>
            <w:tcW w:w="3312" w:type="dxa"/>
          </w:tcPr>
          <w:p w:rsidR="00D24EBE" w:rsidRPr="00395590" w:rsidRDefault="00D24EBE" w:rsidP="002A1D96">
            <w:pPr>
              <w:tabs>
                <w:tab w:val="left" w:pos="4500"/>
              </w:tabs>
              <w:spacing w:line="360" w:lineRule="auto"/>
              <w:jc w:val="both"/>
              <w:rPr>
                <w:b/>
                <w:bCs/>
              </w:rPr>
            </w:pPr>
            <w:r w:rsidRPr="00395590">
              <w:t xml:space="preserve">Mgr. </w:t>
            </w:r>
            <w:r>
              <w:t>Ladislav   K</w:t>
            </w:r>
            <w:r w:rsidR="00A76794">
              <w:t>ardos</w:t>
            </w:r>
          </w:p>
        </w:tc>
        <w:tc>
          <w:tcPr>
            <w:tcW w:w="1440" w:type="dxa"/>
          </w:tcPr>
          <w:p w:rsidR="00D24EBE" w:rsidRPr="00395590" w:rsidRDefault="00D24EBE" w:rsidP="002A1D96">
            <w:pPr>
              <w:tabs>
                <w:tab w:val="left" w:pos="4500"/>
              </w:tabs>
              <w:spacing w:line="360" w:lineRule="auto"/>
              <w:jc w:val="both"/>
            </w:pPr>
            <w:r w:rsidRPr="00395590">
              <w:t>predseda</w:t>
            </w:r>
          </w:p>
        </w:tc>
        <w:tc>
          <w:tcPr>
            <w:tcW w:w="5029" w:type="dxa"/>
          </w:tcPr>
          <w:p w:rsidR="00D24EBE" w:rsidRPr="00395590" w:rsidRDefault="00D24EBE" w:rsidP="002A1D96">
            <w:pPr>
              <w:tabs>
                <w:tab w:val="left" w:pos="4500"/>
              </w:tabs>
              <w:spacing w:line="360" w:lineRule="auto"/>
              <w:jc w:val="both"/>
            </w:pPr>
            <w:r w:rsidRPr="00395590">
              <w:t>za pedagogických zamestnancov</w:t>
            </w:r>
          </w:p>
        </w:tc>
      </w:tr>
      <w:tr w:rsidR="00D24EBE" w:rsidRPr="00395590" w:rsidTr="009F7511">
        <w:tc>
          <w:tcPr>
            <w:tcW w:w="3312" w:type="dxa"/>
          </w:tcPr>
          <w:p w:rsidR="00D24EBE" w:rsidRPr="00395590" w:rsidRDefault="00D24EBE" w:rsidP="002A1D96">
            <w:pPr>
              <w:tabs>
                <w:tab w:val="left" w:pos="4500"/>
              </w:tabs>
              <w:spacing w:line="360" w:lineRule="auto"/>
              <w:jc w:val="both"/>
              <w:rPr>
                <w:b/>
                <w:bCs/>
              </w:rPr>
            </w:pPr>
            <w:r w:rsidRPr="00395590">
              <w:t xml:space="preserve">Bc. </w:t>
            </w:r>
            <w:r w:rsidR="004C1517">
              <w:t>Agnesa Poprocká</w:t>
            </w:r>
          </w:p>
        </w:tc>
        <w:tc>
          <w:tcPr>
            <w:tcW w:w="1440" w:type="dxa"/>
          </w:tcPr>
          <w:p w:rsidR="00D24EBE" w:rsidRPr="00395590" w:rsidRDefault="00D24EBE" w:rsidP="002A1D96">
            <w:pPr>
              <w:tabs>
                <w:tab w:val="left" w:pos="4500"/>
              </w:tabs>
              <w:spacing w:line="360" w:lineRule="auto"/>
              <w:jc w:val="both"/>
              <w:rPr>
                <w:b/>
                <w:bCs/>
              </w:rPr>
            </w:pPr>
            <w:r w:rsidRPr="00395590">
              <w:t>podpredseda</w:t>
            </w:r>
          </w:p>
        </w:tc>
        <w:tc>
          <w:tcPr>
            <w:tcW w:w="5029" w:type="dxa"/>
          </w:tcPr>
          <w:p w:rsidR="00D24EBE" w:rsidRPr="00395590" w:rsidRDefault="00D24EBE" w:rsidP="002A1D96">
            <w:pPr>
              <w:tabs>
                <w:tab w:val="left" w:pos="4500"/>
              </w:tabs>
              <w:spacing w:line="360" w:lineRule="auto"/>
              <w:jc w:val="both"/>
              <w:rPr>
                <w:b/>
                <w:bCs/>
              </w:rPr>
            </w:pPr>
            <w:r w:rsidRPr="00395590">
              <w:t>za pedagogických zamestnancov</w:t>
            </w:r>
          </w:p>
        </w:tc>
      </w:tr>
      <w:tr w:rsidR="00D24EBE" w:rsidRPr="00395590" w:rsidTr="009F7511">
        <w:tc>
          <w:tcPr>
            <w:tcW w:w="3312" w:type="dxa"/>
          </w:tcPr>
          <w:p w:rsidR="00D24EBE" w:rsidRPr="00395590" w:rsidRDefault="00D24EBE" w:rsidP="002A1D96">
            <w:pPr>
              <w:tabs>
                <w:tab w:val="left" w:pos="4500"/>
              </w:tabs>
              <w:spacing w:line="360" w:lineRule="auto"/>
              <w:jc w:val="both"/>
              <w:rPr>
                <w:b/>
                <w:bCs/>
              </w:rPr>
            </w:pPr>
            <w:r w:rsidRPr="00395590">
              <w:t>Jarmila Dorková</w:t>
            </w:r>
          </w:p>
        </w:tc>
        <w:tc>
          <w:tcPr>
            <w:tcW w:w="1440" w:type="dxa"/>
          </w:tcPr>
          <w:p w:rsidR="00D24EBE" w:rsidRPr="00395590" w:rsidRDefault="00D24EBE" w:rsidP="002A1D96">
            <w:pPr>
              <w:tabs>
                <w:tab w:val="left" w:pos="4500"/>
              </w:tabs>
              <w:spacing w:line="360" w:lineRule="auto"/>
              <w:jc w:val="both"/>
              <w:rPr>
                <w:b/>
                <w:bCs/>
              </w:rPr>
            </w:pPr>
            <w:r w:rsidRPr="00395590">
              <w:t xml:space="preserve">tajomník </w:t>
            </w:r>
          </w:p>
        </w:tc>
        <w:tc>
          <w:tcPr>
            <w:tcW w:w="5029" w:type="dxa"/>
          </w:tcPr>
          <w:p w:rsidR="00D24EBE" w:rsidRPr="00395590" w:rsidRDefault="00D24EBE" w:rsidP="002A1D96">
            <w:pPr>
              <w:tabs>
                <w:tab w:val="left" w:pos="4500"/>
              </w:tabs>
              <w:spacing w:line="360" w:lineRule="auto"/>
              <w:jc w:val="both"/>
              <w:rPr>
                <w:b/>
                <w:bCs/>
              </w:rPr>
            </w:pPr>
            <w:r w:rsidRPr="00395590">
              <w:t>za nepedagogických zamestnancov</w:t>
            </w:r>
          </w:p>
        </w:tc>
      </w:tr>
      <w:tr w:rsidR="00D24EBE" w:rsidRPr="00395590" w:rsidTr="009F7511">
        <w:tc>
          <w:tcPr>
            <w:tcW w:w="3312" w:type="dxa"/>
          </w:tcPr>
          <w:p w:rsidR="00D24EBE" w:rsidRPr="00395590" w:rsidRDefault="00D24EBE" w:rsidP="00F705B1">
            <w:pPr>
              <w:tabs>
                <w:tab w:val="left" w:pos="4500"/>
              </w:tabs>
              <w:spacing w:line="360" w:lineRule="auto"/>
              <w:jc w:val="both"/>
              <w:rPr>
                <w:b/>
                <w:bCs/>
              </w:rPr>
            </w:pPr>
            <w:r w:rsidRPr="00395590">
              <w:t xml:space="preserve">Mgr. </w:t>
            </w:r>
            <w:r w:rsidR="00F705B1">
              <w:t>Michal Hreňo</w:t>
            </w:r>
          </w:p>
        </w:tc>
        <w:tc>
          <w:tcPr>
            <w:tcW w:w="1440" w:type="dxa"/>
          </w:tcPr>
          <w:p w:rsidR="00D24EBE" w:rsidRPr="00395590" w:rsidRDefault="00D24EBE" w:rsidP="002A1D96">
            <w:pPr>
              <w:tabs>
                <w:tab w:val="left" w:pos="4500"/>
              </w:tabs>
              <w:spacing w:line="360" w:lineRule="auto"/>
              <w:jc w:val="both"/>
              <w:rPr>
                <w:b/>
                <w:bCs/>
              </w:rPr>
            </w:pPr>
            <w:r w:rsidRPr="00395590">
              <w:t>člen</w:t>
            </w:r>
          </w:p>
        </w:tc>
        <w:tc>
          <w:tcPr>
            <w:tcW w:w="5029" w:type="dxa"/>
          </w:tcPr>
          <w:p w:rsidR="00D24EBE" w:rsidRPr="00395590" w:rsidRDefault="00D24EBE" w:rsidP="002A1D96">
            <w:pPr>
              <w:tabs>
                <w:tab w:val="left" w:pos="4500"/>
              </w:tabs>
              <w:spacing w:line="360" w:lineRule="auto"/>
              <w:jc w:val="both"/>
              <w:rPr>
                <w:b/>
                <w:bCs/>
              </w:rPr>
            </w:pPr>
            <w:r w:rsidRPr="00395590">
              <w:t>za pedagogických zamestnancov</w:t>
            </w:r>
          </w:p>
        </w:tc>
      </w:tr>
      <w:tr w:rsidR="00D24EBE" w:rsidRPr="00395590" w:rsidTr="009F7511">
        <w:trPr>
          <w:trHeight w:val="70"/>
        </w:trPr>
        <w:tc>
          <w:tcPr>
            <w:tcW w:w="3312" w:type="dxa"/>
          </w:tcPr>
          <w:p w:rsidR="00D24EBE" w:rsidRPr="00395590" w:rsidRDefault="00D24EBE" w:rsidP="002A1D96">
            <w:pPr>
              <w:tabs>
                <w:tab w:val="left" w:pos="4500"/>
              </w:tabs>
              <w:spacing w:line="360" w:lineRule="auto"/>
              <w:jc w:val="both"/>
              <w:rPr>
                <w:b/>
                <w:bCs/>
              </w:rPr>
            </w:pPr>
            <w:r>
              <w:t xml:space="preserve">Bc. </w:t>
            </w:r>
            <w:r w:rsidR="004C1517">
              <w:t>Gabriel  Gergely</w:t>
            </w:r>
          </w:p>
        </w:tc>
        <w:tc>
          <w:tcPr>
            <w:tcW w:w="1440" w:type="dxa"/>
          </w:tcPr>
          <w:p w:rsidR="00D24EBE" w:rsidRPr="00395590" w:rsidRDefault="00D24EBE" w:rsidP="002A1D96">
            <w:pPr>
              <w:tabs>
                <w:tab w:val="left" w:pos="4500"/>
              </w:tabs>
              <w:spacing w:line="360" w:lineRule="auto"/>
              <w:jc w:val="both"/>
              <w:rPr>
                <w:b/>
                <w:bCs/>
              </w:rPr>
            </w:pPr>
            <w:r w:rsidRPr="00395590">
              <w:t>člen</w:t>
            </w:r>
          </w:p>
        </w:tc>
        <w:tc>
          <w:tcPr>
            <w:tcW w:w="5029" w:type="dxa"/>
          </w:tcPr>
          <w:p w:rsidR="00D24EBE" w:rsidRPr="00395590" w:rsidRDefault="00D24EBE" w:rsidP="002A1D96">
            <w:pPr>
              <w:tabs>
                <w:tab w:val="left" w:pos="4500"/>
              </w:tabs>
              <w:spacing w:line="360" w:lineRule="auto"/>
              <w:jc w:val="both"/>
              <w:rPr>
                <w:b/>
                <w:bCs/>
              </w:rPr>
            </w:pPr>
            <w:r w:rsidRPr="00395590">
              <w:t>za pedagogických zamestnancov</w:t>
            </w:r>
          </w:p>
        </w:tc>
      </w:tr>
      <w:tr w:rsidR="00D24EBE" w:rsidRPr="00395590" w:rsidTr="009F7511">
        <w:tc>
          <w:tcPr>
            <w:tcW w:w="3312" w:type="dxa"/>
          </w:tcPr>
          <w:p w:rsidR="00D24EBE" w:rsidRPr="00395590" w:rsidRDefault="00320572" w:rsidP="00F705B1">
            <w:pPr>
              <w:tabs>
                <w:tab w:val="left" w:pos="4500"/>
              </w:tabs>
              <w:spacing w:line="360" w:lineRule="auto"/>
              <w:ind w:right="-162"/>
              <w:jc w:val="both"/>
              <w:rPr>
                <w:b/>
                <w:bCs/>
              </w:rPr>
            </w:pPr>
            <w:r>
              <w:t>Mgr. Marianna Jančiarová</w:t>
            </w:r>
          </w:p>
        </w:tc>
        <w:tc>
          <w:tcPr>
            <w:tcW w:w="1440" w:type="dxa"/>
          </w:tcPr>
          <w:p w:rsidR="00D24EBE" w:rsidRPr="00395590" w:rsidRDefault="00D24EBE" w:rsidP="002A1D96">
            <w:pPr>
              <w:tabs>
                <w:tab w:val="left" w:pos="4500"/>
              </w:tabs>
              <w:spacing w:line="360" w:lineRule="auto"/>
              <w:jc w:val="both"/>
              <w:rPr>
                <w:b/>
                <w:bCs/>
              </w:rPr>
            </w:pPr>
            <w:r w:rsidRPr="00395590">
              <w:t>člen</w:t>
            </w:r>
          </w:p>
        </w:tc>
        <w:tc>
          <w:tcPr>
            <w:tcW w:w="5029" w:type="dxa"/>
          </w:tcPr>
          <w:p w:rsidR="00D24EBE" w:rsidRPr="00395590" w:rsidRDefault="00D24EBE" w:rsidP="002A1D96">
            <w:pPr>
              <w:tabs>
                <w:tab w:val="left" w:pos="4500"/>
              </w:tabs>
              <w:spacing w:line="360" w:lineRule="auto"/>
              <w:jc w:val="both"/>
              <w:rPr>
                <w:b/>
                <w:bCs/>
              </w:rPr>
            </w:pPr>
            <w:r w:rsidRPr="00395590">
              <w:t>za zriaďovateľa</w:t>
            </w:r>
          </w:p>
        </w:tc>
      </w:tr>
      <w:tr w:rsidR="00D24EBE" w:rsidRPr="00395590" w:rsidTr="009F7511">
        <w:trPr>
          <w:trHeight w:val="300"/>
        </w:trPr>
        <w:tc>
          <w:tcPr>
            <w:tcW w:w="3312" w:type="dxa"/>
          </w:tcPr>
          <w:p w:rsidR="00D24EBE" w:rsidRPr="00395590" w:rsidRDefault="00F705B1" w:rsidP="002A1D96">
            <w:pPr>
              <w:spacing w:line="360" w:lineRule="auto"/>
              <w:ind w:left="360" w:hanging="360"/>
              <w:jc w:val="both"/>
            </w:pPr>
            <w:r>
              <w:t>PaedDr. Kamila Strapková</w:t>
            </w:r>
            <w:r w:rsidR="004C1517">
              <w:t xml:space="preserve">     </w:t>
            </w:r>
          </w:p>
        </w:tc>
        <w:tc>
          <w:tcPr>
            <w:tcW w:w="1440" w:type="dxa"/>
          </w:tcPr>
          <w:p w:rsidR="00D24EBE" w:rsidRPr="00395590" w:rsidRDefault="00D24EBE" w:rsidP="002A1D96">
            <w:pPr>
              <w:spacing w:line="360" w:lineRule="auto"/>
              <w:ind w:left="360" w:hanging="360"/>
              <w:jc w:val="both"/>
            </w:pPr>
            <w:r w:rsidRPr="00395590">
              <w:t>člen</w:t>
            </w:r>
          </w:p>
        </w:tc>
        <w:tc>
          <w:tcPr>
            <w:tcW w:w="5029" w:type="dxa"/>
          </w:tcPr>
          <w:p w:rsidR="00D24EBE" w:rsidRPr="00395590" w:rsidRDefault="00D24EBE" w:rsidP="002A1D96">
            <w:pPr>
              <w:spacing w:line="360" w:lineRule="auto"/>
              <w:ind w:left="360" w:hanging="360"/>
              <w:jc w:val="both"/>
            </w:pPr>
            <w:r w:rsidRPr="00395590">
              <w:t>za zriaďovateľa</w:t>
            </w:r>
          </w:p>
        </w:tc>
      </w:tr>
      <w:tr w:rsidR="00D24EBE" w:rsidRPr="00395590" w:rsidTr="009F7511">
        <w:trPr>
          <w:trHeight w:val="206"/>
        </w:trPr>
        <w:tc>
          <w:tcPr>
            <w:tcW w:w="3312" w:type="dxa"/>
          </w:tcPr>
          <w:p w:rsidR="00D24EBE" w:rsidRPr="00395590" w:rsidRDefault="004C1517" w:rsidP="002A1D96">
            <w:pPr>
              <w:spacing w:line="360" w:lineRule="auto"/>
              <w:ind w:left="360" w:hanging="360"/>
              <w:jc w:val="both"/>
            </w:pPr>
            <w:r>
              <w:t xml:space="preserve">Ing. Pavol  Lokša            </w:t>
            </w:r>
          </w:p>
        </w:tc>
        <w:tc>
          <w:tcPr>
            <w:tcW w:w="1440" w:type="dxa"/>
          </w:tcPr>
          <w:p w:rsidR="00D24EBE" w:rsidRPr="00395590" w:rsidRDefault="00D24EBE" w:rsidP="002A1D96">
            <w:pPr>
              <w:spacing w:line="360" w:lineRule="auto"/>
              <w:ind w:left="360" w:hanging="360"/>
              <w:jc w:val="both"/>
            </w:pPr>
            <w:r>
              <w:t>člen</w:t>
            </w:r>
          </w:p>
        </w:tc>
        <w:tc>
          <w:tcPr>
            <w:tcW w:w="5029" w:type="dxa"/>
          </w:tcPr>
          <w:p w:rsidR="00D24EBE" w:rsidRPr="00395590" w:rsidRDefault="00D24EBE" w:rsidP="002A1D96">
            <w:pPr>
              <w:spacing w:line="360" w:lineRule="auto"/>
              <w:ind w:left="360" w:hanging="360"/>
              <w:jc w:val="both"/>
            </w:pPr>
            <w:r w:rsidRPr="00395590">
              <w:t>za zriaďovateľa</w:t>
            </w:r>
          </w:p>
        </w:tc>
      </w:tr>
      <w:tr w:rsidR="00D24EBE" w:rsidRPr="00395590" w:rsidTr="009F7511">
        <w:trPr>
          <w:trHeight w:val="272"/>
        </w:trPr>
        <w:tc>
          <w:tcPr>
            <w:tcW w:w="3312" w:type="dxa"/>
          </w:tcPr>
          <w:p w:rsidR="00D24EBE" w:rsidRPr="00395590" w:rsidRDefault="00D24EBE" w:rsidP="002A1D96">
            <w:pPr>
              <w:spacing w:line="360" w:lineRule="auto"/>
              <w:ind w:left="360" w:hanging="360"/>
              <w:jc w:val="both"/>
            </w:pPr>
            <w:r w:rsidRPr="00395590">
              <w:lastRenderedPageBreak/>
              <w:t>JUDr. Iveta Paračková</w:t>
            </w:r>
          </w:p>
        </w:tc>
        <w:tc>
          <w:tcPr>
            <w:tcW w:w="1440" w:type="dxa"/>
          </w:tcPr>
          <w:p w:rsidR="00D24EBE" w:rsidRPr="00395590" w:rsidRDefault="00D24EBE" w:rsidP="002A1D96">
            <w:pPr>
              <w:spacing w:line="360" w:lineRule="auto"/>
              <w:ind w:left="360" w:hanging="360"/>
              <w:jc w:val="both"/>
            </w:pPr>
            <w:r w:rsidRPr="00395590">
              <w:t>člen</w:t>
            </w:r>
          </w:p>
        </w:tc>
        <w:tc>
          <w:tcPr>
            <w:tcW w:w="5029" w:type="dxa"/>
          </w:tcPr>
          <w:p w:rsidR="00D24EBE" w:rsidRPr="00395590" w:rsidRDefault="00D24EBE" w:rsidP="002A1D96">
            <w:pPr>
              <w:spacing w:line="360" w:lineRule="auto"/>
              <w:ind w:left="360" w:hanging="360"/>
              <w:jc w:val="both"/>
            </w:pPr>
            <w:r w:rsidRPr="00395590">
              <w:t>za zriaďovateľa</w:t>
            </w:r>
          </w:p>
        </w:tc>
      </w:tr>
      <w:tr w:rsidR="00D24EBE" w:rsidRPr="00395590" w:rsidTr="009F7511">
        <w:trPr>
          <w:trHeight w:val="172"/>
        </w:trPr>
        <w:tc>
          <w:tcPr>
            <w:tcW w:w="3312" w:type="dxa"/>
          </w:tcPr>
          <w:p w:rsidR="00D24EBE" w:rsidRPr="00395590" w:rsidRDefault="004C1517" w:rsidP="002A1D96">
            <w:pPr>
              <w:spacing w:line="360" w:lineRule="auto"/>
              <w:ind w:left="360" w:hanging="360"/>
              <w:jc w:val="both"/>
            </w:pPr>
            <w:r>
              <w:t>Ing. Marta  Skřivánková</w:t>
            </w:r>
          </w:p>
        </w:tc>
        <w:tc>
          <w:tcPr>
            <w:tcW w:w="1440" w:type="dxa"/>
          </w:tcPr>
          <w:p w:rsidR="00D24EBE" w:rsidRPr="00395590" w:rsidRDefault="00D24EBE" w:rsidP="002A1D96">
            <w:pPr>
              <w:spacing w:line="360" w:lineRule="auto"/>
              <w:ind w:left="360" w:hanging="360"/>
              <w:jc w:val="both"/>
            </w:pPr>
            <w:r w:rsidRPr="00395590">
              <w:t>člen</w:t>
            </w:r>
          </w:p>
        </w:tc>
        <w:tc>
          <w:tcPr>
            <w:tcW w:w="5029" w:type="dxa"/>
          </w:tcPr>
          <w:p w:rsidR="00D24EBE" w:rsidRPr="00395590" w:rsidRDefault="00D24EBE" w:rsidP="002A1D96">
            <w:pPr>
              <w:spacing w:line="360" w:lineRule="auto"/>
              <w:ind w:left="360" w:hanging="360"/>
              <w:jc w:val="both"/>
            </w:pPr>
            <w:r w:rsidRPr="00395590">
              <w:t xml:space="preserve">za zriaďovateľa </w:t>
            </w:r>
          </w:p>
        </w:tc>
      </w:tr>
      <w:tr w:rsidR="00D24EBE" w:rsidRPr="00395590" w:rsidTr="009F7511">
        <w:trPr>
          <w:trHeight w:val="172"/>
        </w:trPr>
        <w:tc>
          <w:tcPr>
            <w:tcW w:w="3312" w:type="dxa"/>
          </w:tcPr>
          <w:p w:rsidR="00D24EBE" w:rsidRPr="00395590" w:rsidRDefault="00D24EBE" w:rsidP="002A1D96">
            <w:pPr>
              <w:spacing w:line="360" w:lineRule="auto"/>
              <w:ind w:left="360" w:hanging="360"/>
              <w:jc w:val="both"/>
            </w:pPr>
            <w:r>
              <w:t xml:space="preserve">Mgr. </w:t>
            </w:r>
            <w:r w:rsidR="004C1517">
              <w:t>Janka  Ľuptáková</w:t>
            </w:r>
          </w:p>
        </w:tc>
        <w:tc>
          <w:tcPr>
            <w:tcW w:w="1440" w:type="dxa"/>
          </w:tcPr>
          <w:p w:rsidR="00D24EBE" w:rsidRPr="00395590" w:rsidRDefault="00D24EBE" w:rsidP="002A1D96">
            <w:pPr>
              <w:spacing w:line="360" w:lineRule="auto"/>
              <w:ind w:left="360" w:hanging="360"/>
              <w:jc w:val="both"/>
            </w:pPr>
            <w:r>
              <w:t>člen</w:t>
            </w:r>
          </w:p>
        </w:tc>
        <w:tc>
          <w:tcPr>
            <w:tcW w:w="5029" w:type="dxa"/>
          </w:tcPr>
          <w:p w:rsidR="00D24EBE" w:rsidRPr="00395590" w:rsidRDefault="00D24EBE" w:rsidP="002A1D96">
            <w:pPr>
              <w:spacing w:line="360" w:lineRule="auto"/>
              <w:ind w:left="360" w:hanging="360"/>
              <w:jc w:val="both"/>
            </w:pPr>
            <w:r>
              <w:t xml:space="preserve">Za zriaďovateľa </w:t>
            </w:r>
          </w:p>
        </w:tc>
      </w:tr>
    </w:tbl>
    <w:p w:rsidR="009F7511" w:rsidRDefault="009F7511" w:rsidP="002A1D96">
      <w:pPr>
        <w:spacing w:line="360" w:lineRule="auto"/>
        <w:jc w:val="both"/>
      </w:pPr>
    </w:p>
    <w:p w:rsidR="008C2D76" w:rsidRDefault="009F7511" w:rsidP="002A1D96">
      <w:pPr>
        <w:spacing w:line="360" w:lineRule="auto"/>
        <w:jc w:val="both"/>
      </w:pPr>
      <w:r w:rsidRPr="003B6EB8">
        <w:rPr>
          <w:b/>
          <w:bCs/>
        </w:rPr>
        <w:t xml:space="preserve">§ 2 </w:t>
      </w:r>
      <w:r>
        <w:rPr>
          <w:b/>
          <w:bCs/>
        </w:rPr>
        <w:t xml:space="preserve">ods. 1. b) </w:t>
      </w:r>
      <w:r w:rsidR="006723A4">
        <w:rPr>
          <w:b/>
          <w:bCs/>
        </w:rPr>
        <w:t>Ú</w:t>
      </w:r>
      <w:r w:rsidR="008C2D76">
        <w:rPr>
          <w:b/>
          <w:bCs/>
        </w:rPr>
        <w:t>daje o zriaďovateľovi v rozsahu</w:t>
      </w:r>
      <w:r w:rsidR="008C2D76" w:rsidRPr="003B6EB8">
        <w:rPr>
          <w:b/>
          <w:bCs/>
        </w:rPr>
        <w:t>:</w:t>
      </w:r>
    </w:p>
    <w:tbl>
      <w:tblPr>
        <w:tblStyle w:val="Mriekatabuky"/>
        <w:tblW w:w="0" w:type="auto"/>
        <w:tblLook w:val="04A0" w:firstRow="1" w:lastRow="0" w:firstColumn="1" w:lastColumn="0" w:noHBand="0" w:noVBand="1"/>
      </w:tblPr>
      <w:tblGrid>
        <w:gridCol w:w="4889"/>
        <w:gridCol w:w="4889"/>
      </w:tblGrid>
      <w:tr w:rsidR="008C2D76" w:rsidTr="009F7511">
        <w:tc>
          <w:tcPr>
            <w:tcW w:w="4889" w:type="dxa"/>
            <w:shd w:val="clear" w:color="auto" w:fill="92CDDC" w:themeFill="accent5" w:themeFillTint="99"/>
          </w:tcPr>
          <w:p w:rsidR="008C2D76" w:rsidRDefault="008C2D76" w:rsidP="002A1D96">
            <w:pPr>
              <w:spacing w:line="360" w:lineRule="auto"/>
              <w:jc w:val="both"/>
            </w:pPr>
            <w:r>
              <w:t>Názov zriaďovateľa</w:t>
            </w:r>
          </w:p>
        </w:tc>
        <w:tc>
          <w:tcPr>
            <w:tcW w:w="4889" w:type="dxa"/>
          </w:tcPr>
          <w:p w:rsidR="008C2D76" w:rsidRDefault="006723A4" w:rsidP="002A1D96">
            <w:pPr>
              <w:spacing w:line="360" w:lineRule="auto"/>
              <w:jc w:val="both"/>
            </w:pPr>
            <w:r>
              <w:t>Regionálny úrad školskej správy v B. Bystrici</w:t>
            </w:r>
          </w:p>
        </w:tc>
      </w:tr>
      <w:tr w:rsidR="008C2D76" w:rsidTr="009F7511">
        <w:tc>
          <w:tcPr>
            <w:tcW w:w="4889" w:type="dxa"/>
            <w:shd w:val="clear" w:color="auto" w:fill="92CDDC" w:themeFill="accent5" w:themeFillTint="99"/>
          </w:tcPr>
          <w:p w:rsidR="008C2D76" w:rsidRDefault="008C2D76" w:rsidP="002A1D96">
            <w:pPr>
              <w:spacing w:line="360" w:lineRule="auto"/>
              <w:jc w:val="both"/>
            </w:pPr>
            <w:r>
              <w:t>Sídlo zriaďovateľa</w:t>
            </w:r>
          </w:p>
        </w:tc>
        <w:tc>
          <w:tcPr>
            <w:tcW w:w="4889" w:type="dxa"/>
          </w:tcPr>
          <w:p w:rsidR="008C2D76" w:rsidRPr="00395590" w:rsidRDefault="008C2D76" w:rsidP="008C2D76">
            <w:pPr>
              <w:spacing w:line="360" w:lineRule="auto"/>
            </w:pPr>
            <w:r w:rsidRPr="00395590">
              <w:t>Nám. Ľ. Štúra</w:t>
            </w:r>
            <w:r w:rsidR="006723A4">
              <w:t xml:space="preserve"> 5943/1</w:t>
            </w:r>
          </w:p>
          <w:p w:rsidR="008C2D76" w:rsidRDefault="008C2D76" w:rsidP="008C2D76">
            <w:pPr>
              <w:spacing w:line="360" w:lineRule="auto"/>
              <w:jc w:val="both"/>
            </w:pPr>
            <w:r w:rsidRPr="00395590">
              <w:t>974 05 Banská Bystrica</w:t>
            </w:r>
          </w:p>
        </w:tc>
      </w:tr>
      <w:tr w:rsidR="008C2D76" w:rsidTr="009F7511">
        <w:tc>
          <w:tcPr>
            <w:tcW w:w="4889" w:type="dxa"/>
            <w:shd w:val="clear" w:color="auto" w:fill="92CDDC" w:themeFill="accent5" w:themeFillTint="99"/>
          </w:tcPr>
          <w:p w:rsidR="008C2D76" w:rsidRDefault="008C2D76" w:rsidP="002A1D96">
            <w:pPr>
              <w:spacing w:line="360" w:lineRule="auto"/>
              <w:jc w:val="both"/>
            </w:pPr>
            <w:r>
              <w:t>Telefónne číslo</w:t>
            </w:r>
          </w:p>
        </w:tc>
        <w:tc>
          <w:tcPr>
            <w:tcW w:w="4889" w:type="dxa"/>
          </w:tcPr>
          <w:p w:rsidR="008C2D76" w:rsidRDefault="00EE07E7" w:rsidP="006723A4">
            <w:pPr>
              <w:rPr>
                <w:lang w:eastAsia="sk-SK"/>
              </w:rPr>
            </w:pPr>
            <w:hyperlink r:id="rId11" w:tooltip="048/32 26 315" w:history="1">
              <w:r w:rsidR="006723A4">
                <w:rPr>
                  <w:rStyle w:val="Hypertextovprepojenie"/>
                </w:rPr>
                <w:t>048/32 26 315</w:t>
              </w:r>
            </w:hyperlink>
            <w:r w:rsidR="006723A4">
              <w:t xml:space="preserve"> </w:t>
            </w:r>
          </w:p>
        </w:tc>
      </w:tr>
      <w:tr w:rsidR="008C2D76" w:rsidTr="009F7511">
        <w:tc>
          <w:tcPr>
            <w:tcW w:w="4889" w:type="dxa"/>
            <w:shd w:val="clear" w:color="auto" w:fill="92CDDC" w:themeFill="accent5" w:themeFillTint="99"/>
          </w:tcPr>
          <w:p w:rsidR="008C2D76" w:rsidRDefault="008C2D76" w:rsidP="002A1D96">
            <w:pPr>
              <w:spacing w:line="360" w:lineRule="auto"/>
              <w:jc w:val="both"/>
            </w:pPr>
            <w:r>
              <w:t>Adresa elektronickej pošty</w:t>
            </w:r>
          </w:p>
        </w:tc>
        <w:tc>
          <w:tcPr>
            <w:tcW w:w="4889" w:type="dxa"/>
          </w:tcPr>
          <w:p w:rsidR="008C2D76" w:rsidRDefault="00EE07E7" w:rsidP="006723A4">
            <w:hyperlink r:id="rId12" w:tooltip="jana.svidranova@russ-bb.sk" w:history="1">
              <w:r w:rsidR="006723A4">
                <w:rPr>
                  <w:rStyle w:val="Hypertextovprepojenie"/>
                </w:rPr>
                <w:t>jana.svidranova@russ-bb.sk</w:t>
              </w:r>
            </w:hyperlink>
            <w:r w:rsidR="006723A4">
              <w:t xml:space="preserve"> </w:t>
            </w:r>
          </w:p>
        </w:tc>
      </w:tr>
    </w:tbl>
    <w:p w:rsidR="008C2D76" w:rsidRPr="00D902CF" w:rsidRDefault="008C2D76" w:rsidP="002A1D96">
      <w:pPr>
        <w:spacing w:line="360" w:lineRule="auto"/>
        <w:jc w:val="both"/>
      </w:pPr>
    </w:p>
    <w:p w:rsidR="008C2D76" w:rsidRPr="006A30AE" w:rsidRDefault="00CD130F" w:rsidP="002A1D96">
      <w:pPr>
        <w:spacing w:line="360" w:lineRule="auto"/>
        <w:jc w:val="both"/>
        <w:rPr>
          <w:b/>
          <w:bCs/>
        </w:rPr>
      </w:pPr>
      <w:r w:rsidRPr="003B6EB8">
        <w:rPr>
          <w:b/>
          <w:bCs/>
        </w:rPr>
        <w:t xml:space="preserve">§ 2 </w:t>
      </w:r>
      <w:r>
        <w:rPr>
          <w:b/>
          <w:bCs/>
        </w:rPr>
        <w:t xml:space="preserve">ods. </w:t>
      </w:r>
      <w:r w:rsidR="009F7511">
        <w:rPr>
          <w:b/>
          <w:bCs/>
        </w:rPr>
        <w:t xml:space="preserve">1.c) </w:t>
      </w:r>
      <w:r w:rsidR="006A30AE" w:rsidRPr="006A30AE">
        <w:rPr>
          <w:b/>
          <w:bCs/>
        </w:rPr>
        <w:t>I</w:t>
      </w:r>
      <w:r w:rsidR="008C2D76" w:rsidRPr="006A30AE">
        <w:rPr>
          <w:b/>
          <w:bCs/>
        </w:rPr>
        <w:t xml:space="preserve">nformácie o činnosti rady </w:t>
      </w:r>
      <w:r w:rsidR="00E966B7" w:rsidRPr="006A30AE">
        <w:rPr>
          <w:b/>
          <w:bCs/>
        </w:rPr>
        <w:t>školského zariadenia</w:t>
      </w:r>
    </w:p>
    <w:p w:rsidR="00E966B7" w:rsidRPr="00D902CF" w:rsidRDefault="00E966B7" w:rsidP="002A1D96">
      <w:pPr>
        <w:spacing w:line="360" w:lineRule="auto"/>
        <w:jc w:val="both"/>
        <w:rPr>
          <w:bCs/>
        </w:rPr>
      </w:pPr>
      <w:r w:rsidRPr="006A30AE">
        <w:rPr>
          <w:b/>
          <w:bCs/>
        </w:rPr>
        <w:t>Zasadnutia rady školy:</w:t>
      </w:r>
    </w:p>
    <w:p w:rsidR="00E966B7" w:rsidRDefault="001E7F1E" w:rsidP="00E966B7">
      <w:pPr>
        <w:numPr>
          <w:ilvl w:val="0"/>
          <w:numId w:val="31"/>
        </w:numPr>
        <w:spacing w:line="360" w:lineRule="auto"/>
        <w:jc w:val="both"/>
      </w:pPr>
      <w:r>
        <w:t>21.10.2022</w:t>
      </w:r>
      <w:r w:rsidR="00E966B7">
        <w:t xml:space="preserve"> – </w:t>
      </w:r>
      <w:r w:rsidR="003F2B98">
        <w:t xml:space="preserve">1. </w:t>
      </w:r>
      <w:r w:rsidR="00E966B7">
        <w:t>uznesenie: Rada školského zariadenia berie na vedomie správu o výchovno-vzdelávacej činnosti, jej výsledkoch a podmienkach školy a školskéh</w:t>
      </w:r>
      <w:r>
        <w:t>o zariadenia na školský rok 2021/2022</w:t>
      </w:r>
      <w:r w:rsidR="00E966B7">
        <w:t>.</w:t>
      </w:r>
    </w:p>
    <w:p w:rsidR="003F2B98" w:rsidRDefault="003F2B98" w:rsidP="003F2B98">
      <w:pPr>
        <w:spacing w:line="360" w:lineRule="auto"/>
        <w:ind w:left="720"/>
        <w:jc w:val="both"/>
      </w:pPr>
      <w:r>
        <w:t xml:space="preserve">-2. uznesenie: Rada školského zariadenia </w:t>
      </w:r>
      <w:r w:rsidR="001E7F1E">
        <w:t>schvaľuje plán zasadnutí na školský rok 2022/2023</w:t>
      </w:r>
    </w:p>
    <w:p w:rsidR="00E966B7" w:rsidRDefault="001E7F1E" w:rsidP="00E966B7">
      <w:pPr>
        <w:numPr>
          <w:ilvl w:val="0"/>
          <w:numId w:val="31"/>
        </w:numPr>
        <w:spacing w:line="360" w:lineRule="auto"/>
        <w:jc w:val="both"/>
      </w:pPr>
      <w:r>
        <w:t>22.02.2023</w:t>
      </w:r>
      <w:r w:rsidR="00E966B7">
        <w:t xml:space="preserve"> – 1. uznesenie: Rada školského zariadenia berie na vedomie správu o</w:t>
      </w:r>
      <w:r w:rsidR="008C0173">
        <w:t> finančnej analýze bežných výdavko</w:t>
      </w:r>
      <w:r>
        <w:t>v v RC Tornaľa za rok 2022</w:t>
      </w:r>
      <w:r w:rsidR="008C0173">
        <w:t>.</w:t>
      </w:r>
    </w:p>
    <w:p w:rsidR="00E966B7" w:rsidRDefault="001E7F1E" w:rsidP="00E966B7">
      <w:pPr>
        <w:numPr>
          <w:ilvl w:val="0"/>
          <w:numId w:val="31"/>
        </w:numPr>
        <w:spacing w:line="360" w:lineRule="auto"/>
        <w:jc w:val="both"/>
      </w:pPr>
      <w:r>
        <w:t>03.05.2023</w:t>
      </w:r>
      <w:r w:rsidR="00E966B7">
        <w:t xml:space="preserve"> - 1. uznesenie: Rada školského zariadenia berie na vedomie vyhodnotenie </w:t>
      </w:r>
      <w:r>
        <w:t>správy</w:t>
      </w:r>
      <w:r w:rsidR="008C0173">
        <w:t xml:space="preserve"> o VV</w:t>
      </w:r>
      <w:r>
        <w:t>Č – 1.polrok školského roka 2022/2023</w:t>
      </w:r>
      <w:r w:rsidR="008C0173">
        <w:t xml:space="preserve">. </w:t>
      </w:r>
    </w:p>
    <w:p w:rsidR="007E5D67" w:rsidRPr="0056398A" w:rsidRDefault="001E7F1E" w:rsidP="00262731">
      <w:pPr>
        <w:numPr>
          <w:ilvl w:val="0"/>
          <w:numId w:val="34"/>
        </w:numPr>
        <w:spacing w:line="360" w:lineRule="auto"/>
        <w:jc w:val="both"/>
      </w:pPr>
      <w:r>
        <w:t>06.06.2023</w:t>
      </w:r>
      <w:r w:rsidR="003F2B98">
        <w:t xml:space="preserve"> - </w:t>
      </w:r>
      <w:r w:rsidR="008C0173">
        <w:t>1. uznesenie: Rada školského zariadenia</w:t>
      </w:r>
      <w:r w:rsidR="009D5BE7">
        <w:t xml:space="preserve"> pri Reedukačnom centre v T</w:t>
      </w:r>
      <w:r>
        <w:t xml:space="preserve">ornali navrhuje </w:t>
      </w:r>
      <w:r w:rsidR="009D5BE7">
        <w:t>zriaďovateľovi</w:t>
      </w:r>
      <w:r>
        <w:t xml:space="preserve"> na základe výsledku výberového konania vo veci vymenovania kandidáta na riaditeľa, </w:t>
      </w:r>
      <w:r w:rsidR="009D5BE7">
        <w:t>Reedukačného</w:t>
      </w:r>
      <w:r>
        <w:t xml:space="preserve"> centra v Tornali pána Mgr. Petra Tótha</w:t>
      </w:r>
      <w:r w:rsidR="008C0173">
        <w:t xml:space="preserve"> </w:t>
      </w:r>
    </w:p>
    <w:p w:rsidR="0056398A" w:rsidRDefault="0056398A" w:rsidP="002A1D96">
      <w:pPr>
        <w:spacing w:line="360" w:lineRule="auto"/>
        <w:ind w:right="2550"/>
        <w:jc w:val="both"/>
        <w:rPr>
          <w:i/>
          <w:iCs/>
          <w:color w:val="000000"/>
        </w:rPr>
      </w:pPr>
    </w:p>
    <w:p w:rsidR="00CB37BB" w:rsidRPr="003B6EB8" w:rsidRDefault="007578AE" w:rsidP="002A1D96">
      <w:pPr>
        <w:spacing w:line="360" w:lineRule="auto"/>
        <w:ind w:right="2550"/>
        <w:jc w:val="both"/>
        <w:rPr>
          <w:b/>
          <w:bCs/>
        </w:rPr>
      </w:pPr>
      <w:r w:rsidRPr="003B6EB8">
        <w:rPr>
          <w:b/>
          <w:bCs/>
        </w:rPr>
        <w:t xml:space="preserve">§ 2 </w:t>
      </w:r>
      <w:r w:rsidR="003E5B89">
        <w:rPr>
          <w:b/>
          <w:bCs/>
        </w:rPr>
        <w:t>ods. 1, písm. d</w:t>
      </w:r>
      <w:r w:rsidRPr="003B6EB8">
        <w:rPr>
          <w:b/>
          <w:bCs/>
        </w:rPr>
        <w:t xml:space="preserve">) </w:t>
      </w:r>
      <w:r w:rsidRPr="00504F03">
        <w:rPr>
          <w:b/>
          <w:bCs/>
        </w:rPr>
        <w:t>Údaje o</w:t>
      </w:r>
      <w:r w:rsidR="002B6039">
        <w:rPr>
          <w:b/>
          <w:bCs/>
        </w:rPr>
        <w:t> počte žiakov školského zariadenia</w:t>
      </w:r>
    </w:p>
    <w:p w:rsidR="00CB37BB" w:rsidRPr="00CB37BB" w:rsidRDefault="00CB37BB" w:rsidP="002A1D96">
      <w:pPr>
        <w:spacing w:line="360" w:lineRule="auto"/>
        <w:ind w:right="255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3"/>
        <w:gridCol w:w="2079"/>
        <w:gridCol w:w="2079"/>
      </w:tblGrid>
      <w:tr w:rsidR="00161B3F" w:rsidRPr="00E73DC5" w:rsidTr="00704F79">
        <w:trPr>
          <w:trHeight w:val="594"/>
          <w:jc w:val="center"/>
        </w:trPr>
        <w:tc>
          <w:tcPr>
            <w:tcW w:w="5073" w:type="dxa"/>
            <w:shd w:val="clear" w:color="auto" w:fill="FF9966"/>
          </w:tcPr>
          <w:p w:rsidR="00161B3F" w:rsidRPr="00E73DC5" w:rsidRDefault="00161B3F" w:rsidP="002A1D96">
            <w:pPr>
              <w:tabs>
                <w:tab w:val="left" w:pos="1980"/>
              </w:tabs>
              <w:spacing w:line="360" w:lineRule="auto"/>
              <w:ind w:left="340" w:hanging="280"/>
              <w:jc w:val="both"/>
              <w:rPr>
                <w:b/>
                <w:bCs/>
              </w:rPr>
            </w:pPr>
            <w:r w:rsidRPr="00E73DC5">
              <w:rPr>
                <w:b/>
                <w:bCs/>
              </w:rPr>
              <w:t>Počet žiakov</w:t>
            </w:r>
          </w:p>
        </w:tc>
        <w:tc>
          <w:tcPr>
            <w:tcW w:w="2079" w:type="dxa"/>
            <w:shd w:val="clear" w:color="auto" w:fill="FF9966"/>
          </w:tcPr>
          <w:p w:rsidR="00161B3F" w:rsidRDefault="00320572" w:rsidP="002A1D96">
            <w:pPr>
              <w:tabs>
                <w:tab w:val="left" w:pos="1980"/>
              </w:tabs>
              <w:spacing w:line="360" w:lineRule="auto"/>
              <w:ind w:left="340" w:hanging="280"/>
              <w:jc w:val="center"/>
              <w:rPr>
                <w:b/>
                <w:bCs/>
              </w:rPr>
            </w:pPr>
            <w:r>
              <w:rPr>
                <w:b/>
                <w:bCs/>
              </w:rPr>
              <w:t>k 15.09.2022</w:t>
            </w:r>
          </w:p>
        </w:tc>
        <w:tc>
          <w:tcPr>
            <w:tcW w:w="2079" w:type="dxa"/>
            <w:shd w:val="clear" w:color="auto" w:fill="FF9966"/>
          </w:tcPr>
          <w:p w:rsidR="00161B3F" w:rsidRPr="00E73DC5" w:rsidRDefault="00161B3F" w:rsidP="002A1D96">
            <w:pPr>
              <w:tabs>
                <w:tab w:val="left" w:pos="1980"/>
              </w:tabs>
              <w:spacing w:line="360" w:lineRule="auto"/>
              <w:ind w:left="340" w:hanging="280"/>
              <w:jc w:val="center"/>
              <w:rPr>
                <w:b/>
                <w:bCs/>
              </w:rPr>
            </w:pPr>
            <w:r>
              <w:rPr>
                <w:b/>
                <w:bCs/>
              </w:rPr>
              <w:t>k 31.8</w:t>
            </w:r>
            <w:r w:rsidRPr="00E73DC5">
              <w:rPr>
                <w:b/>
                <w:bCs/>
              </w:rPr>
              <w:t>.20</w:t>
            </w:r>
            <w:r w:rsidR="00320572">
              <w:rPr>
                <w:b/>
                <w:bCs/>
              </w:rPr>
              <w:t>23</w:t>
            </w:r>
          </w:p>
        </w:tc>
      </w:tr>
      <w:tr w:rsidR="00161B3F" w:rsidRPr="00E73DC5" w:rsidTr="00704F79">
        <w:trPr>
          <w:trHeight w:val="605"/>
          <w:jc w:val="center"/>
        </w:trPr>
        <w:tc>
          <w:tcPr>
            <w:tcW w:w="5073" w:type="dxa"/>
          </w:tcPr>
          <w:p w:rsidR="00161B3F" w:rsidRPr="00E73DC5" w:rsidRDefault="00161B3F" w:rsidP="002A1D96">
            <w:pPr>
              <w:tabs>
                <w:tab w:val="left" w:pos="1980"/>
              </w:tabs>
              <w:spacing w:line="360" w:lineRule="auto"/>
              <w:jc w:val="both"/>
            </w:pPr>
            <w:r w:rsidRPr="00E73DC5">
              <w:t xml:space="preserve"> Celkový počet žiakov </w:t>
            </w:r>
          </w:p>
        </w:tc>
        <w:tc>
          <w:tcPr>
            <w:tcW w:w="2079" w:type="dxa"/>
          </w:tcPr>
          <w:p w:rsidR="00161B3F" w:rsidRPr="009A0AA8" w:rsidRDefault="00E67CF3" w:rsidP="00FC6080">
            <w:pPr>
              <w:tabs>
                <w:tab w:val="left" w:pos="1980"/>
              </w:tabs>
              <w:spacing w:line="360" w:lineRule="auto"/>
              <w:jc w:val="center"/>
              <w:rPr>
                <w:b/>
              </w:rPr>
            </w:pPr>
            <w:r>
              <w:rPr>
                <w:b/>
              </w:rPr>
              <w:t>35</w:t>
            </w:r>
          </w:p>
        </w:tc>
        <w:tc>
          <w:tcPr>
            <w:tcW w:w="2079" w:type="dxa"/>
          </w:tcPr>
          <w:p w:rsidR="00161B3F" w:rsidRPr="009A0AA8" w:rsidRDefault="00E67CF3" w:rsidP="00FC6080">
            <w:pPr>
              <w:tabs>
                <w:tab w:val="left" w:pos="1980"/>
              </w:tabs>
              <w:spacing w:line="360" w:lineRule="auto"/>
              <w:jc w:val="center"/>
              <w:rPr>
                <w:b/>
              </w:rPr>
            </w:pPr>
            <w:r>
              <w:rPr>
                <w:b/>
              </w:rPr>
              <w:t>28</w:t>
            </w:r>
          </w:p>
        </w:tc>
      </w:tr>
      <w:tr w:rsidR="00161B3F" w:rsidRPr="00E73DC5" w:rsidTr="00704F79">
        <w:trPr>
          <w:trHeight w:val="584"/>
          <w:jc w:val="center"/>
        </w:trPr>
        <w:tc>
          <w:tcPr>
            <w:tcW w:w="5073" w:type="dxa"/>
          </w:tcPr>
          <w:p w:rsidR="00161B3F" w:rsidRPr="00E73DC5" w:rsidRDefault="00161B3F" w:rsidP="002A1D96">
            <w:pPr>
              <w:tabs>
                <w:tab w:val="left" w:pos="1980"/>
              </w:tabs>
              <w:spacing w:line="360" w:lineRule="auto"/>
              <w:jc w:val="both"/>
            </w:pPr>
            <w:r w:rsidRPr="00E73DC5">
              <w:t>- z toho:  SOŠ</w:t>
            </w:r>
          </w:p>
        </w:tc>
        <w:tc>
          <w:tcPr>
            <w:tcW w:w="2079" w:type="dxa"/>
          </w:tcPr>
          <w:p w:rsidR="00161B3F" w:rsidRDefault="00E67CF3" w:rsidP="002A1D96">
            <w:pPr>
              <w:tabs>
                <w:tab w:val="left" w:pos="1980"/>
              </w:tabs>
              <w:spacing w:line="360" w:lineRule="auto"/>
              <w:jc w:val="center"/>
              <w:rPr>
                <w:b/>
              </w:rPr>
            </w:pPr>
            <w:r>
              <w:rPr>
                <w:b/>
              </w:rPr>
              <w:t>22</w:t>
            </w:r>
          </w:p>
        </w:tc>
        <w:tc>
          <w:tcPr>
            <w:tcW w:w="2079" w:type="dxa"/>
          </w:tcPr>
          <w:p w:rsidR="00161B3F" w:rsidRPr="009A0AA8" w:rsidRDefault="00E67CF3" w:rsidP="002A1D96">
            <w:pPr>
              <w:tabs>
                <w:tab w:val="left" w:pos="1980"/>
              </w:tabs>
              <w:spacing w:line="360" w:lineRule="auto"/>
              <w:jc w:val="center"/>
              <w:rPr>
                <w:b/>
              </w:rPr>
            </w:pPr>
            <w:r>
              <w:rPr>
                <w:b/>
              </w:rPr>
              <w:t>17</w:t>
            </w:r>
          </w:p>
        </w:tc>
      </w:tr>
      <w:tr w:rsidR="00161B3F" w:rsidRPr="00E73DC5" w:rsidTr="00704F79">
        <w:trPr>
          <w:trHeight w:val="584"/>
          <w:jc w:val="center"/>
        </w:trPr>
        <w:tc>
          <w:tcPr>
            <w:tcW w:w="5073" w:type="dxa"/>
          </w:tcPr>
          <w:p w:rsidR="00161B3F" w:rsidRPr="00E73DC5" w:rsidRDefault="00161B3F" w:rsidP="002A1D96">
            <w:pPr>
              <w:tabs>
                <w:tab w:val="left" w:pos="1980"/>
              </w:tabs>
              <w:spacing w:line="360" w:lineRule="auto"/>
              <w:jc w:val="both"/>
            </w:pPr>
            <w:r w:rsidRPr="00E73DC5">
              <w:lastRenderedPageBreak/>
              <w:t xml:space="preserve">               OU</w:t>
            </w:r>
          </w:p>
        </w:tc>
        <w:tc>
          <w:tcPr>
            <w:tcW w:w="2079" w:type="dxa"/>
          </w:tcPr>
          <w:p w:rsidR="00161B3F" w:rsidRDefault="00E67CF3" w:rsidP="002A1D96">
            <w:pPr>
              <w:tabs>
                <w:tab w:val="left" w:pos="1980"/>
              </w:tabs>
              <w:spacing w:line="360" w:lineRule="auto"/>
              <w:jc w:val="center"/>
              <w:rPr>
                <w:b/>
              </w:rPr>
            </w:pPr>
            <w:r>
              <w:rPr>
                <w:b/>
              </w:rPr>
              <w:t>13</w:t>
            </w:r>
          </w:p>
        </w:tc>
        <w:tc>
          <w:tcPr>
            <w:tcW w:w="2079" w:type="dxa"/>
          </w:tcPr>
          <w:p w:rsidR="00161B3F" w:rsidRPr="009A0AA8" w:rsidRDefault="00E67CF3" w:rsidP="002A1D96">
            <w:pPr>
              <w:tabs>
                <w:tab w:val="left" w:pos="1980"/>
              </w:tabs>
              <w:spacing w:line="360" w:lineRule="auto"/>
              <w:jc w:val="center"/>
              <w:rPr>
                <w:b/>
              </w:rPr>
            </w:pPr>
            <w:r>
              <w:rPr>
                <w:b/>
              </w:rPr>
              <w:t>11</w:t>
            </w:r>
          </w:p>
        </w:tc>
      </w:tr>
    </w:tbl>
    <w:p w:rsidR="003E5B89" w:rsidRDefault="003E5B89" w:rsidP="002B6039">
      <w:pPr>
        <w:tabs>
          <w:tab w:val="left" w:pos="4500"/>
        </w:tabs>
        <w:spacing w:line="360" w:lineRule="auto"/>
        <w:jc w:val="both"/>
        <w:rPr>
          <w:b/>
          <w:bCs/>
        </w:rPr>
      </w:pPr>
    </w:p>
    <w:p w:rsidR="003E5B89" w:rsidRPr="00F52B8B" w:rsidRDefault="003E5B89" w:rsidP="003E5B89">
      <w:pPr>
        <w:spacing w:line="360" w:lineRule="auto"/>
        <w:jc w:val="both"/>
      </w:pPr>
      <w:r>
        <w:rPr>
          <w:b/>
          <w:bCs/>
        </w:rPr>
        <w:t>§ 2 ods. 1. písm. e</w:t>
      </w:r>
      <w:r w:rsidRPr="003B6EB8">
        <w:rPr>
          <w:b/>
          <w:bCs/>
        </w:rPr>
        <w:t xml:space="preserve">) </w:t>
      </w:r>
      <w:r w:rsidRPr="006A6B38">
        <w:rPr>
          <w:b/>
          <w:bCs/>
        </w:rPr>
        <w:t>Počet pedagogických zamestnancov, odborných zamestnancov a ďalších zamestnancov:</w:t>
      </w:r>
    </w:p>
    <w:p w:rsidR="003E5B89" w:rsidRPr="00395590" w:rsidRDefault="003E5B89" w:rsidP="003E5B89">
      <w:pPr>
        <w:spacing w:line="360" w:lineRule="auto"/>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8"/>
        <w:gridCol w:w="2880"/>
      </w:tblGrid>
      <w:tr w:rsidR="003E5B89" w:rsidRPr="00395590" w:rsidTr="00500C8D">
        <w:trPr>
          <w:jc w:val="center"/>
        </w:trPr>
        <w:tc>
          <w:tcPr>
            <w:tcW w:w="2988" w:type="dxa"/>
            <w:tcBorders>
              <w:top w:val="single" w:sz="12" w:space="0" w:color="auto"/>
            </w:tcBorders>
          </w:tcPr>
          <w:p w:rsidR="003E5B89" w:rsidRPr="00BD4186" w:rsidRDefault="003E5B89" w:rsidP="00500C8D">
            <w:pPr>
              <w:spacing w:line="360" w:lineRule="auto"/>
              <w:rPr>
                <w:b/>
                <w:bCs/>
              </w:rPr>
            </w:pPr>
            <w:r w:rsidRPr="00BD4186">
              <w:rPr>
                <w:b/>
                <w:bCs/>
              </w:rPr>
              <w:t>Zamestnanci</w:t>
            </w:r>
          </w:p>
        </w:tc>
        <w:tc>
          <w:tcPr>
            <w:tcW w:w="2880" w:type="dxa"/>
            <w:tcBorders>
              <w:top w:val="single" w:sz="12" w:space="0" w:color="auto"/>
            </w:tcBorders>
          </w:tcPr>
          <w:p w:rsidR="003E5B89" w:rsidRPr="00BD4186" w:rsidRDefault="003E5B89" w:rsidP="00500C8D">
            <w:pPr>
              <w:spacing w:line="360" w:lineRule="auto"/>
              <w:rPr>
                <w:b/>
                <w:bCs/>
              </w:rPr>
            </w:pPr>
            <w:r w:rsidRPr="00BD4186">
              <w:rPr>
                <w:b/>
                <w:bCs/>
              </w:rPr>
              <w:t>Počet zamestnancov</w:t>
            </w:r>
          </w:p>
        </w:tc>
      </w:tr>
      <w:tr w:rsidR="003E5B89" w:rsidRPr="00395590" w:rsidTr="00500C8D">
        <w:trPr>
          <w:jc w:val="center"/>
        </w:trPr>
        <w:tc>
          <w:tcPr>
            <w:tcW w:w="2988" w:type="dxa"/>
          </w:tcPr>
          <w:p w:rsidR="003E5B89" w:rsidRPr="00DF3E2F" w:rsidRDefault="003E5B89" w:rsidP="00500C8D">
            <w:pPr>
              <w:spacing w:line="360" w:lineRule="auto"/>
            </w:pPr>
            <w:r w:rsidRPr="00DF3E2F">
              <w:t>Pedagogickí</w:t>
            </w:r>
          </w:p>
          <w:p w:rsidR="003E5B89" w:rsidRDefault="003E5B89" w:rsidP="00500C8D">
            <w:pPr>
              <w:spacing w:line="360" w:lineRule="auto"/>
            </w:pPr>
            <w:r w:rsidRPr="00DF3E2F">
              <w:t>Nepedagogickí</w:t>
            </w:r>
          </w:p>
          <w:p w:rsidR="003E5B89" w:rsidRPr="00DF3E2F" w:rsidRDefault="003E5B89" w:rsidP="00500C8D">
            <w:pPr>
              <w:spacing w:line="360" w:lineRule="auto"/>
            </w:pPr>
            <w:r>
              <w:t>Odborní</w:t>
            </w:r>
          </w:p>
        </w:tc>
        <w:tc>
          <w:tcPr>
            <w:tcW w:w="2880" w:type="dxa"/>
          </w:tcPr>
          <w:p w:rsidR="003E5B89" w:rsidRPr="00DF3E2F" w:rsidRDefault="009D5849" w:rsidP="00500C8D">
            <w:pPr>
              <w:spacing w:line="360" w:lineRule="auto"/>
              <w:jc w:val="center"/>
            </w:pPr>
            <w:r>
              <w:t>23</w:t>
            </w:r>
          </w:p>
          <w:p w:rsidR="003E5B89" w:rsidRDefault="000512DC" w:rsidP="00500C8D">
            <w:pPr>
              <w:spacing w:line="360" w:lineRule="auto"/>
              <w:jc w:val="center"/>
            </w:pPr>
            <w:r>
              <w:t>21</w:t>
            </w:r>
          </w:p>
          <w:p w:rsidR="003E5B89" w:rsidRPr="00DF3E2F" w:rsidRDefault="001E7F1E" w:rsidP="00500C8D">
            <w:pPr>
              <w:spacing w:line="360" w:lineRule="auto"/>
              <w:jc w:val="center"/>
            </w:pPr>
            <w:r>
              <w:t>2</w:t>
            </w:r>
          </w:p>
        </w:tc>
      </w:tr>
      <w:tr w:rsidR="003E5B89" w:rsidRPr="00395590" w:rsidTr="00500C8D">
        <w:trPr>
          <w:jc w:val="center"/>
        </w:trPr>
        <w:tc>
          <w:tcPr>
            <w:tcW w:w="2988" w:type="dxa"/>
            <w:tcBorders>
              <w:bottom w:val="single" w:sz="12" w:space="0" w:color="auto"/>
            </w:tcBorders>
          </w:tcPr>
          <w:p w:rsidR="003E5B89" w:rsidRPr="00DF3E2F" w:rsidRDefault="003E5B89" w:rsidP="00500C8D">
            <w:pPr>
              <w:spacing w:line="360" w:lineRule="auto"/>
            </w:pPr>
            <w:r w:rsidRPr="00DF3E2F">
              <w:t>Celkom</w:t>
            </w:r>
          </w:p>
        </w:tc>
        <w:tc>
          <w:tcPr>
            <w:tcW w:w="2880" w:type="dxa"/>
            <w:tcBorders>
              <w:bottom w:val="single" w:sz="12" w:space="0" w:color="auto"/>
            </w:tcBorders>
          </w:tcPr>
          <w:p w:rsidR="003E5B89" w:rsidRPr="00DF3E2F" w:rsidRDefault="003E5B89" w:rsidP="00500C8D">
            <w:pPr>
              <w:spacing w:line="360" w:lineRule="auto"/>
              <w:jc w:val="center"/>
            </w:pPr>
            <w:r w:rsidRPr="00DF3E2F">
              <w:t>4</w:t>
            </w:r>
            <w:r w:rsidR="009D5849">
              <w:t>6</w:t>
            </w:r>
          </w:p>
        </w:tc>
      </w:tr>
    </w:tbl>
    <w:p w:rsidR="003E5B89" w:rsidRDefault="003E5B89" w:rsidP="003E5B89">
      <w:pPr>
        <w:spacing w:line="360" w:lineRule="auto"/>
        <w:ind w:firstLine="708"/>
      </w:pPr>
    </w:p>
    <w:p w:rsidR="007D6C27" w:rsidRDefault="007D6C27" w:rsidP="003E5B89">
      <w:pPr>
        <w:spacing w:line="360" w:lineRule="auto"/>
        <w:ind w:firstLine="708"/>
      </w:pPr>
    </w:p>
    <w:p w:rsidR="003E5B89" w:rsidRPr="003E5B89" w:rsidRDefault="003E5B89" w:rsidP="003E5B89">
      <w:pPr>
        <w:spacing w:line="360" w:lineRule="auto"/>
        <w:rPr>
          <w:color w:val="FF0000"/>
        </w:rPr>
      </w:pPr>
      <w:r>
        <w:rPr>
          <w:b/>
          <w:bCs/>
        </w:rPr>
        <w:t xml:space="preserve">§ 2 ods. 1. písm. </w:t>
      </w:r>
      <w:r w:rsidRPr="0021506E">
        <w:rPr>
          <w:b/>
          <w:bCs/>
        </w:rPr>
        <w:t>f) a plnenie kvalifikačného predpokladu pedagogických zamestnancov:</w:t>
      </w:r>
    </w:p>
    <w:p w:rsidR="003E5B89" w:rsidRPr="00395590" w:rsidRDefault="003E5B89" w:rsidP="003E5B89">
      <w:pPr>
        <w:spacing w:line="360" w:lineRule="auto"/>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22"/>
        <w:gridCol w:w="6"/>
        <w:gridCol w:w="1974"/>
        <w:gridCol w:w="6"/>
        <w:gridCol w:w="2154"/>
        <w:gridCol w:w="6"/>
        <w:gridCol w:w="2880"/>
      </w:tblGrid>
      <w:tr w:rsidR="003E5B89" w:rsidRPr="00395590" w:rsidTr="00500C8D">
        <w:trPr>
          <w:trHeight w:val="50"/>
          <w:jc w:val="center"/>
        </w:trPr>
        <w:tc>
          <w:tcPr>
            <w:tcW w:w="1728" w:type="dxa"/>
            <w:gridSpan w:val="2"/>
            <w:tcBorders>
              <w:top w:val="single" w:sz="12" w:space="0" w:color="auto"/>
            </w:tcBorders>
          </w:tcPr>
          <w:p w:rsidR="003E5B89" w:rsidRPr="00BD4186" w:rsidRDefault="003E5B89" w:rsidP="00500C8D">
            <w:pPr>
              <w:spacing w:line="360" w:lineRule="auto"/>
              <w:rPr>
                <w:b/>
                <w:bCs/>
              </w:rPr>
            </w:pPr>
            <w:r>
              <w:rPr>
                <w:b/>
                <w:bCs/>
              </w:rPr>
              <w:t>RC</w:t>
            </w:r>
          </w:p>
        </w:tc>
        <w:tc>
          <w:tcPr>
            <w:tcW w:w="1980" w:type="dxa"/>
            <w:gridSpan w:val="2"/>
            <w:tcBorders>
              <w:top w:val="single" w:sz="12" w:space="0" w:color="auto"/>
            </w:tcBorders>
          </w:tcPr>
          <w:p w:rsidR="003E5B89" w:rsidRPr="00BD4186" w:rsidRDefault="003E5B89" w:rsidP="00500C8D">
            <w:pPr>
              <w:spacing w:line="360" w:lineRule="auto"/>
              <w:rPr>
                <w:b/>
                <w:bCs/>
              </w:rPr>
            </w:pPr>
            <w:r w:rsidRPr="00BD4186">
              <w:rPr>
                <w:b/>
                <w:bCs/>
              </w:rPr>
              <w:t>Kvalifikovaní</w:t>
            </w:r>
          </w:p>
        </w:tc>
        <w:tc>
          <w:tcPr>
            <w:tcW w:w="2160" w:type="dxa"/>
            <w:gridSpan w:val="2"/>
            <w:tcBorders>
              <w:top w:val="single" w:sz="12" w:space="0" w:color="auto"/>
            </w:tcBorders>
          </w:tcPr>
          <w:p w:rsidR="003E5B89" w:rsidRPr="00BD4186" w:rsidRDefault="003E5B89" w:rsidP="00500C8D">
            <w:pPr>
              <w:spacing w:line="360" w:lineRule="auto"/>
              <w:rPr>
                <w:b/>
                <w:bCs/>
              </w:rPr>
            </w:pPr>
            <w:r w:rsidRPr="00BD4186">
              <w:rPr>
                <w:b/>
                <w:bCs/>
              </w:rPr>
              <w:t>Nekvalifikovaní</w:t>
            </w:r>
          </w:p>
        </w:tc>
        <w:tc>
          <w:tcPr>
            <w:tcW w:w="2880" w:type="dxa"/>
            <w:tcBorders>
              <w:top w:val="single" w:sz="12" w:space="0" w:color="auto"/>
              <w:bottom w:val="single" w:sz="4" w:space="0" w:color="auto"/>
            </w:tcBorders>
            <w:shd w:val="clear" w:color="auto" w:fill="auto"/>
          </w:tcPr>
          <w:p w:rsidR="003E5B89" w:rsidRPr="00BD4186" w:rsidRDefault="003E5B89" w:rsidP="00500C8D">
            <w:pPr>
              <w:spacing w:line="360" w:lineRule="auto"/>
              <w:rPr>
                <w:b/>
                <w:bCs/>
              </w:rPr>
            </w:pPr>
            <w:r w:rsidRPr="00BD4186">
              <w:rPr>
                <w:b/>
                <w:bCs/>
              </w:rPr>
              <w:t>Dopĺňajúci si kvalifikáciu</w:t>
            </w:r>
          </w:p>
        </w:tc>
      </w:tr>
      <w:tr w:rsidR="003E5B89" w:rsidRPr="00395590" w:rsidTr="00500C8D">
        <w:trPr>
          <w:jc w:val="center"/>
        </w:trPr>
        <w:tc>
          <w:tcPr>
            <w:tcW w:w="1728" w:type="dxa"/>
            <w:gridSpan w:val="2"/>
            <w:tcBorders>
              <w:bottom w:val="single" w:sz="12" w:space="0" w:color="auto"/>
            </w:tcBorders>
          </w:tcPr>
          <w:p w:rsidR="003E5B89" w:rsidRPr="00DF3E2F" w:rsidRDefault="003E5B89" w:rsidP="00500C8D">
            <w:pPr>
              <w:spacing w:line="360" w:lineRule="auto"/>
            </w:pPr>
            <w:r>
              <w:t>U</w:t>
            </w:r>
            <w:r w:rsidRPr="00DF3E2F">
              <w:t>čitelia</w:t>
            </w:r>
          </w:p>
          <w:p w:rsidR="003E5B89" w:rsidRPr="00DF3E2F" w:rsidRDefault="003E5B89" w:rsidP="00500C8D">
            <w:pPr>
              <w:spacing w:line="360" w:lineRule="auto"/>
            </w:pPr>
            <w:r w:rsidRPr="00DF3E2F">
              <w:t>MOV</w:t>
            </w:r>
          </w:p>
        </w:tc>
        <w:tc>
          <w:tcPr>
            <w:tcW w:w="1980" w:type="dxa"/>
            <w:gridSpan w:val="2"/>
            <w:tcBorders>
              <w:bottom w:val="single" w:sz="12" w:space="0" w:color="auto"/>
            </w:tcBorders>
          </w:tcPr>
          <w:p w:rsidR="003E5B89" w:rsidRPr="00DF3E2F" w:rsidRDefault="009D5849" w:rsidP="00500C8D">
            <w:pPr>
              <w:spacing w:line="360" w:lineRule="auto"/>
              <w:jc w:val="center"/>
            </w:pPr>
            <w:r>
              <w:t>2</w:t>
            </w:r>
            <w:r w:rsidR="003E5B89">
              <w:t xml:space="preserve"> </w:t>
            </w:r>
          </w:p>
          <w:p w:rsidR="003E5B89" w:rsidRPr="00DF3E2F" w:rsidRDefault="009D5849" w:rsidP="00500C8D">
            <w:pPr>
              <w:spacing w:line="360" w:lineRule="auto"/>
              <w:jc w:val="center"/>
            </w:pPr>
            <w:r>
              <w:t>4</w:t>
            </w:r>
          </w:p>
        </w:tc>
        <w:tc>
          <w:tcPr>
            <w:tcW w:w="2160" w:type="dxa"/>
            <w:gridSpan w:val="2"/>
            <w:tcBorders>
              <w:bottom w:val="single" w:sz="12" w:space="0" w:color="auto"/>
            </w:tcBorders>
          </w:tcPr>
          <w:p w:rsidR="003E5B89" w:rsidRPr="00DF3E2F" w:rsidRDefault="003E5B89" w:rsidP="00500C8D">
            <w:pPr>
              <w:spacing w:line="360" w:lineRule="auto"/>
              <w:jc w:val="center"/>
            </w:pPr>
            <w:r>
              <w:t>0</w:t>
            </w:r>
          </w:p>
          <w:p w:rsidR="003E5B89" w:rsidRPr="00DF3E2F" w:rsidRDefault="009D5849" w:rsidP="00500C8D">
            <w:pPr>
              <w:spacing w:line="360" w:lineRule="auto"/>
              <w:jc w:val="center"/>
            </w:pPr>
            <w:r>
              <w:t>1</w:t>
            </w:r>
          </w:p>
        </w:tc>
        <w:tc>
          <w:tcPr>
            <w:tcW w:w="2880" w:type="dxa"/>
            <w:tcBorders>
              <w:top w:val="single" w:sz="4" w:space="0" w:color="auto"/>
              <w:bottom w:val="single" w:sz="4" w:space="0" w:color="auto"/>
            </w:tcBorders>
            <w:shd w:val="clear" w:color="auto" w:fill="auto"/>
          </w:tcPr>
          <w:p w:rsidR="003E5B89" w:rsidRPr="00DF3E2F" w:rsidRDefault="009D5849" w:rsidP="00500C8D">
            <w:pPr>
              <w:spacing w:line="360" w:lineRule="auto"/>
              <w:jc w:val="center"/>
            </w:pPr>
            <w:r>
              <w:t>1</w:t>
            </w:r>
          </w:p>
          <w:p w:rsidR="003E5B89" w:rsidRPr="00DF3E2F" w:rsidRDefault="009D5849" w:rsidP="00500C8D">
            <w:pPr>
              <w:spacing w:line="360" w:lineRule="auto"/>
              <w:jc w:val="center"/>
            </w:pPr>
            <w:r>
              <w:t>2</w:t>
            </w:r>
          </w:p>
        </w:tc>
      </w:tr>
      <w:tr w:rsidR="003E5B89" w:rsidRPr="00395590" w:rsidTr="00500C8D">
        <w:trPr>
          <w:jc w:val="center"/>
        </w:trPr>
        <w:tc>
          <w:tcPr>
            <w:tcW w:w="1722" w:type="dxa"/>
            <w:tcBorders>
              <w:bottom w:val="single" w:sz="12" w:space="0" w:color="auto"/>
            </w:tcBorders>
          </w:tcPr>
          <w:p w:rsidR="003E5B89" w:rsidRPr="00DF3E2F" w:rsidRDefault="003E5B89" w:rsidP="00500C8D">
            <w:pPr>
              <w:spacing w:line="360" w:lineRule="auto"/>
            </w:pPr>
            <w:r w:rsidRPr="003830E7">
              <w:t>Vychová</w:t>
            </w:r>
            <w:r w:rsidRPr="00DF3E2F">
              <w:t>vatelia</w:t>
            </w:r>
          </w:p>
        </w:tc>
        <w:tc>
          <w:tcPr>
            <w:tcW w:w="1980" w:type="dxa"/>
            <w:gridSpan w:val="2"/>
            <w:tcBorders>
              <w:bottom w:val="single" w:sz="12" w:space="0" w:color="auto"/>
            </w:tcBorders>
          </w:tcPr>
          <w:p w:rsidR="003E5B89" w:rsidRPr="00DF3E2F" w:rsidRDefault="009D5849" w:rsidP="00500C8D">
            <w:pPr>
              <w:spacing w:line="360" w:lineRule="auto"/>
              <w:jc w:val="center"/>
            </w:pPr>
            <w:r>
              <w:t>12</w:t>
            </w:r>
          </w:p>
        </w:tc>
        <w:tc>
          <w:tcPr>
            <w:tcW w:w="2160" w:type="dxa"/>
            <w:gridSpan w:val="2"/>
            <w:tcBorders>
              <w:bottom w:val="single" w:sz="12" w:space="0" w:color="auto"/>
            </w:tcBorders>
          </w:tcPr>
          <w:p w:rsidR="003E5B89" w:rsidRPr="00DF3E2F" w:rsidRDefault="003E5B89" w:rsidP="00500C8D">
            <w:pPr>
              <w:spacing w:line="360" w:lineRule="auto"/>
              <w:jc w:val="center"/>
            </w:pPr>
            <w:r>
              <w:t>0</w:t>
            </w:r>
          </w:p>
        </w:tc>
        <w:tc>
          <w:tcPr>
            <w:tcW w:w="2886" w:type="dxa"/>
            <w:gridSpan w:val="2"/>
            <w:tcBorders>
              <w:top w:val="single" w:sz="4" w:space="0" w:color="auto"/>
              <w:bottom w:val="single" w:sz="12" w:space="0" w:color="auto"/>
            </w:tcBorders>
            <w:shd w:val="clear" w:color="auto" w:fill="auto"/>
          </w:tcPr>
          <w:p w:rsidR="003E5B89" w:rsidRPr="00DF3E2F" w:rsidRDefault="009D5849" w:rsidP="00500C8D">
            <w:pPr>
              <w:spacing w:line="360" w:lineRule="auto"/>
              <w:jc w:val="center"/>
            </w:pPr>
            <w:r>
              <w:t>1</w:t>
            </w:r>
          </w:p>
        </w:tc>
      </w:tr>
    </w:tbl>
    <w:p w:rsidR="007D6C27" w:rsidRDefault="007D6C27" w:rsidP="003E5B89">
      <w:pPr>
        <w:spacing w:line="360" w:lineRule="auto"/>
        <w:rPr>
          <w:b/>
          <w:bCs/>
        </w:rPr>
      </w:pPr>
    </w:p>
    <w:p w:rsidR="007D6C27" w:rsidRDefault="007D6C27" w:rsidP="003E5B89">
      <w:pPr>
        <w:spacing w:line="360" w:lineRule="auto"/>
        <w:rPr>
          <w:b/>
          <w:bCs/>
        </w:rPr>
      </w:pPr>
    </w:p>
    <w:p w:rsidR="0021506E" w:rsidRDefault="003E5B89" w:rsidP="003E5B89">
      <w:pPr>
        <w:spacing w:line="360" w:lineRule="auto"/>
        <w:rPr>
          <w:b/>
          <w:bCs/>
        </w:rPr>
      </w:pPr>
      <w:r>
        <w:rPr>
          <w:b/>
          <w:bCs/>
        </w:rPr>
        <w:br/>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13"/>
        <w:gridCol w:w="1260"/>
        <w:gridCol w:w="1260"/>
        <w:gridCol w:w="1755"/>
      </w:tblGrid>
      <w:tr w:rsidR="0021506E" w:rsidRPr="00A803D4" w:rsidTr="0021506E">
        <w:trPr>
          <w:trHeight w:val="557"/>
        </w:trPr>
        <w:tc>
          <w:tcPr>
            <w:tcW w:w="4513" w:type="dxa"/>
            <w:vMerge w:val="restart"/>
            <w:tcBorders>
              <w:top w:val="single" w:sz="12" w:space="0" w:color="auto"/>
            </w:tcBorders>
            <w:vAlign w:val="center"/>
          </w:tcPr>
          <w:p w:rsidR="0021506E" w:rsidRPr="00A803D4" w:rsidRDefault="0021506E" w:rsidP="00704F79">
            <w:pPr>
              <w:spacing w:line="360" w:lineRule="auto"/>
              <w:rPr>
                <w:b/>
                <w:bCs/>
              </w:rPr>
            </w:pPr>
            <w:r w:rsidRPr="00A803D4">
              <w:rPr>
                <w:b/>
                <w:bCs/>
              </w:rPr>
              <w:t>Forma vzdelávania</w:t>
            </w:r>
          </w:p>
        </w:tc>
        <w:tc>
          <w:tcPr>
            <w:tcW w:w="4275" w:type="dxa"/>
            <w:gridSpan w:val="3"/>
            <w:tcBorders>
              <w:top w:val="single" w:sz="12" w:space="0" w:color="auto"/>
            </w:tcBorders>
            <w:vAlign w:val="center"/>
          </w:tcPr>
          <w:p w:rsidR="0021506E" w:rsidRPr="00A803D4" w:rsidRDefault="0021506E" w:rsidP="00704F79">
            <w:pPr>
              <w:spacing w:line="360" w:lineRule="auto"/>
              <w:jc w:val="center"/>
              <w:rPr>
                <w:b/>
                <w:bCs/>
              </w:rPr>
            </w:pPr>
            <w:r w:rsidRPr="00A803D4">
              <w:rPr>
                <w:b/>
                <w:bCs/>
              </w:rPr>
              <w:t>Priebeh vzdelávania</w:t>
            </w:r>
          </w:p>
        </w:tc>
      </w:tr>
      <w:tr w:rsidR="0021506E" w:rsidRPr="00A803D4" w:rsidTr="0021506E">
        <w:trPr>
          <w:trHeight w:val="454"/>
        </w:trPr>
        <w:tc>
          <w:tcPr>
            <w:tcW w:w="4513" w:type="dxa"/>
            <w:vMerge/>
            <w:tcBorders>
              <w:bottom w:val="single" w:sz="8" w:space="0" w:color="auto"/>
            </w:tcBorders>
            <w:vAlign w:val="center"/>
          </w:tcPr>
          <w:p w:rsidR="0021506E" w:rsidRPr="00A803D4" w:rsidRDefault="0021506E" w:rsidP="00704F79">
            <w:pPr>
              <w:spacing w:line="360" w:lineRule="auto"/>
              <w:rPr>
                <w:b/>
                <w:bCs/>
              </w:rPr>
            </w:pPr>
          </w:p>
        </w:tc>
        <w:tc>
          <w:tcPr>
            <w:tcW w:w="1260" w:type="dxa"/>
            <w:tcBorders>
              <w:bottom w:val="single" w:sz="8" w:space="0" w:color="auto"/>
            </w:tcBorders>
            <w:vAlign w:val="center"/>
          </w:tcPr>
          <w:p w:rsidR="0021506E" w:rsidRPr="00A803D4" w:rsidRDefault="0021506E" w:rsidP="00704F79">
            <w:pPr>
              <w:spacing w:line="360" w:lineRule="auto"/>
              <w:jc w:val="center"/>
              <w:rPr>
                <w:b/>
                <w:bCs/>
              </w:rPr>
            </w:pPr>
            <w:r w:rsidRPr="00A803D4">
              <w:rPr>
                <w:b/>
                <w:bCs/>
              </w:rPr>
              <w:t>začalo</w:t>
            </w:r>
          </w:p>
        </w:tc>
        <w:tc>
          <w:tcPr>
            <w:tcW w:w="1260" w:type="dxa"/>
            <w:tcBorders>
              <w:bottom w:val="single" w:sz="8" w:space="0" w:color="auto"/>
            </w:tcBorders>
            <w:vAlign w:val="center"/>
          </w:tcPr>
          <w:p w:rsidR="0021506E" w:rsidRPr="00A803D4" w:rsidRDefault="0021506E" w:rsidP="00704F79">
            <w:pPr>
              <w:spacing w:line="360" w:lineRule="auto"/>
              <w:jc w:val="center"/>
              <w:rPr>
                <w:b/>
                <w:bCs/>
              </w:rPr>
            </w:pPr>
            <w:r w:rsidRPr="00A803D4">
              <w:rPr>
                <w:b/>
                <w:bCs/>
              </w:rPr>
              <w:t>pokračuje</w:t>
            </w:r>
          </w:p>
        </w:tc>
        <w:tc>
          <w:tcPr>
            <w:tcW w:w="1755" w:type="dxa"/>
            <w:tcBorders>
              <w:bottom w:val="single" w:sz="8" w:space="0" w:color="auto"/>
            </w:tcBorders>
            <w:vAlign w:val="center"/>
          </w:tcPr>
          <w:p w:rsidR="0021506E" w:rsidRPr="00A803D4" w:rsidRDefault="0021506E" w:rsidP="00704F79">
            <w:pPr>
              <w:spacing w:line="360" w:lineRule="auto"/>
              <w:jc w:val="center"/>
              <w:rPr>
                <w:b/>
                <w:bCs/>
              </w:rPr>
            </w:pPr>
            <w:r w:rsidRPr="00A803D4">
              <w:rPr>
                <w:b/>
                <w:bCs/>
              </w:rPr>
              <w:t>ukončilo</w:t>
            </w:r>
          </w:p>
        </w:tc>
      </w:tr>
      <w:tr w:rsidR="0021506E" w:rsidRPr="00A803D4" w:rsidTr="0021506E">
        <w:trPr>
          <w:trHeight w:val="454"/>
        </w:trPr>
        <w:tc>
          <w:tcPr>
            <w:tcW w:w="4513" w:type="dxa"/>
            <w:tcBorders>
              <w:top w:val="single" w:sz="8" w:space="0" w:color="auto"/>
            </w:tcBorders>
            <w:vAlign w:val="center"/>
          </w:tcPr>
          <w:p w:rsidR="0021506E" w:rsidRPr="00A803D4" w:rsidRDefault="0021506E" w:rsidP="00704F79">
            <w:pPr>
              <w:spacing w:line="360" w:lineRule="auto"/>
            </w:pPr>
            <w:r w:rsidRPr="00A803D4">
              <w:t>1. atestácia</w:t>
            </w:r>
          </w:p>
        </w:tc>
        <w:tc>
          <w:tcPr>
            <w:tcW w:w="1260" w:type="dxa"/>
            <w:tcBorders>
              <w:top w:val="single" w:sz="8" w:space="0" w:color="auto"/>
            </w:tcBorders>
            <w:vAlign w:val="center"/>
          </w:tcPr>
          <w:p w:rsidR="0021506E" w:rsidRPr="00A803D4" w:rsidRDefault="0021506E" w:rsidP="00704F79">
            <w:pPr>
              <w:spacing w:line="360" w:lineRule="auto"/>
              <w:jc w:val="center"/>
            </w:pPr>
            <w:r>
              <w:t>0</w:t>
            </w:r>
          </w:p>
        </w:tc>
        <w:tc>
          <w:tcPr>
            <w:tcW w:w="1260" w:type="dxa"/>
            <w:tcBorders>
              <w:top w:val="single" w:sz="8" w:space="0" w:color="auto"/>
            </w:tcBorders>
            <w:vAlign w:val="center"/>
          </w:tcPr>
          <w:p w:rsidR="0021506E" w:rsidRPr="00A803D4" w:rsidRDefault="0021506E" w:rsidP="00704F79">
            <w:pPr>
              <w:spacing w:line="360" w:lineRule="auto"/>
              <w:jc w:val="center"/>
            </w:pPr>
            <w:r>
              <w:t>0</w:t>
            </w:r>
          </w:p>
        </w:tc>
        <w:tc>
          <w:tcPr>
            <w:tcW w:w="1755" w:type="dxa"/>
            <w:tcBorders>
              <w:top w:val="single" w:sz="8" w:space="0" w:color="auto"/>
            </w:tcBorders>
            <w:vAlign w:val="center"/>
          </w:tcPr>
          <w:p w:rsidR="0021506E" w:rsidRPr="00A803D4" w:rsidRDefault="0021506E" w:rsidP="00704F79">
            <w:pPr>
              <w:spacing w:line="360" w:lineRule="auto"/>
              <w:jc w:val="center"/>
            </w:pPr>
            <w:r>
              <w:t>0</w:t>
            </w:r>
          </w:p>
        </w:tc>
      </w:tr>
      <w:tr w:rsidR="0021506E" w:rsidRPr="00A803D4" w:rsidTr="0021506E">
        <w:trPr>
          <w:trHeight w:val="454"/>
        </w:trPr>
        <w:tc>
          <w:tcPr>
            <w:tcW w:w="4513" w:type="dxa"/>
            <w:vAlign w:val="center"/>
          </w:tcPr>
          <w:p w:rsidR="0021506E" w:rsidRPr="00A803D4" w:rsidRDefault="0021506E" w:rsidP="00704F79">
            <w:pPr>
              <w:spacing w:line="360" w:lineRule="auto"/>
            </w:pPr>
            <w:r w:rsidRPr="00A803D4">
              <w:t>2. atestácia</w:t>
            </w:r>
          </w:p>
        </w:tc>
        <w:tc>
          <w:tcPr>
            <w:tcW w:w="1260" w:type="dxa"/>
            <w:vAlign w:val="center"/>
          </w:tcPr>
          <w:p w:rsidR="0021506E" w:rsidRPr="00A803D4" w:rsidRDefault="0021506E" w:rsidP="00704F79">
            <w:pPr>
              <w:spacing w:line="360" w:lineRule="auto"/>
              <w:jc w:val="center"/>
            </w:pPr>
            <w:r>
              <w:t xml:space="preserve"> 0</w:t>
            </w:r>
          </w:p>
        </w:tc>
        <w:tc>
          <w:tcPr>
            <w:tcW w:w="1260" w:type="dxa"/>
            <w:vAlign w:val="center"/>
          </w:tcPr>
          <w:p w:rsidR="0021506E" w:rsidRPr="00A803D4" w:rsidRDefault="009D5849" w:rsidP="00704F79">
            <w:pPr>
              <w:spacing w:line="360" w:lineRule="auto"/>
              <w:jc w:val="center"/>
            </w:pPr>
            <w:r>
              <w:t>0</w:t>
            </w:r>
          </w:p>
        </w:tc>
        <w:tc>
          <w:tcPr>
            <w:tcW w:w="1755" w:type="dxa"/>
            <w:vAlign w:val="center"/>
          </w:tcPr>
          <w:p w:rsidR="0021506E" w:rsidRPr="00A803D4" w:rsidRDefault="009D5849" w:rsidP="00704F79">
            <w:pPr>
              <w:spacing w:line="360" w:lineRule="auto"/>
              <w:jc w:val="center"/>
            </w:pPr>
            <w:r>
              <w:t>1</w:t>
            </w:r>
          </w:p>
        </w:tc>
      </w:tr>
      <w:tr w:rsidR="0021506E" w:rsidRPr="00A803D4" w:rsidTr="0021506E">
        <w:trPr>
          <w:trHeight w:val="454"/>
        </w:trPr>
        <w:tc>
          <w:tcPr>
            <w:tcW w:w="4513" w:type="dxa"/>
            <w:vAlign w:val="center"/>
          </w:tcPr>
          <w:p w:rsidR="0021506E" w:rsidRPr="00A803D4" w:rsidRDefault="0021506E" w:rsidP="00704F79">
            <w:pPr>
              <w:spacing w:line="360" w:lineRule="auto"/>
            </w:pPr>
            <w:r>
              <w:t>DPŠ</w:t>
            </w:r>
          </w:p>
        </w:tc>
        <w:tc>
          <w:tcPr>
            <w:tcW w:w="1260" w:type="dxa"/>
            <w:vAlign w:val="center"/>
          </w:tcPr>
          <w:p w:rsidR="0021506E" w:rsidRDefault="009D5849" w:rsidP="00704F79">
            <w:pPr>
              <w:spacing w:line="360" w:lineRule="auto"/>
              <w:jc w:val="center"/>
            </w:pPr>
            <w:r>
              <w:t>0</w:t>
            </w:r>
          </w:p>
        </w:tc>
        <w:tc>
          <w:tcPr>
            <w:tcW w:w="1260" w:type="dxa"/>
            <w:vAlign w:val="center"/>
          </w:tcPr>
          <w:p w:rsidR="0021506E" w:rsidRPr="00A803D4" w:rsidRDefault="0021506E" w:rsidP="00704F79">
            <w:pPr>
              <w:spacing w:line="360" w:lineRule="auto"/>
              <w:jc w:val="center"/>
            </w:pPr>
            <w:r>
              <w:t>2</w:t>
            </w:r>
          </w:p>
        </w:tc>
        <w:tc>
          <w:tcPr>
            <w:tcW w:w="1755" w:type="dxa"/>
            <w:vAlign w:val="center"/>
          </w:tcPr>
          <w:p w:rsidR="0021506E" w:rsidRDefault="0021506E" w:rsidP="00704F79">
            <w:pPr>
              <w:spacing w:line="360" w:lineRule="auto"/>
              <w:jc w:val="center"/>
            </w:pPr>
            <w:r>
              <w:t>0</w:t>
            </w:r>
          </w:p>
        </w:tc>
      </w:tr>
      <w:tr w:rsidR="0021506E" w:rsidRPr="00395590" w:rsidTr="0021506E">
        <w:trPr>
          <w:trHeight w:val="454"/>
        </w:trPr>
        <w:tc>
          <w:tcPr>
            <w:tcW w:w="4513" w:type="dxa"/>
            <w:vAlign w:val="center"/>
          </w:tcPr>
          <w:p w:rsidR="0021506E" w:rsidRPr="00A803D4" w:rsidRDefault="0021506E" w:rsidP="00704F79">
            <w:pPr>
              <w:spacing w:line="360" w:lineRule="auto"/>
            </w:pPr>
            <w:r w:rsidRPr="00A803D4">
              <w:t>Rozširujúce štúdium špeciálnej pedagogiky</w:t>
            </w:r>
          </w:p>
        </w:tc>
        <w:tc>
          <w:tcPr>
            <w:tcW w:w="1260" w:type="dxa"/>
            <w:vAlign w:val="center"/>
          </w:tcPr>
          <w:p w:rsidR="0021506E" w:rsidRPr="00A803D4" w:rsidRDefault="0021506E" w:rsidP="00704F79">
            <w:pPr>
              <w:spacing w:line="360" w:lineRule="auto"/>
              <w:jc w:val="center"/>
            </w:pPr>
            <w:r w:rsidRPr="00A803D4">
              <w:t>0</w:t>
            </w:r>
          </w:p>
        </w:tc>
        <w:tc>
          <w:tcPr>
            <w:tcW w:w="1260" w:type="dxa"/>
            <w:vAlign w:val="center"/>
          </w:tcPr>
          <w:p w:rsidR="0021506E" w:rsidRPr="00A803D4" w:rsidRDefault="009D5849" w:rsidP="00704F79">
            <w:pPr>
              <w:spacing w:line="360" w:lineRule="auto"/>
              <w:jc w:val="center"/>
            </w:pPr>
            <w:r>
              <w:t>2</w:t>
            </w:r>
          </w:p>
        </w:tc>
        <w:tc>
          <w:tcPr>
            <w:tcW w:w="1755" w:type="dxa"/>
            <w:vAlign w:val="center"/>
          </w:tcPr>
          <w:p w:rsidR="0021506E" w:rsidRPr="00395590" w:rsidRDefault="009D5849" w:rsidP="00704F79">
            <w:pPr>
              <w:spacing w:line="360" w:lineRule="auto"/>
              <w:jc w:val="center"/>
            </w:pPr>
            <w:r>
              <w:t>0</w:t>
            </w:r>
          </w:p>
        </w:tc>
      </w:tr>
      <w:tr w:rsidR="0021506E" w:rsidRPr="00395590" w:rsidTr="0021506E">
        <w:trPr>
          <w:trHeight w:val="454"/>
        </w:trPr>
        <w:tc>
          <w:tcPr>
            <w:tcW w:w="4513" w:type="dxa"/>
            <w:tcBorders>
              <w:bottom w:val="single" w:sz="12" w:space="0" w:color="auto"/>
            </w:tcBorders>
            <w:vAlign w:val="center"/>
          </w:tcPr>
          <w:p w:rsidR="0021506E" w:rsidRPr="00A803D4" w:rsidRDefault="0021506E" w:rsidP="00704F79">
            <w:pPr>
              <w:spacing w:line="360" w:lineRule="auto"/>
            </w:pPr>
            <w:r>
              <w:t>Funkčné vzdelávanie</w:t>
            </w:r>
          </w:p>
        </w:tc>
        <w:tc>
          <w:tcPr>
            <w:tcW w:w="1260" w:type="dxa"/>
            <w:tcBorders>
              <w:bottom w:val="single" w:sz="12" w:space="0" w:color="auto"/>
            </w:tcBorders>
            <w:vAlign w:val="center"/>
          </w:tcPr>
          <w:p w:rsidR="0021506E" w:rsidRPr="00A803D4" w:rsidRDefault="0021506E" w:rsidP="00704F79">
            <w:pPr>
              <w:spacing w:line="360" w:lineRule="auto"/>
              <w:jc w:val="center"/>
            </w:pPr>
            <w:r>
              <w:t>0</w:t>
            </w:r>
          </w:p>
        </w:tc>
        <w:tc>
          <w:tcPr>
            <w:tcW w:w="1260" w:type="dxa"/>
            <w:tcBorders>
              <w:bottom w:val="single" w:sz="12" w:space="0" w:color="auto"/>
            </w:tcBorders>
            <w:vAlign w:val="center"/>
          </w:tcPr>
          <w:p w:rsidR="0021506E" w:rsidRDefault="0021506E" w:rsidP="00704F79">
            <w:pPr>
              <w:spacing w:line="360" w:lineRule="auto"/>
              <w:jc w:val="center"/>
            </w:pPr>
            <w:r>
              <w:t>0</w:t>
            </w:r>
          </w:p>
        </w:tc>
        <w:tc>
          <w:tcPr>
            <w:tcW w:w="1755" w:type="dxa"/>
            <w:tcBorders>
              <w:bottom w:val="single" w:sz="12" w:space="0" w:color="auto"/>
            </w:tcBorders>
            <w:vAlign w:val="center"/>
          </w:tcPr>
          <w:p w:rsidR="0021506E" w:rsidRDefault="009D5849" w:rsidP="00704F79">
            <w:pPr>
              <w:spacing w:line="360" w:lineRule="auto"/>
              <w:jc w:val="center"/>
            </w:pPr>
            <w:r>
              <w:t>1</w:t>
            </w:r>
          </w:p>
        </w:tc>
      </w:tr>
    </w:tbl>
    <w:p w:rsidR="003E5B89" w:rsidRDefault="003E5B89" w:rsidP="003E5B89">
      <w:pPr>
        <w:spacing w:line="360" w:lineRule="auto"/>
        <w:rPr>
          <w:b/>
          <w:bCs/>
        </w:rPr>
      </w:pPr>
    </w:p>
    <w:p w:rsidR="0056398A" w:rsidRDefault="0056398A" w:rsidP="0056398A">
      <w:pPr>
        <w:pStyle w:val="Zkladntext"/>
        <w:tabs>
          <w:tab w:val="left" w:pos="0"/>
        </w:tabs>
        <w:spacing w:line="360" w:lineRule="auto"/>
        <w:jc w:val="both"/>
        <w:rPr>
          <w:sz w:val="24"/>
          <w:szCs w:val="24"/>
        </w:rPr>
      </w:pPr>
    </w:p>
    <w:p w:rsidR="0056398A" w:rsidRPr="00395590" w:rsidRDefault="0056398A" w:rsidP="0056398A">
      <w:pPr>
        <w:pStyle w:val="Zkladntext"/>
        <w:tabs>
          <w:tab w:val="left" w:pos="0"/>
        </w:tabs>
        <w:spacing w:line="360" w:lineRule="auto"/>
        <w:jc w:val="both"/>
        <w:rPr>
          <w:sz w:val="24"/>
          <w:szCs w:val="24"/>
        </w:rPr>
      </w:pPr>
      <w:r w:rsidRPr="00704F79">
        <w:rPr>
          <w:sz w:val="24"/>
          <w:szCs w:val="24"/>
        </w:rPr>
        <w:lastRenderedPageBreak/>
        <w:t>§ 2 ods. 1. písm. g)   Aktivity školského zariadenia a prezentácia na verejnosti:</w:t>
      </w:r>
      <w:r>
        <w:rPr>
          <w:sz w:val="24"/>
          <w:szCs w:val="24"/>
        </w:rPr>
        <w:t xml:space="preserve"> </w:t>
      </w:r>
    </w:p>
    <w:p w:rsidR="0056398A" w:rsidRPr="003A38DE" w:rsidRDefault="0056398A" w:rsidP="0056398A"/>
    <w:p w:rsidR="00704F79" w:rsidRDefault="00704F79" w:rsidP="00704F79">
      <w:pPr>
        <w:spacing w:line="360" w:lineRule="auto"/>
      </w:pPr>
      <w:r w:rsidRPr="00195992">
        <w:rPr>
          <w:b/>
          <w:u w:val="single"/>
        </w:rPr>
        <w:t>September</w:t>
      </w:r>
      <w:r w:rsidRPr="00195992">
        <w:t xml:space="preserve">: </w:t>
      </w:r>
    </w:p>
    <w:p w:rsidR="003C03F8" w:rsidRPr="00195992" w:rsidRDefault="003C03F8" w:rsidP="003C03F8">
      <w:pPr>
        <w:numPr>
          <w:ilvl w:val="0"/>
          <w:numId w:val="34"/>
        </w:numPr>
        <w:spacing w:line="360" w:lineRule="auto"/>
      </w:pPr>
      <w:r>
        <w:t>Zahájenie školského roka 2022/2023</w:t>
      </w:r>
    </w:p>
    <w:p w:rsidR="00704F79" w:rsidRPr="00195992" w:rsidRDefault="00704F79" w:rsidP="003C03F8">
      <w:pPr>
        <w:numPr>
          <w:ilvl w:val="0"/>
          <w:numId w:val="34"/>
        </w:numPr>
        <w:spacing w:line="360" w:lineRule="auto"/>
        <w:jc w:val="both"/>
      </w:pPr>
      <w:r w:rsidRPr="00195992">
        <w:t xml:space="preserve">Skupinové aktivity – privítanie </w:t>
      </w:r>
      <w:r>
        <w:t>žiakov z letných prázdnin, rozhovor</w:t>
      </w:r>
      <w:r w:rsidRPr="00195992">
        <w:t xml:space="preserve"> o zážitkoch ktoré zažili počas prázdnin. Oboznámenie sa s vnútorným poriadkom a zmenami ktoré ich čakajú počas pôsobenia v našom zariadení.</w:t>
      </w:r>
    </w:p>
    <w:p w:rsidR="00704F79" w:rsidRPr="00195992" w:rsidRDefault="00704F79" w:rsidP="00704F79">
      <w:pPr>
        <w:spacing w:line="360" w:lineRule="auto"/>
        <w:jc w:val="both"/>
      </w:pPr>
    </w:p>
    <w:p w:rsidR="003C03F8" w:rsidRDefault="00704F79" w:rsidP="00704F79">
      <w:pPr>
        <w:spacing w:line="360" w:lineRule="auto"/>
        <w:jc w:val="both"/>
      </w:pPr>
      <w:r w:rsidRPr="00195992">
        <w:rPr>
          <w:b/>
          <w:u w:val="single"/>
        </w:rPr>
        <w:t>Október</w:t>
      </w:r>
      <w:r w:rsidRPr="00195992">
        <w:t xml:space="preserve">: </w:t>
      </w:r>
    </w:p>
    <w:p w:rsidR="003C03F8" w:rsidRDefault="00704F79" w:rsidP="003C03F8">
      <w:pPr>
        <w:numPr>
          <w:ilvl w:val="0"/>
          <w:numId w:val="34"/>
        </w:numPr>
        <w:spacing w:line="360" w:lineRule="auto"/>
        <w:jc w:val="both"/>
      </w:pPr>
      <w:r w:rsidRPr="00195992">
        <w:t xml:space="preserve">veľké jesenné upratovanie, kde sa všetkým žiakom na rôznych </w:t>
      </w:r>
      <w:r>
        <w:t>V.S. spoločne zadeľovala</w:t>
      </w:r>
      <w:r w:rsidRPr="00195992">
        <w:t xml:space="preserve"> práca.</w:t>
      </w:r>
    </w:p>
    <w:p w:rsidR="003C03F8" w:rsidRDefault="00704F79" w:rsidP="00626B46">
      <w:pPr>
        <w:numPr>
          <w:ilvl w:val="0"/>
          <w:numId w:val="34"/>
        </w:numPr>
        <w:spacing w:after="240" w:line="360" w:lineRule="auto"/>
        <w:jc w:val="both"/>
      </w:pPr>
      <w:r w:rsidRPr="00195992">
        <w:t xml:space="preserve"> Organizovanie celoústavnej aktivity pod názvom Halloween RC. Každá výchovná skupina mala zabezpečené tekvice kde mali žiaci využiť svoje kreatívne schopno</w:t>
      </w:r>
      <w:r w:rsidR="003C03F8">
        <w:t>sti.</w:t>
      </w:r>
    </w:p>
    <w:p w:rsidR="003C03F8" w:rsidRDefault="00704F79" w:rsidP="00804D29">
      <w:pPr>
        <w:numPr>
          <w:ilvl w:val="0"/>
          <w:numId w:val="34"/>
        </w:numPr>
        <w:spacing w:after="240" w:line="360" w:lineRule="auto"/>
        <w:jc w:val="both"/>
      </w:pPr>
      <w:r w:rsidRPr="00195992">
        <w:t xml:space="preserve">Zorganizovanie skupinovej aktivity na počesť pamiatky zosnulých. </w:t>
      </w:r>
    </w:p>
    <w:p w:rsidR="00704F79" w:rsidRDefault="00704F79" w:rsidP="003C03F8">
      <w:pPr>
        <w:spacing w:after="240" w:line="360" w:lineRule="auto"/>
        <w:jc w:val="both"/>
      </w:pPr>
      <w:r w:rsidRPr="003C03F8">
        <w:rPr>
          <w:b/>
          <w:u w:val="single"/>
        </w:rPr>
        <w:t>November</w:t>
      </w:r>
      <w:r w:rsidR="007D6C27">
        <w:t xml:space="preserve">: </w:t>
      </w:r>
    </w:p>
    <w:p w:rsidR="003C03F8" w:rsidRDefault="003C03F8" w:rsidP="003C03F8">
      <w:pPr>
        <w:numPr>
          <w:ilvl w:val="0"/>
          <w:numId w:val="34"/>
        </w:numPr>
        <w:spacing w:after="240" w:line="360" w:lineRule="auto"/>
        <w:jc w:val="both"/>
      </w:pPr>
      <w:r>
        <w:t xml:space="preserve">Bubnovačka – Svetový deň prevencie týrania a zneužívania detí </w:t>
      </w:r>
    </w:p>
    <w:p w:rsidR="00CD3C6D" w:rsidRPr="00195992" w:rsidRDefault="00CD3C6D" w:rsidP="003C03F8">
      <w:pPr>
        <w:numPr>
          <w:ilvl w:val="0"/>
          <w:numId w:val="34"/>
        </w:numPr>
        <w:spacing w:after="240" w:line="360" w:lineRule="auto"/>
        <w:jc w:val="both"/>
      </w:pPr>
      <w:r>
        <w:t>Príprava na Jesenné prázdniny</w:t>
      </w:r>
    </w:p>
    <w:p w:rsidR="00704F79" w:rsidRPr="00195992" w:rsidRDefault="00704F79" w:rsidP="00704F79">
      <w:pPr>
        <w:spacing w:line="360" w:lineRule="auto"/>
        <w:jc w:val="both"/>
      </w:pPr>
    </w:p>
    <w:p w:rsidR="00CD3C6D" w:rsidRDefault="00704F79" w:rsidP="00704F79">
      <w:pPr>
        <w:spacing w:line="360" w:lineRule="auto"/>
        <w:jc w:val="both"/>
      </w:pPr>
      <w:r w:rsidRPr="00195992">
        <w:rPr>
          <w:b/>
          <w:u w:val="single"/>
        </w:rPr>
        <w:t>December</w:t>
      </w:r>
      <w:r w:rsidRPr="00195992">
        <w:t xml:space="preserve">: </w:t>
      </w:r>
    </w:p>
    <w:p w:rsidR="00CD3C6D" w:rsidRDefault="00CD3C6D" w:rsidP="00CD3C6D">
      <w:pPr>
        <w:numPr>
          <w:ilvl w:val="0"/>
          <w:numId w:val="34"/>
        </w:numPr>
        <w:spacing w:line="360" w:lineRule="auto"/>
        <w:jc w:val="both"/>
      </w:pPr>
      <w:r>
        <w:t>výstavba betlehemu pred RC</w:t>
      </w:r>
    </w:p>
    <w:p w:rsidR="00704F79" w:rsidRPr="00195992" w:rsidRDefault="00CD3C6D" w:rsidP="00CD3C6D">
      <w:pPr>
        <w:numPr>
          <w:ilvl w:val="0"/>
          <w:numId w:val="34"/>
        </w:numPr>
        <w:spacing w:line="360" w:lineRule="auto"/>
        <w:jc w:val="both"/>
      </w:pPr>
      <w:r>
        <w:t>vianočná  výzdoba RC</w:t>
      </w:r>
      <w:r w:rsidR="00704F79" w:rsidRPr="00195992">
        <w:t>, vyhotovenie vi</w:t>
      </w:r>
      <w:r>
        <w:t>anočných pohľadníc a taktiež výzdoba vianočného stromčeka</w:t>
      </w:r>
      <w:r w:rsidR="00704F79" w:rsidRPr="00195992">
        <w:t>.</w:t>
      </w:r>
    </w:p>
    <w:p w:rsidR="00704F79" w:rsidRPr="00195992" w:rsidRDefault="00704F79" w:rsidP="00CD3C6D">
      <w:pPr>
        <w:numPr>
          <w:ilvl w:val="0"/>
          <w:numId w:val="34"/>
        </w:numPr>
        <w:spacing w:line="360" w:lineRule="auto"/>
        <w:jc w:val="both"/>
      </w:pPr>
      <w:r w:rsidRPr="00195992">
        <w:t xml:space="preserve">celoústavná aktivita pod názvom Vianočné tradície. </w:t>
      </w:r>
    </w:p>
    <w:p w:rsidR="00704F79" w:rsidRPr="00195992" w:rsidRDefault="00704F79" w:rsidP="00704F79">
      <w:pPr>
        <w:spacing w:line="360" w:lineRule="auto"/>
        <w:jc w:val="both"/>
      </w:pPr>
    </w:p>
    <w:p w:rsidR="00704F79" w:rsidRDefault="00704F79" w:rsidP="00704F79">
      <w:pPr>
        <w:spacing w:line="360" w:lineRule="auto"/>
        <w:jc w:val="both"/>
      </w:pPr>
      <w:r w:rsidRPr="00195992">
        <w:rPr>
          <w:b/>
          <w:u w:val="single"/>
        </w:rPr>
        <w:t>Január</w:t>
      </w:r>
      <w:r w:rsidR="007D6C27">
        <w:t xml:space="preserve">: </w:t>
      </w:r>
    </w:p>
    <w:p w:rsidR="00CD3C6D" w:rsidRDefault="00CD3C6D" w:rsidP="00CD3C6D">
      <w:pPr>
        <w:numPr>
          <w:ilvl w:val="0"/>
          <w:numId w:val="34"/>
        </w:numPr>
        <w:spacing w:line="360" w:lineRule="auto"/>
        <w:jc w:val="both"/>
      </w:pPr>
      <w:r>
        <w:t>Výroba didaktických pomôcok v spolupráci so žiakmi RC – Puzzle</w:t>
      </w:r>
    </w:p>
    <w:p w:rsidR="00CD3C6D" w:rsidRPr="00195992" w:rsidRDefault="00CD3C6D" w:rsidP="00CD3C6D">
      <w:pPr>
        <w:numPr>
          <w:ilvl w:val="0"/>
          <w:numId w:val="34"/>
        </w:numPr>
        <w:spacing w:line="360" w:lineRule="auto"/>
        <w:jc w:val="both"/>
      </w:pPr>
      <w:r>
        <w:t>Návšteva umelého klziska v meste Tornaľa</w:t>
      </w:r>
    </w:p>
    <w:p w:rsidR="00704F79" w:rsidRDefault="00704F79" w:rsidP="00CD3C6D">
      <w:pPr>
        <w:spacing w:line="360" w:lineRule="auto"/>
        <w:jc w:val="both"/>
      </w:pPr>
      <w:r w:rsidRPr="00195992">
        <w:rPr>
          <w:b/>
          <w:u w:val="single"/>
        </w:rPr>
        <w:t>Február</w:t>
      </w:r>
      <w:r w:rsidRPr="00195992">
        <w:t xml:space="preserve">: </w:t>
      </w:r>
    </w:p>
    <w:p w:rsidR="00CD3C6D" w:rsidRDefault="00CD3C6D" w:rsidP="00CD3C6D">
      <w:pPr>
        <w:numPr>
          <w:ilvl w:val="0"/>
          <w:numId w:val="34"/>
        </w:numPr>
        <w:spacing w:line="360" w:lineRule="auto"/>
        <w:jc w:val="both"/>
      </w:pPr>
      <w:r>
        <w:t>Maškarný ples</w:t>
      </w:r>
    </w:p>
    <w:p w:rsidR="00163D19" w:rsidRPr="00195992" w:rsidRDefault="00163D19" w:rsidP="00CD3C6D">
      <w:pPr>
        <w:numPr>
          <w:ilvl w:val="0"/>
          <w:numId w:val="34"/>
        </w:numPr>
        <w:spacing w:line="360" w:lineRule="auto"/>
        <w:jc w:val="both"/>
      </w:pPr>
      <w:r>
        <w:t>Začiatok príprav na Celoštátne športové hry RC a DC</w:t>
      </w:r>
    </w:p>
    <w:p w:rsidR="00163D19" w:rsidRPr="00195992" w:rsidRDefault="00704F79" w:rsidP="00163D19">
      <w:pPr>
        <w:spacing w:line="360" w:lineRule="auto"/>
        <w:jc w:val="both"/>
      </w:pPr>
      <w:r w:rsidRPr="00195992">
        <w:rPr>
          <w:b/>
          <w:u w:val="single"/>
        </w:rPr>
        <w:lastRenderedPageBreak/>
        <w:t>Marec</w:t>
      </w:r>
      <w:r w:rsidRPr="00195992">
        <w:t xml:space="preserve">: </w:t>
      </w:r>
    </w:p>
    <w:p w:rsidR="00704F79" w:rsidRDefault="00704F79" w:rsidP="00163D19">
      <w:pPr>
        <w:numPr>
          <w:ilvl w:val="0"/>
          <w:numId w:val="34"/>
        </w:numPr>
        <w:spacing w:after="240" w:line="360" w:lineRule="auto"/>
        <w:jc w:val="both"/>
      </w:pPr>
      <w:r w:rsidRPr="00195992">
        <w:t>Vedomostný kvíz sa realizoval v miestnostiach školy a použitý bol dataprojektor, kde sa nachádzali otázky z rôznych ob</w:t>
      </w:r>
      <w:r w:rsidR="00163D19">
        <w:t>lastí a púšťanie rôznych videí</w:t>
      </w:r>
    </w:p>
    <w:p w:rsidR="00163D19" w:rsidRDefault="00163D19" w:rsidP="00163D19">
      <w:pPr>
        <w:numPr>
          <w:ilvl w:val="0"/>
          <w:numId w:val="34"/>
        </w:numPr>
        <w:spacing w:after="240" w:line="360" w:lineRule="auto"/>
        <w:jc w:val="both"/>
      </w:pPr>
      <w:r>
        <w:t>Turistika – Hubovo</w:t>
      </w:r>
    </w:p>
    <w:p w:rsidR="00163D19" w:rsidRPr="00195992" w:rsidRDefault="00163D19" w:rsidP="00163D19">
      <w:pPr>
        <w:numPr>
          <w:ilvl w:val="0"/>
          <w:numId w:val="34"/>
        </w:numPr>
        <w:spacing w:after="240" w:line="360" w:lineRule="auto"/>
        <w:jc w:val="both"/>
      </w:pPr>
      <w:r>
        <w:t>Zhotovovanie výzdoby na Veľkú Noc</w:t>
      </w:r>
    </w:p>
    <w:p w:rsidR="00704F79" w:rsidRPr="00195992" w:rsidRDefault="00704F79" w:rsidP="00704F79">
      <w:pPr>
        <w:spacing w:line="360" w:lineRule="auto"/>
        <w:jc w:val="both"/>
      </w:pPr>
      <w:r w:rsidRPr="00195992">
        <w:rPr>
          <w:b/>
          <w:u w:val="single"/>
        </w:rPr>
        <w:t>Apríl</w:t>
      </w:r>
      <w:r w:rsidR="007D6C27">
        <w:t xml:space="preserve">: </w:t>
      </w:r>
    </w:p>
    <w:p w:rsidR="00163D19" w:rsidRDefault="00704F79" w:rsidP="002E2078">
      <w:pPr>
        <w:numPr>
          <w:ilvl w:val="0"/>
          <w:numId w:val="34"/>
        </w:numPr>
        <w:spacing w:after="240" w:line="360" w:lineRule="auto"/>
        <w:jc w:val="both"/>
      </w:pPr>
      <w:r w:rsidRPr="00195992">
        <w:t xml:space="preserve">Organizovanie environmentálnej výchovy na tému ochrana životného prostredia. </w:t>
      </w:r>
    </w:p>
    <w:p w:rsidR="00163D19" w:rsidRDefault="00163D19" w:rsidP="002E2078">
      <w:pPr>
        <w:numPr>
          <w:ilvl w:val="0"/>
          <w:numId w:val="34"/>
        </w:numPr>
        <w:spacing w:after="240" w:line="360" w:lineRule="auto"/>
        <w:jc w:val="both"/>
      </w:pPr>
      <w:r>
        <w:t>Najmilší koncert roka – Úsmev ako dar</w:t>
      </w:r>
    </w:p>
    <w:p w:rsidR="00163D19" w:rsidRDefault="00163D19" w:rsidP="002E2078">
      <w:pPr>
        <w:numPr>
          <w:ilvl w:val="0"/>
          <w:numId w:val="34"/>
        </w:numPr>
        <w:spacing w:after="240" w:line="360" w:lineRule="auto"/>
        <w:jc w:val="both"/>
      </w:pPr>
      <w:r>
        <w:t>Vychádzka do prírody – Gombasek. Pripravovanie výkresov „ Láska na</w:t>
      </w:r>
      <w:r w:rsidR="002E5F34">
        <w:t>d zlato“ v spolupráci s ÚPSVaR R</w:t>
      </w:r>
      <w:r>
        <w:t>evúca</w:t>
      </w:r>
    </w:p>
    <w:p w:rsidR="00163D19" w:rsidRDefault="00704F79" w:rsidP="00163D19">
      <w:pPr>
        <w:spacing w:after="240" w:line="360" w:lineRule="auto"/>
        <w:jc w:val="both"/>
      </w:pPr>
      <w:r w:rsidRPr="00163D19">
        <w:rPr>
          <w:b/>
          <w:u w:val="single"/>
        </w:rPr>
        <w:t>Máj</w:t>
      </w:r>
      <w:r w:rsidR="007D6C27">
        <w:t xml:space="preserve">: </w:t>
      </w:r>
    </w:p>
    <w:p w:rsidR="00163D19" w:rsidRDefault="00163D19" w:rsidP="00163D19">
      <w:pPr>
        <w:numPr>
          <w:ilvl w:val="0"/>
          <w:numId w:val="34"/>
        </w:numPr>
        <w:spacing w:after="240" w:line="360" w:lineRule="auto"/>
        <w:jc w:val="both"/>
      </w:pPr>
      <w:r>
        <w:t>1. Máj – „opekačka“ a športové súťaže , Deň víťazstva nad fašizmom</w:t>
      </w:r>
    </w:p>
    <w:p w:rsidR="00163D19" w:rsidRDefault="00163D19" w:rsidP="00163D19">
      <w:pPr>
        <w:numPr>
          <w:ilvl w:val="0"/>
          <w:numId w:val="34"/>
        </w:numPr>
        <w:spacing w:after="240" w:line="360" w:lineRule="auto"/>
        <w:jc w:val="both"/>
      </w:pPr>
      <w:r>
        <w:t>Celoštátne športové hry RC a DC vo Veľkých Levároch. Celkové umiestnenie – 1. miesto</w:t>
      </w:r>
    </w:p>
    <w:p w:rsidR="00163D19" w:rsidRDefault="00163D19" w:rsidP="00163D19">
      <w:pPr>
        <w:numPr>
          <w:ilvl w:val="0"/>
          <w:numId w:val="34"/>
        </w:numPr>
        <w:spacing w:after="240" w:line="360" w:lineRule="auto"/>
        <w:jc w:val="both"/>
      </w:pPr>
      <w:r>
        <w:t>Sysľove pole – Muráň (chovanie sysľov v prírode)</w:t>
      </w:r>
    </w:p>
    <w:p w:rsidR="007D6C27" w:rsidRDefault="00704F79" w:rsidP="00704F79">
      <w:pPr>
        <w:spacing w:line="360" w:lineRule="auto"/>
        <w:jc w:val="both"/>
      </w:pPr>
      <w:r w:rsidRPr="00195992">
        <w:rPr>
          <w:b/>
          <w:u w:val="single"/>
        </w:rPr>
        <w:t>Jún</w:t>
      </w:r>
      <w:r w:rsidR="007D6C27">
        <w:t xml:space="preserve">: </w:t>
      </w:r>
    </w:p>
    <w:p w:rsidR="00163D19" w:rsidRPr="00163D19" w:rsidRDefault="00163D19" w:rsidP="00163D19">
      <w:pPr>
        <w:numPr>
          <w:ilvl w:val="0"/>
          <w:numId w:val="34"/>
        </w:numPr>
        <w:spacing w:line="360" w:lineRule="auto"/>
        <w:jc w:val="both"/>
        <w:rPr>
          <w:b/>
        </w:rPr>
      </w:pPr>
      <w:r>
        <w:t xml:space="preserve">Deň olympizmu na SOŠ Tornaľa v spolupráci s ostatnými školami a školskými zariadeniami </w:t>
      </w:r>
    </w:p>
    <w:p w:rsidR="00163D19" w:rsidRPr="00163D19" w:rsidRDefault="00163D19" w:rsidP="00163D19">
      <w:pPr>
        <w:numPr>
          <w:ilvl w:val="0"/>
          <w:numId w:val="34"/>
        </w:numPr>
        <w:spacing w:line="360" w:lineRule="auto"/>
        <w:jc w:val="both"/>
        <w:rPr>
          <w:b/>
        </w:rPr>
      </w:pPr>
      <w:r>
        <w:t>Varenie Gulášu v prírode</w:t>
      </w:r>
    </w:p>
    <w:p w:rsidR="00163D19" w:rsidRPr="00FD1422" w:rsidRDefault="00FD1422" w:rsidP="00163D19">
      <w:pPr>
        <w:numPr>
          <w:ilvl w:val="0"/>
          <w:numId w:val="34"/>
        </w:numPr>
        <w:spacing w:line="360" w:lineRule="auto"/>
        <w:jc w:val="both"/>
        <w:rPr>
          <w:b/>
        </w:rPr>
      </w:pPr>
      <w:r>
        <w:t>Príprava žiakov na Letné prázdniny</w:t>
      </w:r>
    </w:p>
    <w:p w:rsidR="00FD1422" w:rsidRDefault="00FD1422" w:rsidP="00163D19">
      <w:pPr>
        <w:numPr>
          <w:ilvl w:val="0"/>
          <w:numId w:val="34"/>
        </w:numPr>
        <w:spacing w:line="360" w:lineRule="auto"/>
        <w:jc w:val="both"/>
        <w:rPr>
          <w:b/>
        </w:rPr>
      </w:pPr>
      <w:r>
        <w:t>Športové súťaže medzi žiakmi RC  a zamestnancami</w:t>
      </w:r>
    </w:p>
    <w:p w:rsidR="00FD1422" w:rsidRDefault="00FD1422" w:rsidP="00704F79">
      <w:pPr>
        <w:spacing w:line="360" w:lineRule="auto"/>
        <w:jc w:val="both"/>
        <w:rPr>
          <w:b/>
        </w:rPr>
      </w:pPr>
    </w:p>
    <w:p w:rsidR="007D6C27" w:rsidRDefault="007D6C27" w:rsidP="00704F79">
      <w:pPr>
        <w:spacing w:line="360" w:lineRule="auto"/>
        <w:jc w:val="both"/>
      </w:pPr>
      <w:r>
        <w:rPr>
          <w:b/>
        </w:rPr>
        <w:t xml:space="preserve">Letné prázdniny: </w:t>
      </w:r>
      <w:r w:rsidR="00704F79" w:rsidRPr="00195992">
        <w:t>Žiaci boli púšťaný na letné prázdniny podľa zásluh. Medzi prvými boli žiaci ktorí sa u nás dostali do otvorenej skupiny. Potom nasledovali žiaci ktorí sa nachádzali v polootvorenej skupine. Následne žiaci v žiackej rade a v poslednom rade odchádzali žiaci z neutrálnej  skupiny a bez trestov. Odchod bol určený podľa dátumov a poradia získaných skupín s výhoda</w:t>
      </w:r>
      <w:r w:rsidR="00FD1422">
        <w:t>mi. V zariadení ostalo 8 žiakov.</w:t>
      </w:r>
      <w:r w:rsidR="00704F79" w:rsidRPr="00195992">
        <w:t xml:space="preserve">                                                                                                                                                                                                                                                                                                                                                                                                                               </w:t>
      </w:r>
    </w:p>
    <w:p w:rsidR="00A00C77" w:rsidRDefault="00A00C77" w:rsidP="00704F79">
      <w:pPr>
        <w:spacing w:line="360" w:lineRule="auto"/>
        <w:jc w:val="both"/>
        <w:rPr>
          <w:b/>
        </w:rPr>
      </w:pPr>
    </w:p>
    <w:p w:rsidR="00704F79" w:rsidRPr="007D6C27" w:rsidRDefault="00704F79" w:rsidP="00704F79">
      <w:pPr>
        <w:spacing w:line="360" w:lineRule="auto"/>
        <w:jc w:val="both"/>
        <w:rPr>
          <w:b/>
        </w:rPr>
      </w:pPr>
      <w:r w:rsidRPr="007D6C27">
        <w:rPr>
          <w:b/>
        </w:rPr>
        <w:t xml:space="preserve">Letné prázdniny: </w:t>
      </w:r>
      <w:r w:rsidRPr="007D6C27">
        <w:rPr>
          <w:b/>
          <w:u w:val="single"/>
        </w:rPr>
        <w:t xml:space="preserve">Júl- August                                                                                                                                                                                                                                                                                                                                          </w:t>
      </w:r>
    </w:p>
    <w:p w:rsidR="00A00C77" w:rsidRDefault="00A00C77" w:rsidP="00A00C77">
      <w:pPr>
        <w:numPr>
          <w:ilvl w:val="0"/>
          <w:numId w:val="34"/>
        </w:numPr>
        <w:spacing w:line="360" w:lineRule="auto"/>
        <w:jc w:val="both"/>
      </w:pPr>
      <w:r>
        <w:t xml:space="preserve">Opakované </w:t>
      </w:r>
      <w:r w:rsidR="00704F79" w:rsidRPr="00195992">
        <w:t xml:space="preserve">návštevy </w:t>
      </w:r>
      <w:r>
        <w:t>rybníku Hubovo</w:t>
      </w:r>
      <w:r w:rsidR="00704F79" w:rsidRPr="00195992">
        <w:t xml:space="preserve"> </w:t>
      </w:r>
    </w:p>
    <w:p w:rsidR="00A00C77" w:rsidRDefault="00A00C77" w:rsidP="00A00C77">
      <w:pPr>
        <w:numPr>
          <w:ilvl w:val="0"/>
          <w:numId w:val="34"/>
        </w:numPr>
        <w:spacing w:line="360" w:lineRule="auto"/>
        <w:jc w:val="both"/>
      </w:pPr>
      <w:r>
        <w:t>Turistika v prírode</w:t>
      </w:r>
      <w:r w:rsidR="00704F79" w:rsidRPr="00195992">
        <w:t xml:space="preserve"> </w:t>
      </w:r>
      <w:r>
        <w:t>okolo Tornale</w:t>
      </w:r>
    </w:p>
    <w:p w:rsidR="00A00C77" w:rsidRDefault="00704F79" w:rsidP="00A00C77">
      <w:pPr>
        <w:numPr>
          <w:ilvl w:val="0"/>
          <w:numId w:val="34"/>
        </w:numPr>
        <w:spacing w:line="360" w:lineRule="auto"/>
        <w:jc w:val="both"/>
      </w:pPr>
      <w:r w:rsidRPr="00195992">
        <w:t xml:space="preserve">Žiaci tiež radi navštevovali futbalové stretnutia MFK Tornaľa. </w:t>
      </w:r>
    </w:p>
    <w:p w:rsidR="00A00C77" w:rsidRDefault="00A00C77" w:rsidP="00A00C77">
      <w:pPr>
        <w:numPr>
          <w:ilvl w:val="0"/>
          <w:numId w:val="34"/>
        </w:numPr>
        <w:spacing w:line="360" w:lineRule="auto"/>
        <w:jc w:val="both"/>
      </w:pPr>
      <w:r>
        <w:t>R</w:t>
      </w:r>
      <w:r w:rsidR="00704F79" w:rsidRPr="00195992">
        <w:t>ôzne súťaže</w:t>
      </w:r>
      <w:r>
        <w:t xml:space="preserve"> -</w:t>
      </w:r>
      <w:r w:rsidR="00704F79" w:rsidRPr="00195992">
        <w:t xml:space="preserve"> športové, pracovné, rozumové. </w:t>
      </w:r>
    </w:p>
    <w:p w:rsidR="00A00C77" w:rsidRDefault="00A00C77" w:rsidP="00A00C77">
      <w:pPr>
        <w:numPr>
          <w:ilvl w:val="0"/>
          <w:numId w:val="34"/>
        </w:numPr>
        <w:spacing w:line="360" w:lineRule="auto"/>
        <w:jc w:val="both"/>
      </w:pPr>
      <w:r>
        <w:t xml:space="preserve">Úprava </w:t>
      </w:r>
      <w:r w:rsidR="00704F79" w:rsidRPr="00195992">
        <w:t xml:space="preserve">okolo areálu reedukačného centra. </w:t>
      </w:r>
    </w:p>
    <w:p w:rsidR="00704F79" w:rsidRDefault="00A00C77" w:rsidP="00A00C77">
      <w:pPr>
        <w:numPr>
          <w:ilvl w:val="0"/>
          <w:numId w:val="34"/>
        </w:numPr>
        <w:spacing w:line="360" w:lineRule="auto"/>
        <w:jc w:val="both"/>
      </w:pPr>
      <w:r>
        <w:t>Úprava a pomocné</w:t>
      </w:r>
      <w:r w:rsidR="00704F79" w:rsidRPr="00195992">
        <w:t xml:space="preserve"> prác</w:t>
      </w:r>
      <w:r>
        <w:t>e</w:t>
      </w:r>
      <w:r w:rsidR="00704F79" w:rsidRPr="00195992">
        <w:t xml:space="preserve"> pre mesto a okolité školy.</w:t>
      </w:r>
    </w:p>
    <w:p w:rsidR="00A00C77" w:rsidRDefault="00A00C77" w:rsidP="00A00C77">
      <w:pPr>
        <w:numPr>
          <w:ilvl w:val="0"/>
          <w:numId w:val="34"/>
        </w:numPr>
        <w:spacing w:line="360" w:lineRule="auto"/>
        <w:jc w:val="both"/>
      </w:pPr>
      <w:r>
        <w:t>Návšteva mesta Košice</w:t>
      </w:r>
    </w:p>
    <w:p w:rsidR="00A00C77" w:rsidRPr="00195992" w:rsidRDefault="00A00C77" w:rsidP="00A00C77">
      <w:pPr>
        <w:numPr>
          <w:ilvl w:val="0"/>
          <w:numId w:val="34"/>
        </w:numPr>
        <w:spacing w:line="360" w:lineRule="auto"/>
        <w:jc w:val="both"/>
      </w:pPr>
      <w:r>
        <w:t>Opekanie</w:t>
      </w:r>
    </w:p>
    <w:p w:rsidR="0056398A" w:rsidRDefault="0056398A" w:rsidP="0056398A">
      <w:pPr>
        <w:tabs>
          <w:tab w:val="left" w:pos="0"/>
        </w:tabs>
        <w:spacing w:line="360" w:lineRule="auto"/>
        <w:jc w:val="both"/>
        <w:rPr>
          <w:b/>
          <w:bCs/>
        </w:rPr>
      </w:pPr>
    </w:p>
    <w:p w:rsidR="0056398A" w:rsidRDefault="0056398A" w:rsidP="0056398A">
      <w:pPr>
        <w:tabs>
          <w:tab w:val="left" w:pos="0"/>
        </w:tabs>
        <w:spacing w:line="360" w:lineRule="auto"/>
        <w:jc w:val="both"/>
        <w:rPr>
          <w:b/>
          <w:bCs/>
        </w:rPr>
      </w:pPr>
      <w:r w:rsidRPr="007D6C27">
        <w:rPr>
          <w:b/>
          <w:bCs/>
        </w:rPr>
        <w:t>§ 2 ods. 1. písm. h) Údaje o projektoch, do ktorých bola škola zapojená:</w:t>
      </w:r>
      <w:r>
        <w:rPr>
          <w:b/>
          <w:bCs/>
        </w:rPr>
        <w:t xml:space="preserve"> </w:t>
      </w:r>
    </w:p>
    <w:p w:rsidR="0056398A" w:rsidRPr="00256494" w:rsidRDefault="0056398A" w:rsidP="00877737">
      <w:pPr>
        <w:tabs>
          <w:tab w:val="left" w:pos="0"/>
        </w:tabs>
        <w:spacing w:line="360" w:lineRule="auto"/>
        <w:jc w:val="both"/>
        <w:rPr>
          <w:bCs/>
          <w:color w:val="FF0000"/>
          <w:u w:val="single"/>
        </w:rPr>
      </w:pPr>
    </w:p>
    <w:p w:rsidR="0056398A" w:rsidRDefault="00877737" w:rsidP="0056398A">
      <w:pPr>
        <w:numPr>
          <w:ilvl w:val="0"/>
          <w:numId w:val="27"/>
        </w:numPr>
        <w:tabs>
          <w:tab w:val="left" w:pos="0"/>
        </w:tabs>
        <w:spacing w:line="360" w:lineRule="auto"/>
        <w:jc w:val="both"/>
      </w:pPr>
      <w:r>
        <w:t>Národný p</w:t>
      </w:r>
      <w:r w:rsidR="0056398A" w:rsidRPr="00256494">
        <w:t>rojekt „</w:t>
      </w:r>
      <w:r>
        <w:t>Chyť sa svojej šance</w:t>
      </w:r>
      <w:r w:rsidR="0056398A" w:rsidRPr="00256494">
        <w:t>“</w:t>
      </w:r>
    </w:p>
    <w:p w:rsidR="00877737" w:rsidRPr="00256494" w:rsidRDefault="00877737" w:rsidP="0056398A">
      <w:pPr>
        <w:numPr>
          <w:ilvl w:val="0"/>
          <w:numId w:val="27"/>
        </w:numPr>
        <w:tabs>
          <w:tab w:val="left" w:pos="0"/>
        </w:tabs>
        <w:spacing w:line="360" w:lineRule="auto"/>
        <w:jc w:val="both"/>
      </w:pPr>
      <w:r>
        <w:t>Projekt „Štandardizáciou systému poradenstva a prevencie k inklúzii a úspešnosti na trhu práce“</w:t>
      </w:r>
    </w:p>
    <w:p w:rsidR="0056398A" w:rsidRDefault="0056398A" w:rsidP="0056398A">
      <w:pPr>
        <w:pStyle w:val="Odsekzoznamu"/>
        <w:numPr>
          <w:ilvl w:val="0"/>
          <w:numId w:val="27"/>
        </w:numPr>
        <w:spacing w:line="360" w:lineRule="auto"/>
      </w:pPr>
      <w:r w:rsidRPr="00D66BDB">
        <w:t>Projekt „Európsky školský mliečny program</w:t>
      </w:r>
    </w:p>
    <w:p w:rsidR="007B281F" w:rsidRDefault="002677CF" w:rsidP="0056398A">
      <w:pPr>
        <w:pStyle w:val="Odsekzoznamu"/>
        <w:numPr>
          <w:ilvl w:val="0"/>
          <w:numId w:val="27"/>
        </w:numPr>
        <w:spacing w:line="360" w:lineRule="auto"/>
      </w:pPr>
      <w:r>
        <w:t xml:space="preserve">Európsky sociálny fond a Európsky fond regionálneho rozvoja, operačný program Ľudské zdroje </w:t>
      </w:r>
      <w:r w:rsidR="001241FF">
        <w:t>–</w:t>
      </w:r>
      <w:r>
        <w:t xml:space="preserve"> Notebooky</w:t>
      </w:r>
    </w:p>
    <w:p w:rsidR="001241FF" w:rsidRDefault="001241FF" w:rsidP="0056398A">
      <w:pPr>
        <w:pStyle w:val="Odsekzoznamu"/>
        <w:numPr>
          <w:ilvl w:val="0"/>
          <w:numId w:val="27"/>
        </w:numPr>
        <w:spacing w:line="360" w:lineRule="auto"/>
      </w:pPr>
      <w:r>
        <w:t>Modulový vzdelávací program Prevencia a eliminácia diskriminácie zdravotne znevýhodnených osôb na Slovensku</w:t>
      </w:r>
    </w:p>
    <w:p w:rsidR="00C32D6D" w:rsidRPr="00D66BDB" w:rsidRDefault="00C32D6D" w:rsidP="0056398A">
      <w:pPr>
        <w:pStyle w:val="Odsekzoznamu"/>
        <w:numPr>
          <w:ilvl w:val="0"/>
          <w:numId w:val="27"/>
        </w:numPr>
        <w:spacing w:line="360" w:lineRule="auto"/>
      </w:pPr>
      <w:r>
        <w:t>Národný projekt Podpora ochrany detí pred násilím v roku 2018-2022</w:t>
      </w:r>
    </w:p>
    <w:p w:rsidR="00A220BA" w:rsidRDefault="00A220BA" w:rsidP="00A220BA">
      <w:pPr>
        <w:tabs>
          <w:tab w:val="left" w:pos="4500"/>
        </w:tabs>
        <w:spacing w:line="360" w:lineRule="auto"/>
        <w:rPr>
          <w:b/>
          <w:bCs/>
        </w:rPr>
      </w:pPr>
    </w:p>
    <w:p w:rsidR="007D6C27" w:rsidRDefault="007D6C27" w:rsidP="00A220BA">
      <w:pPr>
        <w:tabs>
          <w:tab w:val="left" w:pos="4500"/>
        </w:tabs>
        <w:spacing w:line="360" w:lineRule="auto"/>
        <w:rPr>
          <w:b/>
          <w:bCs/>
        </w:rPr>
      </w:pPr>
    </w:p>
    <w:p w:rsidR="00A220BA" w:rsidRPr="00395590" w:rsidRDefault="00A220BA" w:rsidP="002F68F9">
      <w:pPr>
        <w:tabs>
          <w:tab w:val="left" w:pos="4500"/>
        </w:tabs>
        <w:spacing w:line="360" w:lineRule="auto"/>
        <w:jc w:val="both"/>
        <w:rPr>
          <w:b/>
          <w:bCs/>
        </w:rPr>
      </w:pPr>
      <w:r>
        <w:rPr>
          <w:b/>
          <w:bCs/>
        </w:rPr>
        <w:t>§ 2 ods. 1. písm. i</w:t>
      </w:r>
      <w:r w:rsidRPr="001316C2">
        <w:rPr>
          <w:b/>
          <w:bCs/>
        </w:rPr>
        <w:t>) Údaje o výsledkoch</w:t>
      </w:r>
      <w:r w:rsidRPr="00395590">
        <w:rPr>
          <w:b/>
          <w:bCs/>
        </w:rPr>
        <w:t xml:space="preserve"> inšpekčnej činnosti vykonanej Štátnou školskou inšpekciou v škole</w:t>
      </w:r>
    </w:p>
    <w:p w:rsidR="002F68F9" w:rsidRPr="00733C0E" w:rsidRDefault="00733C0E" w:rsidP="002F68F9">
      <w:pPr>
        <w:spacing w:line="360" w:lineRule="auto"/>
        <w:jc w:val="both"/>
        <w:rPr>
          <w:u w:val="single"/>
        </w:rPr>
      </w:pPr>
      <w:r w:rsidRPr="00733C0E">
        <w:rPr>
          <w:u w:val="single"/>
        </w:rPr>
        <w:t>V šk. roku 2022/2023</w:t>
      </w:r>
      <w:r w:rsidR="00A220BA" w:rsidRPr="00733C0E">
        <w:rPr>
          <w:u w:val="single"/>
        </w:rPr>
        <w:t xml:space="preserve"> </w:t>
      </w:r>
      <w:r w:rsidRPr="00733C0E">
        <w:rPr>
          <w:u w:val="single"/>
        </w:rPr>
        <w:t>bola</w:t>
      </w:r>
      <w:r w:rsidR="002F68F9" w:rsidRPr="00733C0E">
        <w:rPr>
          <w:u w:val="single"/>
        </w:rPr>
        <w:t xml:space="preserve"> v Reedukačnom centre Tornaľa, Mierová 137, 982 01 Tornaľa</w:t>
      </w:r>
      <w:r w:rsidRPr="00733C0E">
        <w:rPr>
          <w:u w:val="single"/>
        </w:rPr>
        <w:t xml:space="preserve"> </w:t>
      </w:r>
      <w:r w:rsidR="002F68F9" w:rsidRPr="00733C0E">
        <w:rPr>
          <w:u w:val="single"/>
        </w:rPr>
        <w:t xml:space="preserve">vykonaná </w:t>
      </w:r>
      <w:r w:rsidRPr="00733C0E">
        <w:rPr>
          <w:u w:val="single"/>
        </w:rPr>
        <w:t xml:space="preserve">následná </w:t>
      </w:r>
      <w:r w:rsidR="002F68F9" w:rsidRPr="00733C0E">
        <w:rPr>
          <w:u w:val="single"/>
        </w:rPr>
        <w:t>inšpekčná činnosť s predmetom školskej tematickej inšpekcie – Stav poskytovanej starostlivosti deťom vo výchove a dodržiavanie detských a ľudských práv v špeciálnych výchovných zariadeniach  diagnostických centrách, reedukačných centrách a liečebno-výchovných sanatóriách.</w:t>
      </w:r>
    </w:p>
    <w:p w:rsidR="002F68F9" w:rsidRPr="004869FE" w:rsidRDefault="002F68F9" w:rsidP="002F68F9">
      <w:pPr>
        <w:spacing w:line="360" w:lineRule="auto"/>
        <w:jc w:val="both"/>
        <w:rPr>
          <w:b/>
          <w:i/>
          <w:u w:val="single"/>
        </w:rPr>
      </w:pPr>
      <w:r w:rsidRPr="004869FE">
        <w:rPr>
          <w:b/>
          <w:i/>
          <w:u w:val="single"/>
        </w:rPr>
        <w:t>Zistené nedostatky:</w:t>
      </w:r>
    </w:p>
    <w:p w:rsidR="002F68F9" w:rsidRPr="004869FE" w:rsidRDefault="002F68F9" w:rsidP="002F68F9">
      <w:pPr>
        <w:spacing w:line="360" w:lineRule="auto"/>
        <w:jc w:val="both"/>
        <w:rPr>
          <w:b/>
        </w:rPr>
      </w:pPr>
      <w:r w:rsidRPr="004869FE">
        <w:rPr>
          <w:b/>
        </w:rPr>
        <w:t>Zistilo sa porušenie všeobecne záväzných právnych a interných predpisov:</w:t>
      </w:r>
    </w:p>
    <w:p w:rsidR="002F68F9" w:rsidRPr="004869FE" w:rsidRDefault="002F68F9" w:rsidP="002F68F9">
      <w:pPr>
        <w:numPr>
          <w:ilvl w:val="0"/>
          <w:numId w:val="35"/>
        </w:numPr>
        <w:spacing w:line="360" w:lineRule="auto"/>
        <w:jc w:val="both"/>
      </w:pPr>
      <w:r w:rsidRPr="004869FE">
        <w:lastRenderedPageBreak/>
        <w:t>§ 122 ods. 11 zákona č. 245/2008 Z. z. o výchove a vzdelávaní (školský zákon) a o zmene a doplnení niektorých zákonov (IRP každého dieťaťa nevychádzal z psychologickej a špeciálnopedagogickej diagnózy),</w:t>
      </w:r>
    </w:p>
    <w:p w:rsidR="002F68F9" w:rsidRPr="004869FE" w:rsidRDefault="002F68F9" w:rsidP="002F68F9">
      <w:pPr>
        <w:spacing w:line="360" w:lineRule="auto"/>
        <w:jc w:val="both"/>
      </w:pPr>
      <w:r w:rsidRPr="004869FE">
        <w:t>Na základe zistení a ich hodnotení uvedených v správe o výsledkoch školskej inšpekcie štátna školská inšpekcia uplatnila voči riaditeľovi RC Tornaľa nasledujúce opatrenia:</w:t>
      </w:r>
    </w:p>
    <w:p w:rsidR="00733C0E" w:rsidRPr="005C765F" w:rsidRDefault="00733C0E" w:rsidP="00733C0E">
      <w:pPr>
        <w:numPr>
          <w:ilvl w:val="0"/>
          <w:numId w:val="36"/>
        </w:numPr>
        <w:spacing w:line="360" w:lineRule="auto"/>
        <w:jc w:val="both"/>
      </w:pPr>
      <w:r w:rsidRPr="005C765F">
        <w:rPr>
          <w:b/>
          <w:i/>
        </w:rPr>
        <w:t>Odporúča</w:t>
      </w:r>
      <w:r w:rsidRPr="005C765F">
        <w:rPr>
          <w:i/>
        </w:rPr>
        <w:tab/>
      </w:r>
      <w:r w:rsidRPr="005C765F">
        <w:t xml:space="preserve"> </w:t>
      </w:r>
    </w:p>
    <w:p w:rsidR="00733C0E" w:rsidRPr="005D2B22" w:rsidRDefault="00733C0E" w:rsidP="00733C0E">
      <w:pPr>
        <w:pStyle w:val="Odsekzoznamu"/>
        <w:numPr>
          <w:ilvl w:val="0"/>
          <w:numId w:val="39"/>
        </w:numPr>
        <w:spacing w:line="360" w:lineRule="auto"/>
        <w:rPr>
          <w:szCs w:val="24"/>
        </w:rPr>
      </w:pPr>
      <w:r>
        <w:rPr>
          <w:szCs w:val="24"/>
        </w:rPr>
        <w:t>a</w:t>
      </w:r>
      <w:r w:rsidRPr="005D2B22">
        <w:rPr>
          <w:szCs w:val="24"/>
        </w:rPr>
        <w:t>ktualizovať Internú smernicu č.01/2022 Individuálny reedukačný program v súlade s právnym predpisom v časti popisujúcej získavanie podkladov (psychologická a špeciálnopedagogická diagnóza) pre tvorbu dokumentu</w:t>
      </w:r>
      <w:r>
        <w:rPr>
          <w:szCs w:val="24"/>
        </w:rPr>
        <w:t>,</w:t>
      </w:r>
    </w:p>
    <w:p w:rsidR="00733C0E" w:rsidRPr="00963C5F" w:rsidRDefault="00733C0E" w:rsidP="00733C0E">
      <w:pPr>
        <w:numPr>
          <w:ilvl w:val="0"/>
          <w:numId w:val="36"/>
        </w:numPr>
        <w:spacing w:line="360" w:lineRule="auto"/>
        <w:jc w:val="both"/>
      </w:pPr>
      <w:r w:rsidRPr="005C765F">
        <w:rPr>
          <w:b/>
        </w:rPr>
        <w:t xml:space="preserve">ukladá kontrolovanému </w:t>
      </w:r>
      <w:r w:rsidRPr="005C765F">
        <w:t xml:space="preserve">subjektu v lehote do </w:t>
      </w:r>
      <w:r>
        <w:t>27.04.2023</w:t>
      </w:r>
      <w:r w:rsidRPr="005C765F">
        <w:t xml:space="preserve"> </w:t>
      </w:r>
      <w:r w:rsidRPr="005C765F">
        <w:rPr>
          <w:b/>
        </w:rPr>
        <w:t>prijať konkrétne opatrenia</w:t>
      </w:r>
      <w:r w:rsidRPr="005C765F">
        <w:t xml:space="preserve"> na odstránenie zistených nedostatkov týkajúcich sa vypracovávania IRP na základe psychologickej a </w:t>
      </w:r>
      <w:r>
        <w:t xml:space="preserve">špeciálnopedagogickej diagnózy </w:t>
      </w:r>
      <w:r w:rsidRPr="005C765F">
        <w:t>a predložiť ich Školskému inšpekčnému centru Banská Bystrica s uvedenými termínmi splnenia a menami zodpovedných zamestnancov.</w:t>
      </w:r>
    </w:p>
    <w:p w:rsidR="00733C0E" w:rsidRDefault="00733C0E" w:rsidP="00733C0E">
      <w:pPr>
        <w:pStyle w:val="Odsekzoznamu"/>
        <w:numPr>
          <w:ilvl w:val="0"/>
          <w:numId w:val="36"/>
        </w:numPr>
        <w:spacing w:line="360" w:lineRule="auto"/>
        <w:rPr>
          <w:szCs w:val="24"/>
        </w:rPr>
      </w:pPr>
      <w:r w:rsidRPr="005C765F">
        <w:rPr>
          <w:szCs w:val="24"/>
        </w:rPr>
        <w:t xml:space="preserve">Správu o splnení prijatých opatrení na odstránenie nedostatkov a ich príčin predložiť Školskému inšpekčnému centru Banská Bystrica v termíne do </w:t>
      </w:r>
      <w:r>
        <w:rPr>
          <w:b/>
          <w:szCs w:val="24"/>
        </w:rPr>
        <w:t>14. 09. 2023</w:t>
      </w:r>
      <w:r w:rsidRPr="005C765F">
        <w:rPr>
          <w:szCs w:val="24"/>
        </w:rPr>
        <w:t xml:space="preserve">. </w:t>
      </w:r>
    </w:p>
    <w:p w:rsidR="00733C0E" w:rsidRPr="005C765F" w:rsidRDefault="00733C0E" w:rsidP="00733C0E"/>
    <w:p w:rsidR="00733C0E" w:rsidRPr="005C765F" w:rsidRDefault="00733C0E" w:rsidP="00CA2950">
      <w:pPr>
        <w:spacing w:line="360" w:lineRule="auto"/>
        <w:ind w:left="360"/>
        <w:rPr>
          <w:b/>
          <w:i/>
        </w:rPr>
      </w:pPr>
      <w:r w:rsidRPr="005C765F">
        <w:rPr>
          <w:b/>
          <w:i/>
        </w:rPr>
        <w:t>Opatrenia na odstránenie zistených nedostatkov, ktoré prijal kontrolovaný subjekt Reedukačné centrum Tornaľa:</w:t>
      </w:r>
    </w:p>
    <w:p w:rsidR="00733C0E" w:rsidRPr="005C765F" w:rsidRDefault="00733C0E" w:rsidP="00CA2950">
      <w:pPr>
        <w:spacing w:line="360" w:lineRule="auto"/>
      </w:pPr>
    </w:p>
    <w:p w:rsidR="00733C0E" w:rsidRDefault="00733C0E" w:rsidP="00CA2950">
      <w:pPr>
        <w:pStyle w:val="Odsekzoznamu"/>
        <w:numPr>
          <w:ilvl w:val="0"/>
          <w:numId w:val="38"/>
        </w:numPr>
        <w:spacing w:line="360" w:lineRule="auto"/>
        <w:rPr>
          <w:szCs w:val="24"/>
        </w:rPr>
      </w:pPr>
      <w:r>
        <w:rPr>
          <w:szCs w:val="24"/>
        </w:rPr>
        <w:t>Odborný zamestnanec RC Tornaľa zaktualizuje Internú smernicu č. 01/2022 v súlade s právnym predpisom v časti popisujúcej získavanie podkladov (psychologická a špeciálnopedagogická diagnóza ) pre tvorbu dokumentu</w:t>
      </w:r>
    </w:p>
    <w:p w:rsidR="00733C0E" w:rsidRPr="00963C5F" w:rsidRDefault="00733C0E" w:rsidP="00CA2950">
      <w:pPr>
        <w:spacing w:line="360" w:lineRule="auto"/>
        <w:ind w:left="360"/>
        <w:rPr>
          <w:i/>
        </w:rPr>
      </w:pPr>
      <w:r w:rsidRPr="00963C5F">
        <w:rPr>
          <w:i/>
        </w:rPr>
        <w:t xml:space="preserve">Termín: </w:t>
      </w:r>
      <w:r>
        <w:rPr>
          <w:i/>
        </w:rPr>
        <w:t>do 01.04.2023</w:t>
      </w:r>
    </w:p>
    <w:p w:rsidR="00733C0E" w:rsidRPr="00963C5F" w:rsidRDefault="00733C0E" w:rsidP="00CA2950">
      <w:pPr>
        <w:pBdr>
          <w:bottom w:val="single" w:sz="4" w:space="1" w:color="auto"/>
        </w:pBdr>
        <w:spacing w:line="360" w:lineRule="auto"/>
        <w:ind w:firstLine="360"/>
        <w:rPr>
          <w:i/>
        </w:rPr>
      </w:pPr>
      <w:r w:rsidRPr="00963C5F">
        <w:rPr>
          <w:i/>
        </w:rPr>
        <w:t>Zodpovedná: Mgr. Žofia Kovács Cselényi – psychológ zariadenia</w:t>
      </w:r>
    </w:p>
    <w:p w:rsidR="00733C0E" w:rsidRPr="00963C5F" w:rsidRDefault="00733C0E" w:rsidP="00CA2950">
      <w:pPr>
        <w:spacing w:line="360" w:lineRule="auto"/>
      </w:pPr>
    </w:p>
    <w:p w:rsidR="00733C0E" w:rsidRPr="005C765F" w:rsidRDefault="00733C0E" w:rsidP="00CA2950">
      <w:pPr>
        <w:pStyle w:val="Odsekzoznamu"/>
        <w:numPr>
          <w:ilvl w:val="0"/>
          <w:numId w:val="38"/>
        </w:numPr>
        <w:spacing w:line="360" w:lineRule="auto"/>
        <w:rPr>
          <w:szCs w:val="24"/>
        </w:rPr>
      </w:pPr>
      <w:r>
        <w:rPr>
          <w:szCs w:val="24"/>
        </w:rPr>
        <w:t>Nadviazať spoluprácu s CPPPaP v Revúcej s cieľom zabezpečenia potrebnej špeciálnopedagogickej a psychologickej diagnostiky.</w:t>
      </w:r>
    </w:p>
    <w:p w:rsidR="00733C0E" w:rsidRPr="005C765F" w:rsidRDefault="00733C0E" w:rsidP="00CA2950">
      <w:pPr>
        <w:spacing w:line="360" w:lineRule="auto"/>
        <w:ind w:firstLine="360"/>
        <w:rPr>
          <w:i/>
        </w:rPr>
      </w:pPr>
      <w:r w:rsidRPr="005C765F">
        <w:rPr>
          <w:i/>
        </w:rPr>
        <w:t xml:space="preserve">Termín: </w:t>
      </w:r>
      <w:r>
        <w:rPr>
          <w:i/>
        </w:rPr>
        <w:t>14.04.2023</w:t>
      </w:r>
    </w:p>
    <w:p w:rsidR="00733C0E" w:rsidRDefault="00733C0E" w:rsidP="00CA2950">
      <w:pPr>
        <w:pBdr>
          <w:bottom w:val="single" w:sz="4" w:space="1" w:color="auto"/>
        </w:pBdr>
        <w:spacing w:line="360" w:lineRule="auto"/>
        <w:ind w:firstLine="360"/>
        <w:rPr>
          <w:i/>
        </w:rPr>
      </w:pPr>
      <w:r w:rsidRPr="005C765F">
        <w:rPr>
          <w:i/>
        </w:rPr>
        <w:t>Zodpovedná: Mgr. Žofia Kovács Cselényi – psychológ zariadenia</w:t>
      </w:r>
    </w:p>
    <w:p w:rsidR="00733C0E" w:rsidRDefault="00733C0E" w:rsidP="00CA2950">
      <w:pPr>
        <w:pBdr>
          <w:bottom w:val="single" w:sz="4" w:space="1" w:color="auto"/>
        </w:pBdr>
        <w:spacing w:line="360" w:lineRule="auto"/>
        <w:rPr>
          <w:i/>
        </w:rPr>
      </w:pPr>
      <w:r>
        <w:rPr>
          <w:i/>
        </w:rPr>
        <w:tab/>
        <w:t xml:space="preserve">          </w:t>
      </w:r>
      <w:r>
        <w:rPr>
          <w:i/>
        </w:rPr>
        <w:tab/>
        <w:t>Mgr. Peter Tóth – riaditeľ RC Tornaľa</w:t>
      </w:r>
    </w:p>
    <w:p w:rsidR="00733C0E" w:rsidRPr="005C765F" w:rsidRDefault="00733C0E" w:rsidP="00CA2950">
      <w:pPr>
        <w:pBdr>
          <w:bottom w:val="single" w:sz="4" w:space="1" w:color="auto"/>
        </w:pBdr>
        <w:spacing w:line="360" w:lineRule="auto"/>
        <w:rPr>
          <w:i/>
        </w:rPr>
      </w:pPr>
      <w:r>
        <w:rPr>
          <w:i/>
        </w:rPr>
        <w:tab/>
        <w:t xml:space="preserve">         </w:t>
      </w:r>
      <w:r>
        <w:rPr>
          <w:i/>
        </w:rPr>
        <w:tab/>
        <w:t>Mgr. Peter Kubaský -  - poverený úlohami zástupcu za školu</w:t>
      </w:r>
    </w:p>
    <w:p w:rsidR="00A220BA" w:rsidRDefault="00A220BA" w:rsidP="006768BB">
      <w:pPr>
        <w:tabs>
          <w:tab w:val="left" w:pos="0"/>
        </w:tabs>
        <w:spacing w:line="360" w:lineRule="auto"/>
        <w:rPr>
          <w:b/>
          <w:bCs/>
        </w:rPr>
      </w:pPr>
    </w:p>
    <w:p w:rsidR="00733C0E" w:rsidRDefault="00733C0E" w:rsidP="00733C0E">
      <w:pPr>
        <w:pStyle w:val="Odsekzoznamu"/>
        <w:spacing w:line="360" w:lineRule="auto"/>
        <w:ind w:left="360"/>
        <w:rPr>
          <w:u w:val="single"/>
        </w:rPr>
      </w:pPr>
      <w:r w:rsidRPr="00733C0E">
        <w:rPr>
          <w:u w:val="single"/>
        </w:rPr>
        <w:lastRenderedPageBreak/>
        <w:t>V šk. roku 2022/2023 bola v Reedukačnom centre Tornaľa, Mierová 137, 982 01 Tornaľa vykonaná kontrola Generálnej prokurat</w:t>
      </w:r>
      <w:r>
        <w:rPr>
          <w:u w:val="single"/>
        </w:rPr>
        <w:t xml:space="preserve">úry za účelom „ Dozor nad dodržiavaním zákonov a ostatných vśeobecno závezných právnych predpisov v zmysle §18 zákona č. 153/2001 Z.z. o prokuratúre v znení neskorších predpisov realizovaný netrestným odborom Generálnej prokuratúry SR. </w:t>
      </w:r>
    </w:p>
    <w:p w:rsidR="00CA2950" w:rsidRPr="00733C0E" w:rsidRDefault="00CA2950" w:rsidP="00733C0E">
      <w:pPr>
        <w:pStyle w:val="Odsekzoznamu"/>
        <w:spacing w:line="360" w:lineRule="auto"/>
        <w:ind w:left="360"/>
        <w:rPr>
          <w:szCs w:val="24"/>
          <w:u w:val="single"/>
        </w:rPr>
      </w:pPr>
      <w:r>
        <w:rPr>
          <w:u w:val="single"/>
        </w:rPr>
        <w:t>Záznam z previerky je súčasťou prílohy správy o VVČ za školský rok 2022/2023</w:t>
      </w:r>
    </w:p>
    <w:p w:rsidR="00733C0E" w:rsidRDefault="00733C0E" w:rsidP="006768BB">
      <w:pPr>
        <w:tabs>
          <w:tab w:val="left" w:pos="0"/>
        </w:tabs>
        <w:spacing w:line="360" w:lineRule="auto"/>
        <w:rPr>
          <w:b/>
          <w:bCs/>
        </w:rPr>
      </w:pPr>
    </w:p>
    <w:p w:rsidR="00733C0E" w:rsidRDefault="00733C0E" w:rsidP="006768BB">
      <w:pPr>
        <w:tabs>
          <w:tab w:val="left" w:pos="0"/>
        </w:tabs>
        <w:spacing w:line="360" w:lineRule="auto"/>
        <w:rPr>
          <w:b/>
          <w:bCs/>
        </w:rPr>
      </w:pPr>
    </w:p>
    <w:p w:rsidR="00A220BA" w:rsidRPr="00395590" w:rsidRDefault="00A220BA" w:rsidP="00A220BA">
      <w:pPr>
        <w:tabs>
          <w:tab w:val="left" w:pos="0"/>
        </w:tabs>
        <w:spacing w:line="360" w:lineRule="auto"/>
      </w:pPr>
      <w:r>
        <w:rPr>
          <w:b/>
          <w:bCs/>
        </w:rPr>
        <w:t>§ 2 ods. 1 písm. j</w:t>
      </w:r>
      <w:r w:rsidRPr="00840FCB">
        <w:rPr>
          <w:b/>
          <w:bCs/>
        </w:rPr>
        <w:t>) Údaje o priestorových</w:t>
      </w:r>
      <w:r w:rsidRPr="001316C2">
        <w:rPr>
          <w:b/>
          <w:bCs/>
        </w:rPr>
        <w:t xml:space="preserve"> a</w:t>
      </w:r>
      <w:r w:rsidRPr="00395590">
        <w:rPr>
          <w:b/>
          <w:bCs/>
        </w:rPr>
        <w:t> materiálno – technických podmienkach školy, školského zariadenia:</w:t>
      </w:r>
    </w:p>
    <w:p w:rsidR="00A220BA" w:rsidRDefault="00A220BA" w:rsidP="00A220BA">
      <w:pPr>
        <w:spacing w:line="360" w:lineRule="auto"/>
        <w:jc w:val="both"/>
      </w:pPr>
    </w:p>
    <w:p w:rsidR="00A220BA" w:rsidRDefault="00A220BA" w:rsidP="00A220BA">
      <w:pPr>
        <w:numPr>
          <w:ilvl w:val="0"/>
          <w:numId w:val="27"/>
        </w:numPr>
        <w:spacing w:line="360" w:lineRule="auto"/>
        <w:jc w:val="both"/>
      </w:pPr>
      <w:r w:rsidRPr="00395590">
        <w:t>Priestory RC tvorí hlavná budova, dielne (pre učebn</w:t>
      </w:r>
      <w:r>
        <w:t>ý</w:t>
      </w:r>
      <w:r w:rsidRPr="00395590">
        <w:t xml:space="preserve"> odbor </w:t>
      </w:r>
      <w:r>
        <w:t>Lesná výroba, Strojárska výroba a Stavebná výroba</w:t>
      </w:r>
      <w:r w:rsidRPr="00395590">
        <w:t>) a telocvičňa, ktoré sú prepojené. Ďalej sa tu nachádza samostatná dielenská hala (pre učebn</w:t>
      </w:r>
      <w:r>
        <w:t>ý</w:t>
      </w:r>
      <w:r w:rsidRPr="00395590">
        <w:t xml:space="preserve"> odbor</w:t>
      </w:r>
      <w:r>
        <w:t xml:space="preserve"> Technické služby v autoservise</w:t>
      </w:r>
      <w:r w:rsidRPr="00395590">
        <w:t xml:space="preserve">). </w:t>
      </w:r>
      <w:r w:rsidRPr="00395590">
        <w:tab/>
      </w:r>
      <w:r>
        <w:tab/>
      </w:r>
      <w:r>
        <w:tab/>
      </w:r>
    </w:p>
    <w:p w:rsidR="00A220BA" w:rsidRDefault="00A220BA" w:rsidP="00A220BA">
      <w:pPr>
        <w:numPr>
          <w:ilvl w:val="0"/>
          <w:numId w:val="27"/>
        </w:numPr>
        <w:spacing w:line="360" w:lineRule="auto"/>
        <w:jc w:val="both"/>
      </w:pPr>
      <w:r>
        <w:tab/>
        <w:t>V</w:t>
      </w:r>
      <w:r w:rsidRPr="00395590">
        <w:t xml:space="preserve"> suteréne hlavnej budovy sa nachádza kotolňa, práčovňa, sklady, miestnosť pre údržbára a upratovačky, pre šičku a dielňa pre učebný odbor Lesná výroba. Na prízemí sa nachádza riaditeľňa, kancelárie pre THP pracovníkov, kuchyňa a jedáleň, sociálne priestory a zasadačka.  </w:t>
      </w:r>
    </w:p>
    <w:p w:rsidR="00A220BA" w:rsidRDefault="00A220BA" w:rsidP="00A220BA">
      <w:pPr>
        <w:numPr>
          <w:ilvl w:val="0"/>
          <w:numId w:val="27"/>
        </w:numPr>
        <w:spacing w:line="360" w:lineRule="auto"/>
        <w:jc w:val="both"/>
      </w:pPr>
      <w:r w:rsidRPr="00395590">
        <w:t xml:space="preserve">Na </w:t>
      </w:r>
      <w:r>
        <w:t>prvom</w:t>
      </w:r>
      <w:r w:rsidRPr="00395590">
        <w:t xml:space="preserve"> poschodí sa nachádzajú priestory školy – zborovňa učiteľov, päť tried, tri</w:t>
      </w:r>
      <w:r>
        <w:t xml:space="preserve"> špecializované učebne, kabinet a </w:t>
      </w:r>
      <w:r w:rsidRPr="00395590">
        <w:t xml:space="preserve">sociálne zariadenie. </w:t>
      </w:r>
    </w:p>
    <w:p w:rsidR="00A220BA" w:rsidRDefault="00A220BA" w:rsidP="00A220BA">
      <w:pPr>
        <w:numPr>
          <w:ilvl w:val="0"/>
          <w:numId w:val="27"/>
        </w:numPr>
        <w:spacing w:line="360" w:lineRule="auto"/>
        <w:jc w:val="both"/>
      </w:pPr>
      <w:r>
        <w:t>Na druhom a treťom poschodí je umiestnených šesť výchovných skupín, v ktorých sú chlapci ubytovaní. Okrem toho sa tu nachádzajú dve zborovne, zdravotný trakt (zdravotná izolácia, kancelária zdravotnej sestry, hygienické zariadenia, únikový východ), klubovňa (zariadenie: gaučová súprava, Hi-fi veža, stolný futbal, biliard, obývacia stena, dataprojektor, stoly a stoličky, knihy a spoločenské hry), kuchynka pre žiakov (kuchynská linka, kuchynské riady, rýchlovarná kanvica, malá elektrická rúra, mikrovlnná rúra), kancelária psychologičky, sociálnej pedagogičky, návštevná miestnosť: stoly a stoličky) a ochranná miestnosť (posteľ, matrac, stôl s lavicou, hygienické zariadenie). Každá výchovná skupina sa skladá z predizby (gauč, stolík, stoličky, televízor, setobox, obývacia skriňa), troch izieb (vybavenie: 3 až 4 postele, 2 skriňové police, stoly a stoličky), umývarka (4 umývadlá, 1 pisoár, 1 záchod)</w:t>
      </w:r>
    </w:p>
    <w:p w:rsidR="00A220BA" w:rsidRDefault="00A220BA" w:rsidP="00A220BA">
      <w:pPr>
        <w:numPr>
          <w:ilvl w:val="0"/>
          <w:numId w:val="27"/>
        </w:numPr>
        <w:spacing w:line="360" w:lineRule="auto"/>
        <w:jc w:val="both"/>
      </w:pPr>
      <w:r>
        <w:t>V areáli RC sa nachádzajú ihriská – trávnaté, asfaltové, antukové, ďalej skokanský a guliarsky sektor.</w:t>
      </w:r>
    </w:p>
    <w:p w:rsidR="00A220BA" w:rsidRDefault="00A220BA" w:rsidP="00A220BA">
      <w:pPr>
        <w:numPr>
          <w:ilvl w:val="0"/>
          <w:numId w:val="27"/>
        </w:numPr>
        <w:spacing w:line="360" w:lineRule="auto"/>
        <w:jc w:val="both"/>
      </w:pPr>
      <w:r>
        <w:lastRenderedPageBreak/>
        <w:t xml:space="preserve"> Kapacita zariadenia je 48 miest.</w:t>
      </w:r>
    </w:p>
    <w:p w:rsidR="001C5894" w:rsidRPr="00395590" w:rsidRDefault="001C5894" w:rsidP="001C5894">
      <w:pPr>
        <w:spacing w:line="360" w:lineRule="auto"/>
        <w:jc w:val="both"/>
        <w:rPr>
          <w:b/>
          <w:bCs/>
        </w:rPr>
      </w:pPr>
      <w:r w:rsidRPr="00395590">
        <w:rPr>
          <w:b/>
          <w:bCs/>
        </w:rPr>
        <w:t xml:space="preserve">§ </w:t>
      </w:r>
      <w:r w:rsidRPr="00052CFF">
        <w:rPr>
          <w:b/>
          <w:bCs/>
        </w:rPr>
        <w:t>2 ods. 1. písm</w:t>
      </w:r>
      <w:r>
        <w:rPr>
          <w:b/>
          <w:bCs/>
        </w:rPr>
        <w:t>. k</w:t>
      </w:r>
      <w:r w:rsidRPr="00460BFE">
        <w:rPr>
          <w:b/>
          <w:bCs/>
        </w:rPr>
        <w:t>)  Oblasti, v ktorých škola, školské zariadenie dosahuje dobré výsledky, nedostatky a návrh opatrení</w:t>
      </w:r>
    </w:p>
    <w:p w:rsidR="001C5894" w:rsidRDefault="001C5894" w:rsidP="001C5894">
      <w:pPr>
        <w:spacing w:line="360" w:lineRule="auto"/>
        <w:ind w:firstLine="360"/>
        <w:jc w:val="both"/>
        <w:rPr>
          <w:b/>
          <w:bCs/>
        </w:rPr>
      </w:pPr>
    </w:p>
    <w:p w:rsidR="001C5894" w:rsidRDefault="001C5894" w:rsidP="001C5894">
      <w:pPr>
        <w:spacing w:line="360" w:lineRule="auto"/>
        <w:jc w:val="both"/>
        <w:rPr>
          <w:b/>
          <w:i/>
        </w:rPr>
      </w:pPr>
      <w:r w:rsidRPr="005D06FC">
        <w:rPr>
          <w:b/>
          <w:i/>
        </w:rPr>
        <w:t>Silné stránky</w:t>
      </w:r>
    </w:p>
    <w:p w:rsidR="001C5894" w:rsidRDefault="001C5894" w:rsidP="001C5894">
      <w:pPr>
        <w:numPr>
          <w:ilvl w:val="0"/>
          <w:numId w:val="19"/>
        </w:numPr>
        <w:tabs>
          <w:tab w:val="left" w:pos="290"/>
        </w:tabs>
        <w:spacing w:line="360" w:lineRule="auto"/>
        <w:jc w:val="both"/>
        <w:rPr>
          <w:kern w:val="28"/>
        </w:rPr>
      </w:pPr>
      <w:r w:rsidRPr="00395590">
        <w:rPr>
          <w:kern w:val="28"/>
        </w:rPr>
        <w:t>stabilizovaný pedagogický zbor</w:t>
      </w:r>
    </w:p>
    <w:p w:rsidR="001C5894" w:rsidRDefault="001C5894" w:rsidP="001C5894">
      <w:pPr>
        <w:numPr>
          <w:ilvl w:val="0"/>
          <w:numId w:val="19"/>
        </w:numPr>
        <w:tabs>
          <w:tab w:val="left" w:pos="290"/>
        </w:tabs>
        <w:spacing w:line="360" w:lineRule="auto"/>
        <w:jc w:val="both"/>
        <w:rPr>
          <w:kern w:val="28"/>
        </w:rPr>
      </w:pPr>
      <w:r w:rsidRPr="00A206C6">
        <w:rPr>
          <w:kern w:val="28"/>
        </w:rPr>
        <w:t>kvalifikačná úroveň pedagogických a odborných zamestnancov</w:t>
      </w:r>
    </w:p>
    <w:p w:rsidR="001C5894" w:rsidRDefault="001C5894" w:rsidP="001C5894">
      <w:pPr>
        <w:numPr>
          <w:ilvl w:val="0"/>
          <w:numId w:val="19"/>
        </w:numPr>
        <w:tabs>
          <w:tab w:val="left" w:pos="290"/>
        </w:tabs>
        <w:spacing w:line="360" w:lineRule="auto"/>
        <w:jc w:val="both"/>
        <w:rPr>
          <w:kern w:val="28"/>
        </w:rPr>
      </w:pPr>
      <w:r>
        <w:rPr>
          <w:kern w:val="28"/>
        </w:rPr>
        <w:t>fungujúce</w:t>
      </w:r>
      <w:r w:rsidRPr="00A206C6">
        <w:rPr>
          <w:kern w:val="28"/>
        </w:rPr>
        <w:t xml:space="preserve"> športoviská v</w:t>
      </w:r>
      <w:r>
        <w:rPr>
          <w:kern w:val="28"/>
        </w:rPr>
        <w:t> </w:t>
      </w:r>
      <w:r w:rsidRPr="00A206C6">
        <w:rPr>
          <w:kern w:val="28"/>
        </w:rPr>
        <w:t>areáli</w:t>
      </w:r>
    </w:p>
    <w:p w:rsidR="001C5894" w:rsidRDefault="001C5894" w:rsidP="001C5894">
      <w:pPr>
        <w:numPr>
          <w:ilvl w:val="0"/>
          <w:numId w:val="19"/>
        </w:numPr>
        <w:tabs>
          <w:tab w:val="left" w:pos="290"/>
        </w:tabs>
        <w:spacing w:line="360" w:lineRule="auto"/>
        <w:jc w:val="both"/>
        <w:rPr>
          <w:kern w:val="28"/>
        </w:rPr>
      </w:pPr>
      <w:r>
        <w:rPr>
          <w:kern w:val="28"/>
        </w:rPr>
        <w:t>z</w:t>
      </w:r>
      <w:r w:rsidRPr="00A206C6">
        <w:rPr>
          <w:kern w:val="28"/>
        </w:rPr>
        <w:t>ariadenie je situované v centre mesta – ľahko dostupné</w:t>
      </w:r>
    </w:p>
    <w:p w:rsidR="001C5894" w:rsidRDefault="001C5894" w:rsidP="001C5894">
      <w:pPr>
        <w:numPr>
          <w:ilvl w:val="0"/>
          <w:numId w:val="19"/>
        </w:numPr>
        <w:tabs>
          <w:tab w:val="left" w:pos="290"/>
        </w:tabs>
        <w:spacing w:line="360" w:lineRule="auto"/>
        <w:jc w:val="both"/>
        <w:rPr>
          <w:kern w:val="28"/>
        </w:rPr>
      </w:pPr>
      <w:r w:rsidRPr="00A206C6">
        <w:rPr>
          <w:kern w:val="28"/>
        </w:rPr>
        <w:t xml:space="preserve">kolektív </w:t>
      </w:r>
      <w:r>
        <w:t>odborne zameraný na šport a na telesnú výchovu</w:t>
      </w:r>
    </w:p>
    <w:p w:rsidR="001C5894" w:rsidRDefault="001C5894" w:rsidP="001C5894">
      <w:pPr>
        <w:numPr>
          <w:ilvl w:val="0"/>
          <w:numId w:val="19"/>
        </w:numPr>
        <w:tabs>
          <w:tab w:val="left" w:pos="290"/>
        </w:tabs>
        <w:spacing w:line="360" w:lineRule="auto"/>
        <w:jc w:val="both"/>
        <w:rPr>
          <w:kern w:val="28"/>
        </w:rPr>
      </w:pPr>
      <w:r>
        <w:t>kolektív odborne zameraný na pracovnú činnosť (dielnička, kuchynka a iné)</w:t>
      </w:r>
    </w:p>
    <w:p w:rsidR="001C5894" w:rsidRDefault="001C5894" w:rsidP="001C5894">
      <w:pPr>
        <w:numPr>
          <w:ilvl w:val="0"/>
          <w:numId w:val="19"/>
        </w:numPr>
        <w:tabs>
          <w:tab w:val="left" w:pos="290"/>
        </w:tabs>
        <w:spacing w:line="360" w:lineRule="auto"/>
        <w:jc w:val="both"/>
        <w:rPr>
          <w:kern w:val="28"/>
        </w:rPr>
      </w:pPr>
      <w:r>
        <w:t>rozsiahla mimoškolská činnosť, športové a kultúrne aktivity</w:t>
      </w:r>
    </w:p>
    <w:p w:rsidR="001C5894" w:rsidRDefault="001C5894" w:rsidP="001C5894">
      <w:pPr>
        <w:numPr>
          <w:ilvl w:val="0"/>
          <w:numId w:val="19"/>
        </w:numPr>
        <w:tabs>
          <w:tab w:val="left" w:pos="290"/>
        </w:tabs>
        <w:spacing w:line="360" w:lineRule="auto"/>
        <w:jc w:val="both"/>
        <w:rPr>
          <w:kern w:val="28"/>
        </w:rPr>
      </w:pPr>
      <w:r>
        <w:t>psychológ v zariadení</w:t>
      </w:r>
    </w:p>
    <w:p w:rsidR="001C5894" w:rsidRPr="00547F6B" w:rsidRDefault="001C5894" w:rsidP="001C5894">
      <w:pPr>
        <w:numPr>
          <w:ilvl w:val="0"/>
          <w:numId w:val="19"/>
        </w:numPr>
        <w:tabs>
          <w:tab w:val="left" w:pos="290"/>
        </w:tabs>
        <w:spacing w:line="360" w:lineRule="auto"/>
        <w:jc w:val="both"/>
        <w:rPr>
          <w:kern w:val="28"/>
        </w:rPr>
      </w:pPr>
      <w:r>
        <w:t>aktívna spolupráca so sociálnou kuratelou, policajným zborom, obcou a inými inštitúciami.</w:t>
      </w:r>
    </w:p>
    <w:p w:rsidR="001C5894" w:rsidRPr="00DF204F" w:rsidRDefault="001C5894" w:rsidP="001C5894">
      <w:pPr>
        <w:numPr>
          <w:ilvl w:val="0"/>
          <w:numId w:val="19"/>
        </w:numPr>
        <w:tabs>
          <w:tab w:val="left" w:pos="290"/>
        </w:tabs>
        <w:spacing w:line="360" w:lineRule="auto"/>
        <w:jc w:val="both"/>
        <w:rPr>
          <w:kern w:val="28"/>
        </w:rPr>
      </w:pPr>
      <w:r>
        <w:t>Kreatívny MOV</w:t>
      </w:r>
    </w:p>
    <w:p w:rsidR="001C5894" w:rsidRDefault="001C5894" w:rsidP="001C5894">
      <w:pPr>
        <w:spacing w:line="360" w:lineRule="auto"/>
        <w:jc w:val="both"/>
      </w:pPr>
      <w:r w:rsidRPr="005D06FC">
        <w:rPr>
          <w:b/>
          <w:i/>
        </w:rPr>
        <w:t>Slabé stránky</w:t>
      </w:r>
    </w:p>
    <w:p w:rsidR="001C5894" w:rsidRDefault="001C5894" w:rsidP="001C5894">
      <w:pPr>
        <w:numPr>
          <w:ilvl w:val="0"/>
          <w:numId w:val="21"/>
        </w:numPr>
        <w:tabs>
          <w:tab w:val="left" w:pos="242"/>
        </w:tabs>
        <w:spacing w:line="360" w:lineRule="auto"/>
        <w:jc w:val="both"/>
        <w:rPr>
          <w:kern w:val="28"/>
        </w:rPr>
      </w:pPr>
      <w:r>
        <w:rPr>
          <w:kern w:val="28"/>
        </w:rPr>
        <w:t>Elektrické vedenie v zlom stave</w:t>
      </w:r>
    </w:p>
    <w:p w:rsidR="001C5894" w:rsidRDefault="001C5894" w:rsidP="001C5894">
      <w:pPr>
        <w:numPr>
          <w:ilvl w:val="0"/>
          <w:numId w:val="21"/>
        </w:numPr>
        <w:tabs>
          <w:tab w:val="left" w:pos="242"/>
        </w:tabs>
        <w:spacing w:line="360" w:lineRule="auto"/>
        <w:jc w:val="both"/>
        <w:rPr>
          <w:kern w:val="28"/>
        </w:rPr>
      </w:pPr>
      <w:r w:rsidRPr="00A206C6">
        <w:rPr>
          <w:kern w:val="28"/>
        </w:rPr>
        <w:t>vysoká energetická náročnosť prevádzky</w:t>
      </w:r>
    </w:p>
    <w:p w:rsidR="001C5894" w:rsidRDefault="001C5894" w:rsidP="001C5894">
      <w:pPr>
        <w:numPr>
          <w:ilvl w:val="0"/>
          <w:numId w:val="21"/>
        </w:numPr>
        <w:tabs>
          <w:tab w:val="left" w:pos="242"/>
        </w:tabs>
        <w:spacing w:line="360" w:lineRule="auto"/>
        <w:jc w:val="both"/>
        <w:rPr>
          <w:kern w:val="28"/>
        </w:rPr>
      </w:pPr>
      <w:r w:rsidRPr="00A206C6">
        <w:rPr>
          <w:kern w:val="28"/>
        </w:rPr>
        <w:t>nedostatok financií</w:t>
      </w:r>
    </w:p>
    <w:p w:rsidR="001C5894" w:rsidRDefault="001C5894" w:rsidP="001C5894">
      <w:pPr>
        <w:numPr>
          <w:ilvl w:val="0"/>
          <w:numId w:val="21"/>
        </w:numPr>
        <w:tabs>
          <w:tab w:val="left" w:pos="242"/>
        </w:tabs>
        <w:spacing w:line="360" w:lineRule="auto"/>
        <w:jc w:val="both"/>
        <w:rPr>
          <w:kern w:val="28"/>
        </w:rPr>
      </w:pPr>
      <w:r w:rsidRPr="00A206C6">
        <w:rPr>
          <w:kern w:val="28"/>
        </w:rPr>
        <w:t xml:space="preserve">neustále sa meniace legislatívne predpisy, ktoré navzájom nie sú v súlade </w:t>
      </w:r>
    </w:p>
    <w:p w:rsidR="001C5894" w:rsidRDefault="001C5894" w:rsidP="001C5894">
      <w:pPr>
        <w:numPr>
          <w:ilvl w:val="0"/>
          <w:numId w:val="21"/>
        </w:numPr>
        <w:tabs>
          <w:tab w:val="left" w:pos="242"/>
        </w:tabs>
        <w:spacing w:line="360" w:lineRule="auto"/>
        <w:jc w:val="both"/>
        <w:rPr>
          <w:kern w:val="28"/>
        </w:rPr>
      </w:pPr>
      <w:r w:rsidRPr="00A206C6">
        <w:rPr>
          <w:kern w:val="28"/>
        </w:rPr>
        <w:t>nedostatočná spätosť žiakov s bežným reálnym životom</w:t>
      </w:r>
    </w:p>
    <w:p w:rsidR="001C5894" w:rsidRDefault="001C5894" w:rsidP="001C5894">
      <w:pPr>
        <w:numPr>
          <w:ilvl w:val="0"/>
          <w:numId w:val="21"/>
        </w:numPr>
        <w:tabs>
          <w:tab w:val="left" w:pos="242"/>
        </w:tabs>
        <w:spacing w:line="360" w:lineRule="auto"/>
        <w:jc w:val="both"/>
        <w:rPr>
          <w:kern w:val="28"/>
        </w:rPr>
      </w:pPr>
      <w:r w:rsidRPr="00A206C6">
        <w:rPr>
          <w:kern w:val="28"/>
        </w:rPr>
        <w:t>nedostatok validných informácií o práci  v našom zariadení</w:t>
      </w:r>
    </w:p>
    <w:p w:rsidR="001C5894" w:rsidRPr="002D2319" w:rsidRDefault="001C5894" w:rsidP="001C5894">
      <w:pPr>
        <w:numPr>
          <w:ilvl w:val="0"/>
          <w:numId w:val="21"/>
        </w:numPr>
        <w:tabs>
          <w:tab w:val="left" w:pos="242"/>
        </w:tabs>
        <w:spacing w:line="360" w:lineRule="auto"/>
        <w:jc w:val="both"/>
        <w:rPr>
          <w:kern w:val="28"/>
        </w:rPr>
      </w:pPr>
      <w:r w:rsidRPr="00A206C6">
        <w:rPr>
          <w:kern w:val="28"/>
        </w:rPr>
        <w:t>sl</w:t>
      </w:r>
      <w:r>
        <w:rPr>
          <w:kern w:val="28"/>
        </w:rPr>
        <w:t>abá spolupráca rodičov so školským zariadením</w:t>
      </w:r>
    </w:p>
    <w:p w:rsidR="001C5894" w:rsidRDefault="001C5894" w:rsidP="001C5894">
      <w:pPr>
        <w:numPr>
          <w:ilvl w:val="0"/>
          <w:numId w:val="21"/>
        </w:numPr>
        <w:tabs>
          <w:tab w:val="left" w:pos="242"/>
        </w:tabs>
        <w:spacing w:line="360" w:lineRule="auto"/>
        <w:jc w:val="both"/>
        <w:rPr>
          <w:kern w:val="28"/>
        </w:rPr>
      </w:pPr>
      <w:r w:rsidRPr="00A206C6">
        <w:rPr>
          <w:kern w:val="28"/>
        </w:rPr>
        <w:t>nezáujem žiakov o</w:t>
      </w:r>
      <w:r>
        <w:rPr>
          <w:kern w:val="28"/>
        </w:rPr>
        <w:t> </w:t>
      </w:r>
      <w:r w:rsidRPr="00A206C6">
        <w:rPr>
          <w:kern w:val="28"/>
        </w:rPr>
        <w:t>vzdelávanie</w:t>
      </w:r>
    </w:p>
    <w:p w:rsidR="001C5894" w:rsidRDefault="001C5894" w:rsidP="001C5894">
      <w:pPr>
        <w:numPr>
          <w:ilvl w:val="0"/>
          <w:numId w:val="21"/>
        </w:numPr>
        <w:tabs>
          <w:tab w:val="left" w:pos="242"/>
        </w:tabs>
        <w:spacing w:line="360" w:lineRule="auto"/>
        <w:jc w:val="both"/>
        <w:rPr>
          <w:kern w:val="28"/>
        </w:rPr>
      </w:pPr>
      <w:r w:rsidRPr="00A206C6">
        <w:rPr>
          <w:kern w:val="28"/>
        </w:rPr>
        <w:t xml:space="preserve">absencia </w:t>
      </w:r>
      <w:r>
        <w:t>prognostického finančného plánovania</w:t>
      </w:r>
    </w:p>
    <w:p w:rsidR="001C5894" w:rsidRPr="0072422B" w:rsidRDefault="001C5894" w:rsidP="001C5894">
      <w:pPr>
        <w:numPr>
          <w:ilvl w:val="0"/>
          <w:numId w:val="21"/>
        </w:numPr>
        <w:tabs>
          <w:tab w:val="left" w:pos="242"/>
        </w:tabs>
        <w:spacing w:line="360" w:lineRule="auto"/>
        <w:jc w:val="both"/>
        <w:rPr>
          <w:kern w:val="28"/>
        </w:rPr>
      </w:pPr>
      <w:r>
        <w:t>nedostatočná angažovanosť väčšiny zamestnancov pri ich celoživotnom vzdelávaní</w:t>
      </w:r>
    </w:p>
    <w:p w:rsidR="001C5894" w:rsidRDefault="001C5894" w:rsidP="001C5894">
      <w:pPr>
        <w:spacing w:line="360" w:lineRule="auto"/>
        <w:jc w:val="both"/>
        <w:rPr>
          <w:b/>
          <w:i/>
        </w:rPr>
      </w:pPr>
    </w:p>
    <w:p w:rsidR="001C5894" w:rsidRDefault="001C5894" w:rsidP="001C5894">
      <w:pPr>
        <w:spacing w:line="360" w:lineRule="auto"/>
        <w:jc w:val="both"/>
        <w:rPr>
          <w:b/>
          <w:i/>
        </w:rPr>
      </w:pPr>
      <w:r w:rsidRPr="005D06FC">
        <w:rPr>
          <w:b/>
          <w:i/>
        </w:rPr>
        <w:t>Príležitosti</w:t>
      </w:r>
    </w:p>
    <w:p w:rsidR="001C5894" w:rsidRDefault="001C5894" w:rsidP="001C5894">
      <w:pPr>
        <w:spacing w:line="360" w:lineRule="auto"/>
        <w:jc w:val="both"/>
        <w:rPr>
          <w:kern w:val="28"/>
          <w:sz w:val="22"/>
        </w:rPr>
      </w:pPr>
    </w:p>
    <w:p w:rsidR="001C5894" w:rsidRDefault="001C5894" w:rsidP="001C5894">
      <w:pPr>
        <w:numPr>
          <w:ilvl w:val="0"/>
          <w:numId w:val="22"/>
        </w:numPr>
        <w:spacing w:line="360" w:lineRule="auto"/>
        <w:jc w:val="both"/>
        <w:rPr>
          <w:kern w:val="28"/>
          <w:sz w:val="22"/>
        </w:rPr>
      </w:pPr>
      <w:r w:rsidRPr="00A206C6">
        <w:rPr>
          <w:kern w:val="28"/>
          <w:sz w:val="22"/>
        </w:rPr>
        <w:t>integrácia spoločensky neprispôsobivých žiakov do širšieho spoločenského prostredia</w:t>
      </w:r>
    </w:p>
    <w:p w:rsidR="001C5894" w:rsidRDefault="001C5894" w:rsidP="001C5894">
      <w:pPr>
        <w:numPr>
          <w:ilvl w:val="0"/>
          <w:numId w:val="22"/>
        </w:numPr>
        <w:spacing w:line="360" w:lineRule="auto"/>
        <w:jc w:val="both"/>
        <w:rPr>
          <w:kern w:val="28"/>
          <w:sz w:val="22"/>
        </w:rPr>
      </w:pPr>
      <w:r w:rsidRPr="00A206C6">
        <w:rPr>
          <w:kern w:val="28"/>
          <w:sz w:val="22"/>
        </w:rPr>
        <w:t>prispôsobenie sa úrovni žiakov v ponuke učebných odborov</w:t>
      </w:r>
    </w:p>
    <w:p w:rsidR="001C5894" w:rsidRDefault="001C5894" w:rsidP="001C5894">
      <w:pPr>
        <w:numPr>
          <w:ilvl w:val="0"/>
          <w:numId w:val="22"/>
        </w:numPr>
        <w:spacing w:line="360" w:lineRule="auto"/>
        <w:jc w:val="both"/>
        <w:rPr>
          <w:kern w:val="28"/>
          <w:sz w:val="22"/>
        </w:rPr>
      </w:pPr>
      <w:r>
        <w:t>využitie kvalifikovanosti odborných a pedagogických zamestnancov</w:t>
      </w:r>
    </w:p>
    <w:p w:rsidR="001C5894" w:rsidRDefault="001C5894" w:rsidP="001C5894">
      <w:pPr>
        <w:numPr>
          <w:ilvl w:val="0"/>
          <w:numId w:val="22"/>
        </w:numPr>
        <w:spacing w:line="360" w:lineRule="auto"/>
        <w:jc w:val="both"/>
        <w:rPr>
          <w:kern w:val="28"/>
          <w:sz w:val="22"/>
        </w:rPr>
      </w:pPr>
      <w:r>
        <w:lastRenderedPageBreak/>
        <w:t>využitie možnosti vzdelávania a seminárov ponúkaných rôznymi inštituáciami (IUVENTA, MPC a iné organizácie poskytujúce vzdelávanie, odborné semináre a konferencie)</w:t>
      </w:r>
    </w:p>
    <w:p w:rsidR="001C5894" w:rsidRDefault="001C5894" w:rsidP="001C5894">
      <w:pPr>
        <w:numPr>
          <w:ilvl w:val="0"/>
          <w:numId w:val="22"/>
        </w:numPr>
        <w:spacing w:line="360" w:lineRule="auto"/>
        <w:jc w:val="both"/>
        <w:rPr>
          <w:kern w:val="28"/>
          <w:sz w:val="22"/>
        </w:rPr>
      </w:pPr>
      <w:r>
        <w:t>využitie športových areálov v meste</w:t>
      </w:r>
    </w:p>
    <w:p w:rsidR="001C5894" w:rsidRDefault="001C5894" w:rsidP="001C5894">
      <w:pPr>
        <w:numPr>
          <w:ilvl w:val="0"/>
          <w:numId w:val="22"/>
        </w:numPr>
        <w:spacing w:line="360" w:lineRule="auto"/>
        <w:jc w:val="both"/>
        <w:rPr>
          <w:kern w:val="28"/>
          <w:sz w:val="22"/>
        </w:rPr>
      </w:pPr>
      <w:r>
        <w:t>skvalitnenie športovísk v areáli RC</w:t>
      </w:r>
    </w:p>
    <w:p w:rsidR="001C5894" w:rsidRDefault="001C5894" w:rsidP="001C5894">
      <w:pPr>
        <w:numPr>
          <w:ilvl w:val="0"/>
          <w:numId w:val="22"/>
        </w:numPr>
        <w:spacing w:line="360" w:lineRule="auto"/>
        <w:jc w:val="both"/>
        <w:rPr>
          <w:kern w:val="28"/>
          <w:sz w:val="22"/>
        </w:rPr>
      </w:pPr>
      <w:r>
        <w:t>využitie kreativity zamestnancov RC (alternatívne postupy)</w:t>
      </w:r>
    </w:p>
    <w:p w:rsidR="001C5894" w:rsidRDefault="001C5894" w:rsidP="001C5894">
      <w:pPr>
        <w:numPr>
          <w:ilvl w:val="0"/>
          <w:numId w:val="22"/>
        </w:numPr>
        <w:spacing w:line="360" w:lineRule="auto"/>
        <w:jc w:val="both"/>
        <w:rPr>
          <w:kern w:val="28"/>
          <w:sz w:val="22"/>
        </w:rPr>
      </w:pPr>
      <w:r>
        <w:t>spolupráca s vládnymi aj mimovládnymi organizáciami pri prevencii patologických javov</w:t>
      </w:r>
    </w:p>
    <w:p w:rsidR="001C5894" w:rsidRDefault="001C5894" w:rsidP="001C5894">
      <w:pPr>
        <w:numPr>
          <w:ilvl w:val="0"/>
          <w:numId w:val="22"/>
        </w:numPr>
        <w:spacing w:line="360" w:lineRule="auto"/>
        <w:jc w:val="both"/>
        <w:rPr>
          <w:kern w:val="28"/>
          <w:sz w:val="22"/>
        </w:rPr>
      </w:pPr>
      <w:r>
        <w:t>spolupráca s firmami pri duálnom vzdelávaní</w:t>
      </w:r>
    </w:p>
    <w:p w:rsidR="001C5894" w:rsidRDefault="001C5894" w:rsidP="001C5894">
      <w:pPr>
        <w:numPr>
          <w:ilvl w:val="0"/>
          <w:numId w:val="22"/>
        </w:numPr>
        <w:spacing w:line="360" w:lineRule="auto"/>
        <w:jc w:val="both"/>
        <w:rPr>
          <w:kern w:val="28"/>
          <w:sz w:val="22"/>
        </w:rPr>
      </w:pPr>
      <w:r>
        <w:t>široký výber záujmových útvarov</w:t>
      </w:r>
    </w:p>
    <w:p w:rsidR="001C5894" w:rsidRDefault="001C5894" w:rsidP="001C5894">
      <w:pPr>
        <w:numPr>
          <w:ilvl w:val="0"/>
          <w:numId w:val="22"/>
        </w:numPr>
        <w:spacing w:line="360" w:lineRule="auto"/>
        <w:jc w:val="both"/>
        <w:rPr>
          <w:kern w:val="28"/>
          <w:sz w:val="22"/>
        </w:rPr>
      </w:pPr>
      <w:r>
        <w:t>zvyšovanie legislatívneho povedomia zamestnancov</w:t>
      </w:r>
    </w:p>
    <w:p w:rsidR="001C5894" w:rsidRDefault="001C5894" w:rsidP="001C5894">
      <w:pPr>
        <w:numPr>
          <w:ilvl w:val="0"/>
          <w:numId w:val="22"/>
        </w:numPr>
        <w:spacing w:line="360" w:lineRule="auto"/>
        <w:jc w:val="both"/>
        <w:rPr>
          <w:kern w:val="28"/>
          <w:sz w:val="22"/>
        </w:rPr>
      </w:pPr>
      <w:r>
        <w:t>kooperácia a príklady dobrej praxe s inými zariadeniami toho istého typu</w:t>
      </w:r>
    </w:p>
    <w:p w:rsidR="001C5894" w:rsidRDefault="001C5894" w:rsidP="001C5894">
      <w:pPr>
        <w:numPr>
          <w:ilvl w:val="0"/>
          <w:numId w:val="22"/>
        </w:numPr>
        <w:spacing w:line="360" w:lineRule="auto"/>
        <w:jc w:val="both"/>
        <w:rPr>
          <w:kern w:val="28"/>
          <w:sz w:val="22"/>
        </w:rPr>
      </w:pPr>
      <w:r>
        <w:t>tvorba projektov na modernizáciu edukačného procesu za využitia možností zo štrukturálnych a iných fondov</w:t>
      </w:r>
    </w:p>
    <w:p w:rsidR="001C5894" w:rsidRDefault="001C5894" w:rsidP="001C5894">
      <w:pPr>
        <w:numPr>
          <w:ilvl w:val="0"/>
          <w:numId w:val="22"/>
        </w:numPr>
        <w:spacing w:line="360" w:lineRule="auto"/>
        <w:jc w:val="both"/>
        <w:rPr>
          <w:kern w:val="28"/>
          <w:sz w:val="22"/>
        </w:rPr>
      </w:pPr>
      <w:r>
        <w:t>viac využívať v edukačnom procese inovatívne metódy a formy</w:t>
      </w:r>
    </w:p>
    <w:p w:rsidR="001C5894" w:rsidRPr="00A206C6" w:rsidRDefault="001C5894" w:rsidP="001C5894">
      <w:pPr>
        <w:numPr>
          <w:ilvl w:val="0"/>
          <w:numId w:val="22"/>
        </w:numPr>
        <w:spacing w:line="360" w:lineRule="auto"/>
        <w:jc w:val="both"/>
        <w:rPr>
          <w:kern w:val="28"/>
          <w:sz w:val="22"/>
        </w:rPr>
      </w:pPr>
      <w:r>
        <w:t>nadviazanie spolupráce s univerzitami</w:t>
      </w:r>
    </w:p>
    <w:p w:rsidR="001C5894" w:rsidRDefault="001C5894" w:rsidP="001C5894">
      <w:pPr>
        <w:spacing w:line="360" w:lineRule="auto"/>
        <w:jc w:val="both"/>
      </w:pPr>
    </w:p>
    <w:p w:rsidR="001C5894" w:rsidRDefault="001C5894" w:rsidP="001C5894">
      <w:pPr>
        <w:spacing w:line="360" w:lineRule="auto"/>
        <w:jc w:val="both"/>
        <w:rPr>
          <w:b/>
          <w:i/>
        </w:rPr>
      </w:pPr>
      <w:r w:rsidRPr="005D06FC">
        <w:rPr>
          <w:b/>
          <w:i/>
        </w:rPr>
        <w:t>Ohrozenia</w:t>
      </w:r>
    </w:p>
    <w:p w:rsidR="001C5894" w:rsidRDefault="001C5894" w:rsidP="001C5894">
      <w:pPr>
        <w:numPr>
          <w:ilvl w:val="0"/>
          <w:numId w:val="23"/>
        </w:numPr>
        <w:spacing w:line="360" w:lineRule="auto"/>
        <w:jc w:val="both"/>
        <w:rPr>
          <w:kern w:val="28"/>
        </w:rPr>
      </w:pPr>
      <w:r w:rsidRPr="00934F9B">
        <w:rPr>
          <w:kern w:val="28"/>
        </w:rPr>
        <w:t>časté zmeny v</w:t>
      </w:r>
      <w:r>
        <w:rPr>
          <w:kern w:val="28"/>
        </w:rPr>
        <w:t> </w:t>
      </w:r>
      <w:r w:rsidRPr="00934F9B">
        <w:rPr>
          <w:kern w:val="28"/>
        </w:rPr>
        <w:t>legislatíve</w:t>
      </w:r>
    </w:p>
    <w:p w:rsidR="001C5894" w:rsidRDefault="001C5894" w:rsidP="001C5894">
      <w:pPr>
        <w:numPr>
          <w:ilvl w:val="0"/>
          <w:numId w:val="23"/>
        </w:numPr>
        <w:spacing w:line="360" w:lineRule="auto"/>
        <w:jc w:val="both"/>
        <w:rPr>
          <w:kern w:val="28"/>
        </w:rPr>
      </w:pPr>
      <w:r>
        <w:rPr>
          <w:kern w:val="28"/>
        </w:rPr>
        <w:t>atraktivita povolania v RC</w:t>
      </w:r>
    </w:p>
    <w:p w:rsidR="001C5894" w:rsidRDefault="001C5894" w:rsidP="001C5894">
      <w:pPr>
        <w:numPr>
          <w:ilvl w:val="0"/>
          <w:numId w:val="23"/>
        </w:numPr>
        <w:spacing w:line="360" w:lineRule="auto"/>
        <w:jc w:val="both"/>
        <w:rPr>
          <w:kern w:val="28"/>
        </w:rPr>
      </w:pPr>
      <w:r w:rsidRPr="00A206C6">
        <w:rPr>
          <w:kern w:val="28"/>
        </w:rPr>
        <w:t xml:space="preserve">nezáujem o prácu v reedukačných </w:t>
      </w:r>
      <w:r>
        <w:rPr>
          <w:kern w:val="28"/>
        </w:rPr>
        <w:t>centrách</w:t>
      </w:r>
    </w:p>
    <w:p w:rsidR="001C5894" w:rsidRDefault="001C5894" w:rsidP="001C5894">
      <w:pPr>
        <w:numPr>
          <w:ilvl w:val="0"/>
          <w:numId w:val="23"/>
        </w:numPr>
        <w:spacing w:line="360" w:lineRule="auto"/>
        <w:jc w:val="both"/>
        <w:rPr>
          <w:kern w:val="28"/>
        </w:rPr>
      </w:pPr>
      <w:r w:rsidRPr="00A206C6">
        <w:rPr>
          <w:kern w:val="28"/>
        </w:rPr>
        <w:t>vysoká psychická záťaž zamestnancov</w:t>
      </w:r>
    </w:p>
    <w:p w:rsidR="001C5894" w:rsidRDefault="001C5894" w:rsidP="001C5894">
      <w:pPr>
        <w:numPr>
          <w:ilvl w:val="0"/>
          <w:numId w:val="23"/>
        </w:numPr>
        <w:spacing w:line="360" w:lineRule="auto"/>
        <w:jc w:val="both"/>
        <w:rPr>
          <w:kern w:val="28"/>
        </w:rPr>
      </w:pPr>
      <w:r w:rsidRPr="00A206C6">
        <w:rPr>
          <w:kern w:val="28"/>
        </w:rPr>
        <w:t>zvyšovanie výdavkov na prevádzku</w:t>
      </w:r>
    </w:p>
    <w:p w:rsidR="001C5894" w:rsidRDefault="001C5894" w:rsidP="001C5894">
      <w:pPr>
        <w:numPr>
          <w:ilvl w:val="0"/>
          <w:numId w:val="23"/>
        </w:numPr>
        <w:spacing w:line="360" w:lineRule="auto"/>
        <w:jc w:val="both"/>
        <w:rPr>
          <w:kern w:val="28"/>
        </w:rPr>
      </w:pPr>
      <w:r w:rsidRPr="00A206C6">
        <w:rPr>
          <w:kern w:val="28"/>
        </w:rPr>
        <w:t>nezáujem o našu prácu zo strany rodičov a ostatných rodinných príslušníkov</w:t>
      </w:r>
    </w:p>
    <w:p w:rsidR="001C5894" w:rsidRDefault="001C5894" w:rsidP="001C5894">
      <w:pPr>
        <w:numPr>
          <w:ilvl w:val="0"/>
          <w:numId w:val="23"/>
        </w:numPr>
        <w:spacing w:line="360" w:lineRule="auto"/>
        <w:jc w:val="both"/>
        <w:rPr>
          <w:kern w:val="28"/>
        </w:rPr>
      </w:pPr>
      <w:r w:rsidRPr="00A206C6">
        <w:rPr>
          <w:kern w:val="28"/>
        </w:rPr>
        <w:t>neplnenie si vyživovacej povinnosti rodičov</w:t>
      </w:r>
    </w:p>
    <w:p w:rsidR="001C5894" w:rsidRDefault="001C5894" w:rsidP="001C5894">
      <w:pPr>
        <w:numPr>
          <w:ilvl w:val="0"/>
          <w:numId w:val="23"/>
        </w:numPr>
        <w:spacing w:line="360" w:lineRule="auto"/>
        <w:jc w:val="both"/>
        <w:rPr>
          <w:kern w:val="28"/>
        </w:rPr>
      </w:pPr>
      <w:r w:rsidRPr="00934F9B">
        <w:t>havar</w:t>
      </w:r>
      <w:r>
        <w:t xml:space="preserve">ijný stav elektrického vedenia a </w:t>
      </w:r>
      <w:r w:rsidRPr="00934F9B">
        <w:t>zabezpečenia dielní</w:t>
      </w:r>
    </w:p>
    <w:p w:rsidR="001C5894" w:rsidRDefault="001C5894" w:rsidP="001C5894">
      <w:pPr>
        <w:numPr>
          <w:ilvl w:val="0"/>
          <w:numId w:val="23"/>
        </w:numPr>
        <w:spacing w:line="360" w:lineRule="auto"/>
        <w:jc w:val="both"/>
        <w:rPr>
          <w:kern w:val="28"/>
        </w:rPr>
      </w:pPr>
      <w:r w:rsidRPr="00934F9B">
        <w:t>v</w:t>
      </w:r>
      <w:r>
        <w:t>erbálne a fyzické agresívne správanie</w:t>
      </w:r>
      <w:r w:rsidRPr="00934F9B">
        <w:t xml:space="preserve"> žiakov</w:t>
      </w:r>
    </w:p>
    <w:p w:rsidR="001C5894" w:rsidRPr="00BC38FB" w:rsidRDefault="001C5894" w:rsidP="001C5894">
      <w:pPr>
        <w:numPr>
          <w:ilvl w:val="0"/>
          <w:numId w:val="23"/>
        </w:numPr>
        <w:spacing w:line="360" w:lineRule="auto"/>
        <w:jc w:val="both"/>
        <w:rPr>
          <w:kern w:val="28"/>
        </w:rPr>
      </w:pPr>
      <w:r w:rsidRPr="00934F9B">
        <w:t xml:space="preserve">nedostatok žiakov </w:t>
      </w:r>
      <w:r>
        <w:t>z dôvodu nesúladu v</w:t>
      </w:r>
      <w:r w:rsidR="00BC38FB">
        <w:t> </w:t>
      </w:r>
      <w:r>
        <w:t>legislatíve</w:t>
      </w:r>
    </w:p>
    <w:p w:rsidR="00BC38FB" w:rsidRPr="00A206C6" w:rsidRDefault="00BC38FB" w:rsidP="00BC38FB">
      <w:pPr>
        <w:spacing w:line="360" w:lineRule="auto"/>
        <w:ind w:left="720"/>
        <w:jc w:val="both"/>
        <w:rPr>
          <w:kern w:val="28"/>
        </w:rPr>
      </w:pPr>
    </w:p>
    <w:p w:rsidR="001C5894" w:rsidRDefault="00D407E1" w:rsidP="001C5894">
      <w:pPr>
        <w:spacing w:line="360" w:lineRule="auto"/>
        <w:jc w:val="both"/>
        <w:rPr>
          <w:b/>
          <w:bCs/>
        </w:rPr>
      </w:pPr>
      <w:r>
        <w:rPr>
          <w:b/>
          <w:bCs/>
        </w:rPr>
        <w:t>§ 2 ods. 4. písm. a</w:t>
      </w:r>
      <w:r w:rsidRPr="0041253C">
        <w:rPr>
          <w:b/>
          <w:bCs/>
        </w:rPr>
        <w:t>)</w:t>
      </w:r>
      <w:r>
        <w:rPr>
          <w:b/>
          <w:bCs/>
        </w:rPr>
        <w:t xml:space="preserve"> Počet žiakov so špeciálnymi výchovno-vzdelávacími potrebami</w:t>
      </w:r>
    </w:p>
    <w:p w:rsidR="00D407E1" w:rsidRPr="00D407E1" w:rsidRDefault="00D407E1" w:rsidP="001C5894">
      <w:pPr>
        <w:spacing w:line="360" w:lineRule="auto"/>
        <w:jc w:val="both"/>
      </w:pPr>
      <w:r>
        <w:rPr>
          <w:bCs/>
        </w:rPr>
        <w:t>V školskom roku 202</w:t>
      </w:r>
      <w:r w:rsidR="00C32D6D">
        <w:rPr>
          <w:bCs/>
        </w:rPr>
        <w:t>2</w:t>
      </w:r>
      <w:r>
        <w:rPr>
          <w:bCs/>
        </w:rPr>
        <w:t>/202</w:t>
      </w:r>
      <w:r w:rsidR="00C32D6D">
        <w:rPr>
          <w:bCs/>
        </w:rPr>
        <w:t>3</w:t>
      </w:r>
      <w:r>
        <w:rPr>
          <w:bCs/>
        </w:rPr>
        <w:t xml:space="preserve"> bolo </w:t>
      </w:r>
      <w:r w:rsidR="009E0272">
        <w:rPr>
          <w:bCs/>
        </w:rPr>
        <w:t>vedených</w:t>
      </w:r>
      <w:r>
        <w:rPr>
          <w:bCs/>
        </w:rPr>
        <w:t xml:space="preserve"> </w:t>
      </w:r>
      <w:r w:rsidR="009E0272">
        <w:rPr>
          <w:bCs/>
        </w:rPr>
        <w:t>35</w:t>
      </w:r>
      <w:r>
        <w:rPr>
          <w:bCs/>
        </w:rPr>
        <w:t xml:space="preserve"> žiakov so </w:t>
      </w:r>
      <w:r w:rsidRPr="00D407E1">
        <w:rPr>
          <w:bCs/>
        </w:rPr>
        <w:t>špeciálnymi výchovno-vzdelávacími potrebami</w:t>
      </w:r>
      <w:r>
        <w:rPr>
          <w:bCs/>
        </w:rPr>
        <w:t>.</w:t>
      </w:r>
    </w:p>
    <w:p w:rsidR="007D6C27" w:rsidRDefault="007D6C27" w:rsidP="00D407E1">
      <w:pPr>
        <w:tabs>
          <w:tab w:val="left" w:pos="4500"/>
        </w:tabs>
        <w:spacing w:line="360" w:lineRule="auto"/>
        <w:jc w:val="both"/>
        <w:rPr>
          <w:b/>
          <w:bCs/>
        </w:rPr>
      </w:pPr>
    </w:p>
    <w:p w:rsidR="00D407E1" w:rsidRPr="0041253C" w:rsidRDefault="00D407E1" w:rsidP="00D407E1">
      <w:pPr>
        <w:tabs>
          <w:tab w:val="left" w:pos="4500"/>
        </w:tabs>
        <w:spacing w:line="360" w:lineRule="auto"/>
        <w:jc w:val="both"/>
        <w:rPr>
          <w:b/>
          <w:bCs/>
        </w:rPr>
      </w:pPr>
      <w:r>
        <w:rPr>
          <w:b/>
          <w:bCs/>
        </w:rPr>
        <w:t>§ 2 ods. 4. písm. b</w:t>
      </w:r>
      <w:r w:rsidR="00BC38FB">
        <w:rPr>
          <w:b/>
          <w:bCs/>
        </w:rPr>
        <w:t>., c., d.</w:t>
      </w:r>
      <w:r w:rsidRPr="0041253C">
        <w:rPr>
          <w:b/>
          <w:bCs/>
        </w:rPr>
        <w:t xml:space="preserve">) Údaje o počte prijatých žiakov do 1. ročníka </w:t>
      </w:r>
    </w:p>
    <w:p w:rsidR="00D407E1" w:rsidRPr="00726C41" w:rsidRDefault="00D407E1" w:rsidP="00D407E1">
      <w:pPr>
        <w:spacing w:line="360" w:lineRule="auto"/>
        <w:jc w:val="both"/>
      </w:pPr>
      <w:r w:rsidRPr="00726C41">
        <w:lastRenderedPageBreak/>
        <w:t xml:space="preserve">V SOŠ bolo do 1. ročníka prijatých spolu </w:t>
      </w:r>
      <w:r w:rsidR="006B19FD">
        <w:t>17</w:t>
      </w:r>
      <w:r w:rsidRPr="00726C41">
        <w:t xml:space="preserve"> žiakov. Z toho novoprijatých  </w:t>
      </w:r>
      <w:r w:rsidR="009E0272">
        <w:t>9</w:t>
      </w:r>
      <w:r w:rsidR="00CC6C33">
        <w:t xml:space="preserve"> </w:t>
      </w:r>
      <w:r w:rsidRPr="00726C41">
        <w:t>žiakov,</w:t>
      </w:r>
      <w:r w:rsidR="00CC6C33">
        <w:t xml:space="preserve"> </w:t>
      </w:r>
      <w:r w:rsidR="006B19FD">
        <w:t>8</w:t>
      </w:r>
      <w:r w:rsidRPr="00726C41">
        <w:t xml:space="preserve"> žiaci ktorí ukončili študijný odbor a </w:t>
      </w:r>
      <w:r w:rsidR="00CC6C33">
        <w:t>boli</w:t>
      </w:r>
      <w:r w:rsidRPr="00726C41">
        <w:t xml:space="preserve"> zaradení do nového študijného odboru.</w:t>
      </w:r>
    </w:p>
    <w:p w:rsidR="00D407E1" w:rsidRPr="00726C41" w:rsidRDefault="00D407E1" w:rsidP="00D407E1">
      <w:pPr>
        <w:spacing w:line="360" w:lineRule="auto"/>
        <w:jc w:val="both"/>
      </w:pPr>
      <w:r w:rsidRPr="00726C41">
        <w:t xml:space="preserve">Na OU bolo do 1. ročníka prijatých </w:t>
      </w:r>
      <w:r w:rsidR="00CC6C33">
        <w:t>8</w:t>
      </w:r>
      <w:r w:rsidRPr="00726C41">
        <w:t xml:space="preserve"> žiakov.</w:t>
      </w:r>
    </w:p>
    <w:p w:rsidR="00D407E1" w:rsidRPr="00726C41" w:rsidRDefault="00D407E1" w:rsidP="00D407E1">
      <w:pPr>
        <w:spacing w:line="360" w:lineRule="auto"/>
        <w:jc w:val="both"/>
      </w:pPr>
      <w:r w:rsidRPr="00726C41">
        <w:t>V 2. r</w:t>
      </w:r>
      <w:r>
        <w:t>očníku SOŠ pokrač</w:t>
      </w:r>
      <w:r w:rsidR="00CC6C33">
        <w:t>ovalo</w:t>
      </w:r>
      <w:r w:rsidR="001A56CC">
        <w:t xml:space="preserve"> 10</w:t>
      </w:r>
      <w:r>
        <w:t xml:space="preserve"> žiakov.</w:t>
      </w:r>
    </w:p>
    <w:p w:rsidR="00D407E1" w:rsidRDefault="00D407E1" w:rsidP="00D407E1">
      <w:pPr>
        <w:spacing w:line="360" w:lineRule="auto"/>
        <w:jc w:val="both"/>
      </w:pPr>
      <w:r w:rsidRPr="00726C41">
        <w:t>Žiaci, ktorí sú ku nám prijímaní, sú prijímaní najčastejšie na základe rozhodnutia súdu, alebo na žiadosť zákonného zástupcu. Nevykonávajú sa prijímacie skúšky, vykonáva sa zápis prijatých uchádzačov na štúdium na strednej škole a OU.</w:t>
      </w:r>
    </w:p>
    <w:p w:rsidR="007D6C27" w:rsidRDefault="007D6C27" w:rsidP="00D407E1">
      <w:pPr>
        <w:tabs>
          <w:tab w:val="left" w:pos="720"/>
        </w:tabs>
        <w:spacing w:line="360" w:lineRule="auto"/>
        <w:jc w:val="both"/>
        <w:rPr>
          <w:b/>
          <w:bCs/>
        </w:rPr>
      </w:pPr>
    </w:p>
    <w:p w:rsidR="00D407E1" w:rsidRPr="003B6EB8" w:rsidRDefault="00D407E1" w:rsidP="00D407E1">
      <w:pPr>
        <w:tabs>
          <w:tab w:val="left" w:pos="720"/>
        </w:tabs>
        <w:spacing w:line="360" w:lineRule="auto"/>
        <w:jc w:val="both"/>
        <w:rPr>
          <w:b/>
          <w:bCs/>
        </w:rPr>
      </w:pPr>
      <w:r>
        <w:rPr>
          <w:b/>
          <w:bCs/>
        </w:rPr>
        <w:t>§ 2 ods. 4. písm. e</w:t>
      </w:r>
      <w:r w:rsidRPr="003B6EB8">
        <w:rPr>
          <w:b/>
          <w:bCs/>
        </w:rPr>
        <w:t>) Zoznam učebných odborov a zoznam uplatňovaných učebných plánov</w:t>
      </w:r>
    </w:p>
    <w:p w:rsidR="00D407E1" w:rsidRPr="00395590" w:rsidRDefault="00D407E1" w:rsidP="00D407E1">
      <w:pPr>
        <w:spacing w:line="360" w:lineRule="auto"/>
        <w:jc w:val="both"/>
      </w:pPr>
      <w:r>
        <w:t>V školskom roku 202</w:t>
      </w:r>
      <w:r w:rsidR="001537B5">
        <w:t>2</w:t>
      </w:r>
      <w:r w:rsidRPr="00395590">
        <w:t>/20</w:t>
      </w:r>
      <w:r>
        <w:t>2</w:t>
      </w:r>
      <w:r w:rsidR="001537B5">
        <w:t>3</w:t>
      </w:r>
      <w:r w:rsidRPr="00395590">
        <w:t xml:space="preserve"> boli žiaci zaradení do týchto tried a</w:t>
      </w:r>
      <w:r>
        <w:t xml:space="preserve"> učebných </w:t>
      </w:r>
      <w:r w:rsidRPr="00395590">
        <w:t xml:space="preserve">odborov: </w:t>
      </w:r>
    </w:p>
    <w:p w:rsidR="00D407E1" w:rsidRPr="006D654F" w:rsidRDefault="00D407E1" w:rsidP="00D407E1">
      <w:pPr>
        <w:spacing w:line="360" w:lineRule="auto"/>
        <w:jc w:val="both"/>
        <w:rPr>
          <w:b/>
        </w:rPr>
      </w:pPr>
      <w:r w:rsidRPr="006D654F">
        <w:rPr>
          <w:b/>
        </w:rPr>
        <w:t xml:space="preserve">OU: </w:t>
      </w:r>
    </w:p>
    <w:p w:rsidR="001537B5" w:rsidRDefault="001537B5"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t>2478G/04</w:t>
      </w:r>
      <w:r w:rsidR="00D407E1">
        <w:t xml:space="preserve"> -</w:t>
      </w:r>
      <w:r w:rsidR="00D407E1" w:rsidRPr="003A349D">
        <w:t xml:space="preserve"> Strojárska výroba</w:t>
      </w:r>
      <w:r>
        <w:t>, ručné spracúvanie kovov – 1.ročník</w:t>
      </w:r>
    </w:p>
    <w:p w:rsidR="00CC6C33" w:rsidRPr="001537B5" w:rsidRDefault="00CC6C33"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color w:val="FF0000"/>
        </w:rPr>
      </w:pPr>
      <w:r>
        <w:t xml:space="preserve">7940B00   Prípravný ročník </w:t>
      </w:r>
      <w:r w:rsidR="001537B5">
        <w:t xml:space="preserve">  </w:t>
      </w:r>
    </w:p>
    <w:p w:rsidR="00D407E1" w:rsidRPr="006D654F" w:rsidRDefault="00D407E1" w:rsidP="00D407E1">
      <w:pPr>
        <w:spacing w:line="360" w:lineRule="auto"/>
        <w:jc w:val="both"/>
        <w:rPr>
          <w:b/>
        </w:rPr>
      </w:pPr>
      <w:r w:rsidRPr="006D654F">
        <w:rPr>
          <w:b/>
        </w:rPr>
        <w:t>SOŠ:</w:t>
      </w:r>
    </w:p>
    <w:p w:rsidR="00D407E1" w:rsidRDefault="001537B5"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t>4579</w:t>
      </w:r>
      <w:r w:rsidR="00D407E1">
        <w:t>F     L</w:t>
      </w:r>
      <w:r w:rsidR="00D407E1" w:rsidRPr="00395590">
        <w:t xml:space="preserve">esná výroba – </w:t>
      </w:r>
      <w:r>
        <w:t>1</w:t>
      </w:r>
      <w:r w:rsidR="00D407E1" w:rsidRPr="00395590">
        <w:t>. ročník,</w:t>
      </w:r>
      <w:r w:rsidR="00D407E1">
        <w:tab/>
      </w:r>
    </w:p>
    <w:p w:rsidR="00D407E1" w:rsidRDefault="001537B5"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t>2498</w:t>
      </w:r>
      <w:r w:rsidR="00D407E1">
        <w:t>F    T</w:t>
      </w:r>
      <w:r w:rsidR="00D407E1" w:rsidRPr="00395590">
        <w:t>e</w:t>
      </w:r>
      <w:r>
        <w:t>chnické služby v autoservise – 2</w:t>
      </w:r>
      <w:r w:rsidR="00D407E1" w:rsidRPr="00395590">
        <w:t>. ročník</w:t>
      </w:r>
      <w:r w:rsidR="00D407E1">
        <w:t>,</w:t>
      </w:r>
    </w:p>
    <w:p w:rsidR="00D407E1" w:rsidRDefault="001537B5"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r>
        <w:t>3686F    Stavebná výroba – 2. ročník</w:t>
      </w:r>
    </w:p>
    <w:p w:rsidR="001537B5" w:rsidRDefault="001537B5" w:rsidP="00D407E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1"/>
        <w:gridCol w:w="7702"/>
      </w:tblGrid>
      <w:tr w:rsidR="00D407E1" w:rsidTr="00500C8D">
        <w:tc>
          <w:tcPr>
            <w:tcW w:w="2221" w:type="dxa"/>
            <w:tcBorders>
              <w:top w:val="single" w:sz="4" w:space="0" w:color="auto"/>
              <w:left w:val="single" w:sz="4" w:space="0" w:color="auto"/>
              <w:bottom w:val="single" w:sz="4" w:space="0" w:color="auto"/>
              <w:right w:val="single" w:sz="4" w:space="0" w:color="auto"/>
            </w:tcBorders>
            <w:shd w:val="clear" w:color="auto" w:fill="E6E6E6"/>
            <w:hideMark/>
          </w:tcPr>
          <w:p w:rsidR="00D407E1" w:rsidRDefault="00D407E1" w:rsidP="00500C8D">
            <w:pPr>
              <w:pStyle w:val="Normlny1"/>
              <w:spacing w:line="360" w:lineRule="auto"/>
              <w:jc w:val="center"/>
              <w:rPr>
                <w:b w:val="0"/>
                <w:bCs w:val="0"/>
                <w:lang w:val="sk-SK"/>
              </w:rPr>
            </w:pPr>
          </w:p>
          <w:p w:rsidR="001537B5" w:rsidRPr="00952D19" w:rsidRDefault="001537B5" w:rsidP="00500C8D">
            <w:pPr>
              <w:pStyle w:val="Normlny1"/>
              <w:spacing w:line="360" w:lineRule="auto"/>
              <w:jc w:val="center"/>
              <w:rPr>
                <w:lang w:val="sk-SK"/>
              </w:rPr>
            </w:pPr>
          </w:p>
        </w:tc>
        <w:tc>
          <w:tcPr>
            <w:tcW w:w="7702" w:type="dxa"/>
            <w:tcBorders>
              <w:top w:val="single" w:sz="4" w:space="0" w:color="auto"/>
              <w:left w:val="single" w:sz="4" w:space="0" w:color="auto"/>
              <w:bottom w:val="single" w:sz="4" w:space="0" w:color="auto"/>
              <w:right w:val="single" w:sz="4" w:space="0" w:color="auto"/>
            </w:tcBorders>
            <w:shd w:val="clear" w:color="auto" w:fill="E6E6E6"/>
            <w:hideMark/>
          </w:tcPr>
          <w:p w:rsidR="00D407E1" w:rsidRPr="00952D19" w:rsidRDefault="00D407E1" w:rsidP="00500C8D">
            <w:pPr>
              <w:pStyle w:val="Normlny1"/>
              <w:spacing w:line="360" w:lineRule="auto"/>
              <w:jc w:val="center"/>
              <w:rPr>
                <w:lang w:val="sk-SK"/>
              </w:rPr>
            </w:pPr>
            <w:r w:rsidRPr="00952D19">
              <w:rPr>
                <w:lang w:val="sk-SK"/>
              </w:rPr>
              <w:t>Názov učebného plánu</w:t>
            </w:r>
          </w:p>
        </w:tc>
      </w:tr>
      <w:tr w:rsidR="00D407E1" w:rsidTr="00500C8D">
        <w:tc>
          <w:tcPr>
            <w:tcW w:w="2221" w:type="dxa"/>
            <w:tcBorders>
              <w:top w:val="single" w:sz="4" w:space="0" w:color="auto"/>
              <w:left w:val="single" w:sz="4" w:space="0" w:color="auto"/>
              <w:bottom w:val="single" w:sz="4" w:space="0" w:color="auto"/>
              <w:right w:val="single" w:sz="4" w:space="0" w:color="auto"/>
            </w:tcBorders>
            <w:shd w:val="clear" w:color="auto" w:fill="E6E6E6"/>
          </w:tcPr>
          <w:p w:rsidR="00D407E1" w:rsidRDefault="00D407E1" w:rsidP="00500C8D">
            <w:pPr>
              <w:pStyle w:val="Normlny1"/>
              <w:spacing w:line="360" w:lineRule="auto"/>
              <w:jc w:val="center"/>
              <w:rPr>
                <w:lang w:val="sk-SK"/>
              </w:rPr>
            </w:pPr>
            <w:r>
              <w:rPr>
                <w:lang w:val="sk-SK"/>
              </w:rPr>
              <w:t>Stredná odborná škola</w:t>
            </w:r>
          </w:p>
        </w:tc>
        <w:tc>
          <w:tcPr>
            <w:tcW w:w="7702" w:type="dxa"/>
            <w:tcBorders>
              <w:top w:val="single" w:sz="4" w:space="0" w:color="auto"/>
              <w:left w:val="single" w:sz="4" w:space="0" w:color="auto"/>
              <w:bottom w:val="single" w:sz="4" w:space="0" w:color="auto"/>
              <w:right w:val="single" w:sz="4" w:space="0" w:color="auto"/>
            </w:tcBorders>
            <w:shd w:val="clear" w:color="auto" w:fill="E6E6E6"/>
          </w:tcPr>
          <w:p w:rsidR="00D407E1" w:rsidRDefault="00D407E1" w:rsidP="00500C8D">
            <w:pPr>
              <w:spacing w:line="360" w:lineRule="auto"/>
              <w:jc w:val="center"/>
            </w:pPr>
            <w:r>
              <w:t xml:space="preserve">Učebný odbor   </w:t>
            </w:r>
            <w:r w:rsidR="001537B5">
              <w:t>3686</w:t>
            </w:r>
            <w:r w:rsidRPr="00395590">
              <w:t>F</w:t>
            </w:r>
            <w:r>
              <w:t xml:space="preserve">   S</w:t>
            </w:r>
            <w:r w:rsidRPr="00395590">
              <w:t>tavebná výroba</w:t>
            </w:r>
            <w:r>
              <w:t xml:space="preserve"> - učebný plán bol súčasťou Školského vzdelávacieho programu Stavebná výroba.</w:t>
            </w:r>
          </w:p>
          <w:p w:rsidR="00D407E1" w:rsidRDefault="00D407E1" w:rsidP="00500C8D">
            <w:pPr>
              <w:spacing w:line="360" w:lineRule="auto"/>
              <w:jc w:val="center"/>
            </w:pPr>
            <w:r>
              <w:t xml:space="preserve">Učebný odbor       </w:t>
            </w:r>
            <w:r w:rsidR="001537B5">
              <w:t>4579</w:t>
            </w:r>
            <w:r w:rsidRPr="00395590">
              <w:t>F  Lesná výroba</w:t>
            </w:r>
            <w:r>
              <w:t xml:space="preserve"> - učebný plán bol súčasťou Školského vzdelávacieho programu Lesná výroba.</w:t>
            </w:r>
          </w:p>
          <w:p w:rsidR="00D407E1" w:rsidRDefault="00D407E1" w:rsidP="00500C8D">
            <w:pPr>
              <w:spacing w:line="360" w:lineRule="auto"/>
              <w:jc w:val="center"/>
            </w:pPr>
            <w:r>
              <w:t xml:space="preserve">Učebný odbor      </w:t>
            </w:r>
            <w:r w:rsidR="001537B5">
              <w:t>2498</w:t>
            </w:r>
            <w:r w:rsidRPr="00CB3BFC">
              <w:t>F</w:t>
            </w:r>
            <w:r w:rsidRPr="00395590">
              <w:t xml:space="preserve">   Technické služby v autoservise </w:t>
            </w:r>
            <w:r>
              <w:t xml:space="preserve"> - učebný plán bol súčasťou Školského vzdelávacieho programu Technické služby v autoservise.</w:t>
            </w:r>
          </w:p>
          <w:p w:rsidR="00D407E1" w:rsidRPr="00952D19" w:rsidRDefault="00D407E1" w:rsidP="00500C8D">
            <w:pPr>
              <w:spacing w:line="360" w:lineRule="auto"/>
              <w:jc w:val="center"/>
            </w:pPr>
            <w:r>
              <w:t xml:space="preserve"> </w:t>
            </w:r>
          </w:p>
        </w:tc>
      </w:tr>
      <w:tr w:rsidR="00D407E1" w:rsidTr="00500C8D">
        <w:tc>
          <w:tcPr>
            <w:tcW w:w="2221" w:type="dxa"/>
            <w:tcBorders>
              <w:top w:val="single" w:sz="4" w:space="0" w:color="auto"/>
              <w:left w:val="single" w:sz="4" w:space="0" w:color="auto"/>
              <w:bottom w:val="single" w:sz="4" w:space="0" w:color="auto"/>
              <w:right w:val="single" w:sz="4" w:space="0" w:color="auto"/>
            </w:tcBorders>
            <w:shd w:val="clear" w:color="auto" w:fill="E6E6E6"/>
          </w:tcPr>
          <w:p w:rsidR="00D407E1" w:rsidRPr="009745AD" w:rsidRDefault="00D407E1" w:rsidP="00500C8D">
            <w:pPr>
              <w:pStyle w:val="Normlny1"/>
              <w:spacing w:line="360" w:lineRule="auto"/>
              <w:jc w:val="center"/>
              <w:rPr>
                <w:lang w:val="sk-SK"/>
              </w:rPr>
            </w:pPr>
            <w:r w:rsidRPr="009745AD">
              <w:rPr>
                <w:lang w:val="sk-SK"/>
              </w:rPr>
              <w:t>Odborné učilište</w:t>
            </w:r>
          </w:p>
        </w:tc>
        <w:tc>
          <w:tcPr>
            <w:tcW w:w="7702" w:type="dxa"/>
            <w:tcBorders>
              <w:top w:val="single" w:sz="4" w:space="0" w:color="auto"/>
              <w:left w:val="single" w:sz="4" w:space="0" w:color="auto"/>
              <w:bottom w:val="single" w:sz="4" w:space="0" w:color="auto"/>
              <w:right w:val="single" w:sz="4" w:space="0" w:color="auto"/>
            </w:tcBorders>
            <w:shd w:val="clear" w:color="auto" w:fill="E6E6E6"/>
          </w:tcPr>
          <w:p w:rsidR="00C20110" w:rsidRDefault="000E5C5B" w:rsidP="005A125B">
            <w:pPr>
              <w:spacing w:line="360" w:lineRule="auto"/>
            </w:pPr>
            <w:r>
              <w:t xml:space="preserve">   </w:t>
            </w:r>
            <w:r w:rsidR="00C20110" w:rsidRPr="009745AD">
              <w:t xml:space="preserve">Učebný odbor    </w:t>
            </w:r>
            <w:r w:rsidR="00C20110">
              <w:t>7940B00</w:t>
            </w:r>
            <w:r w:rsidR="00C20110" w:rsidRPr="009745AD">
              <w:t xml:space="preserve">  </w:t>
            </w:r>
            <w:r>
              <w:t>Poľnohospodárska v</w:t>
            </w:r>
            <w:r w:rsidR="00C20110" w:rsidRPr="009745AD">
              <w:t xml:space="preserve">ýroba – </w:t>
            </w:r>
            <w:r w:rsidR="00C20110">
              <w:t>prípravný ročník</w:t>
            </w:r>
            <w:r w:rsidR="00C20110" w:rsidRPr="009745AD">
              <w:t>.</w:t>
            </w:r>
          </w:p>
          <w:p w:rsidR="002D4AD7" w:rsidRDefault="002D4AD7" w:rsidP="002D4AD7">
            <w:pPr>
              <w:spacing w:line="360" w:lineRule="auto"/>
              <w:jc w:val="center"/>
            </w:pPr>
            <w:r>
              <w:t>Učebný odbor 2478G/04 Strojárska výroba</w:t>
            </w:r>
          </w:p>
          <w:p w:rsidR="00C20110" w:rsidRPr="009745AD" w:rsidRDefault="00C20110" w:rsidP="00500C8D">
            <w:pPr>
              <w:spacing w:line="360" w:lineRule="auto"/>
              <w:jc w:val="center"/>
            </w:pPr>
          </w:p>
        </w:tc>
      </w:tr>
      <w:tr w:rsidR="00D407E1" w:rsidTr="00500C8D">
        <w:tc>
          <w:tcPr>
            <w:tcW w:w="2221" w:type="dxa"/>
            <w:tcBorders>
              <w:top w:val="single" w:sz="4" w:space="0" w:color="auto"/>
              <w:left w:val="single" w:sz="4" w:space="0" w:color="auto"/>
              <w:bottom w:val="single" w:sz="4" w:space="0" w:color="auto"/>
              <w:right w:val="single" w:sz="4" w:space="0" w:color="auto"/>
            </w:tcBorders>
          </w:tcPr>
          <w:p w:rsidR="00D407E1" w:rsidRPr="009745AD" w:rsidRDefault="00D407E1" w:rsidP="00500C8D">
            <w:pPr>
              <w:pStyle w:val="Normlny1"/>
              <w:spacing w:line="360" w:lineRule="auto"/>
              <w:jc w:val="center"/>
              <w:rPr>
                <w:bCs w:val="0"/>
                <w:lang w:val="sk-SK"/>
              </w:rPr>
            </w:pPr>
            <w:r w:rsidRPr="009745AD">
              <w:rPr>
                <w:bCs w:val="0"/>
                <w:lang w:val="sk-SK"/>
              </w:rPr>
              <w:t>Výchova mimo vyučovania</w:t>
            </w:r>
          </w:p>
        </w:tc>
        <w:tc>
          <w:tcPr>
            <w:tcW w:w="7702" w:type="dxa"/>
            <w:tcBorders>
              <w:top w:val="single" w:sz="4" w:space="0" w:color="auto"/>
              <w:left w:val="single" w:sz="4" w:space="0" w:color="auto"/>
              <w:bottom w:val="single" w:sz="4" w:space="0" w:color="auto"/>
              <w:right w:val="single" w:sz="4" w:space="0" w:color="auto"/>
            </w:tcBorders>
          </w:tcPr>
          <w:p w:rsidR="005A125B" w:rsidRDefault="00D407E1" w:rsidP="00500C8D">
            <w:pPr>
              <w:pStyle w:val="Normlny1"/>
              <w:spacing w:line="360" w:lineRule="auto"/>
              <w:jc w:val="center"/>
              <w:rPr>
                <w:bCs w:val="0"/>
                <w:lang w:val="sk-SK"/>
              </w:rPr>
            </w:pPr>
            <w:r w:rsidRPr="009745AD">
              <w:rPr>
                <w:bCs w:val="0"/>
                <w:lang w:val="sk-SK"/>
              </w:rPr>
              <w:t xml:space="preserve">Výchovný program RC Tornaľa </w:t>
            </w:r>
          </w:p>
          <w:p w:rsidR="00D407E1" w:rsidRPr="009745AD" w:rsidRDefault="00D407E1" w:rsidP="00500C8D">
            <w:pPr>
              <w:pStyle w:val="Normlny1"/>
              <w:spacing w:line="360" w:lineRule="auto"/>
              <w:jc w:val="center"/>
              <w:rPr>
                <w:b w:val="0"/>
                <w:bCs w:val="0"/>
                <w:lang w:val="sk-SK"/>
              </w:rPr>
            </w:pPr>
            <w:r w:rsidRPr="009745AD">
              <w:rPr>
                <w:bCs w:val="0"/>
                <w:lang w:val="sk-SK"/>
              </w:rPr>
              <w:t>„Na ceste k osamostatneniu sa v spoločnosti“</w:t>
            </w:r>
          </w:p>
        </w:tc>
      </w:tr>
    </w:tbl>
    <w:p w:rsidR="008F74AF" w:rsidRPr="00395590" w:rsidRDefault="008F74AF" w:rsidP="00A220BA">
      <w:pPr>
        <w:tabs>
          <w:tab w:val="left" w:pos="4500"/>
        </w:tabs>
        <w:spacing w:line="360" w:lineRule="auto"/>
        <w:jc w:val="both"/>
      </w:pPr>
    </w:p>
    <w:p w:rsidR="007578AE" w:rsidRPr="003B6EB8" w:rsidRDefault="00D407E1" w:rsidP="002A1D96">
      <w:pPr>
        <w:tabs>
          <w:tab w:val="left" w:pos="4500"/>
        </w:tabs>
        <w:spacing w:line="360" w:lineRule="auto"/>
        <w:jc w:val="both"/>
        <w:rPr>
          <w:b/>
          <w:bCs/>
        </w:rPr>
      </w:pPr>
      <w:r>
        <w:rPr>
          <w:b/>
          <w:bCs/>
        </w:rPr>
        <w:t>§ 2 ods.4. písm. f</w:t>
      </w:r>
      <w:r w:rsidR="007578AE" w:rsidRPr="003B6EB8">
        <w:rPr>
          <w:b/>
          <w:bCs/>
        </w:rPr>
        <w:t xml:space="preserve">) Výsledky hodnotenia a klasifikácie žiakov:  </w:t>
      </w:r>
    </w:p>
    <w:tbl>
      <w:tblPr>
        <w:tblW w:w="9600" w:type="dxa"/>
        <w:tblInd w:w="55" w:type="dxa"/>
        <w:tblCellMar>
          <w:left w:w="70" w:type="dxa"/>
          <w:right w:w="7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CE2FF4" w:rsidTr="002D4AD7">
        <w:trPr>
          <w:cantSplit/>
          <w:trHeight w:val="600"/>
        </w:trPr>
        <w:tc>
          <w:tcPr>
            <w:tcW w:w="960" w:type="dxa"/>
            <w:tcBorders>
              <w:top w:val="single" w:sz="8" w:space="0" w:color="auto"/>
              <w:left w:val="single" w:sz="8" w:space="0" w:color="auto"/>
              <w:bottom w:val="single" w:sz="4" w:space="0" w:color="auto"/>
              <w:right w:val="single" w:sz="4" w:space="0" w:color="auto"/>
            </w:tcBorders>
            <w:shd w:val="clear" w:color="auto" w:fill="FFCC99"/>
            <w:vAlign w:val="bottom"/>
          </w:tcPr>
          <w:p w:rsidR="00CE2FF4" w:rsidRDefault="00CE2FF4" w:rsidP="002D4AD7">
            <w:pPr>
              <w:spacing w:line="360" w:lineRule="auto"/>
              <w:jc w:val="center"/>
              <w:rPr>
                <w:b/>
                <w:bCs/>
                <w:i/>
                <w:iCs/>
                <w:sz w:val="22"/>
                <w:szCs w:val="22"/>
              </w:rPr>
            </w:pPr>
            <w:r>
              <w:rPr>
                <w:b/>
                <w:bCs/>
                <w:i/>
                <w:iCs/>
                <w:sz w:val="22"/>
              </w:rPr>
              <w:t>Trieda</w:t>
            </w:r>
          </w:p>
        </w:tc>
        <w:tc>
          <w:tcPr>
            <w:tcW w:w="2880" w:type="dxa"/>
            <w:gridSpan w:val="3"/>
            <w:tcBorders>
              <w:top w:val="single" w:sz="8" w:space="0" w:color="auto"/>
              <w:left w:val="nil"/>
              <w:bottom w:val="single" w:sz="4" w:space="0" w:color="auto"/>
              <w:right w:val="single" w:sz="4" w:space="0" w:color="auto"/>
            </w:tcBorders>
            <w:shd w:val="clear" w:color="auto" w:fill="FFCC99"/>
            <w:vAlign w:val="bottom"/>
          </w:tcPr>
          <w:p w:rsidR="00CE2FF4" w:rsidRDefault="00CE2FF4" w:rsidP="002D4AD7">
            <w:pPr>
              <w:spacing w:line="360" w:lineRule="auto"/>
              <w:jc w:val="center"/>
              <w:rPr>
                <w:b/>
                <w:bCs/>
                <w:i/>
                <w:iCs/>
                <w:sz w:val="22"/>
                <w:szCs w:val="22"/>
              </w:rPr>
            </w:pPr>
            <w:r>
              <w:rPr>
                <w:b/>
                <w:bCs/>
                <w:i/>
                <w:iCs/>
                <w:sz w:val="22"/>
              </w:rPr>
              <w:t>Znížená známka zo správania v 1.polroku</w:t>
            </w:r>
          </w:p>
        </w:tc>
        <w:tc>
          <w:tcPr>
            <w:tcW w:w="5760" w:type="dxa"/>
            <w:gridSpan w:val="6"/>
            <w:tcBorders>
              <w:top w:val="single" w:sz="8" w:space="0" w:color="auto"/>
              <w:left w:val="nil"/>
              <w:bottom w:val="single" w:sz="4" w:space="0" w:color="auto"/>
              <w:right w:val="single" w:sz="8" w:space="0" w:color="000000"/>
            </w:tcBorders>
            <w:shd w:val="clear" w:color="auto" w:fill="FFCC99"/>
            <w:vAlign w:val="bottom"/>
          </w:tcPr>
          <w:p w:rsidR="00CE2FF4" w:rsidRDefault="00CE2FF4" w:rsidP="002D4AD7">
            <w:pPr>
              <w:spacing w:line="360" w:lineRule="auto"/>
              <w:jc w:val="center"/>
              <w:rPr>
                <w:b/>
                <w:bCs/>
                <w:i/>
                <w:iCs/>
                <w:sz w:val="22"/>
                <w:szCs w:val="22"/>
              </w:rPr>
            </w:pPr>
            <w:r>
              <w:rPr>
                <w:b/>
                <w:bCs/>
                <w:i/>
                <w:iCs/>
                <w:sz w:val="22"/>
              </w:rPr>
              <w:t xml:space="preserve">Dochádzka </w:t>
            </w:r>
            <w:r w:rsidRPr="00797984">
              <w:rPr>
                <w:b/>
                <w:bCs/>
                <w:i/>
                <w:iCs/>
                <w:sz w:val="22"/>
              </w:rPr>
              <w:t>za</w:t>
            </w:r>
            <w:r>
              <w:rPr>
                <w:b/>
                <w:bCs/>
                <w:i/>
                <w:iCs/>
                <w:sz w:val="22"/>
              </w:rPr>
              <w:t xml:space="preserve"> 1.p. šk. rok 2022/2023</w:t>
            </w:r>
          </w:p>
        </w:tc>
      </w:tr>
      <w:tr w:rsidR="00CE2FF4" w:rsidTr="002D4AD7">
        <w:trPr>
          <w:trHeight w:val="315"/>
        </w:trPr>
        <w:tc>
          <w:tcPr>
            <w:tcW w:w="960" w:type="dxa"/>
            <w:vMerge w:val="restart"/>
            <w:tcBorders>
              <w:top w:val="nil"/>
              <w:left w:val="single" w:sz="8" w:space="0" w:color="auto"/>
              <w:bottom w:val="single" w:sz="4" w:space="0" w:color="auto"/>
              <w:right w:val="single" w:sz="4" w:space="0" w:color="auto"/>
            </w:tcBorders>
            <w:shd w:val="clear" w:color="auto" w:fill="auto"/>
          </w:tcPr>
          <w:p w:rsidR="00CE2FF4" w:rsidRDefault="00CE2FF4" w:rsidP="002D4AD7">
            <w:pPr>
              <w:spacing w:line="360" w:lineRule="auto"/>
              <w:jc w:val="both"/>
            </w:pPr>
            <w:r>
              <w:t> </w:t>
            </w:r>
          </w:p>
        </w:tc>
        <w:tc>
          <w:tcPr>
            <w:tcW w:w="960" w:type="dxa"/>
            <w:vMerge w:val="restart"/>
            <w:tcBorders>
              <w:top w:val="nil"/>
              <w:left w:val="single" w:sz="4" w:space="0" w:color="auto"/>
              <w:bottom w:val="single" w:sz="4" w:space="0" w:color="auto"/>
              <w:right w:val="single" w:sz="4" w:space="0" w:color="auto"/>
            </w:tcBorders>
            <w:shd w:val="clear" w:color="auto" w:fill="auto"/>
          </w:tcPr>
          <w:p w:rsidR="00CE2FF4" w:rsidRDefault="00CE2FF4" w:rsidP="002D4AD7">
            <w:pPr>
              <w:spacing w:line="360" w:lineRule="auto"/>
              <w:jc w:val="center"/>
            </w:pPr>
            <w:r>
              <w:t>uspoko-jivé</w:t>
            </w:r>
          </w:p>
        </w:tc>
        <w:tc>
          <w:tcPr>
            <w:tcW w:w="960" w:type="dxa"/>
            <w:vMerge w:val="restart"/>
            <w:tcBorders>
              <w:top w:val="nil"/>
              <w:left w:val="single" w:sz="4" w:space="0" w:color="auto"/>
              <w:bottom w:val="single" w:sz="4" w:space="0" w:color="auto"/>
              <w:right w:val="single" w:sz="4" w:space="0" w:color="auto"/>
            </w:tcBorders>
            <w:shd w:val="clear" w:color="auto" w:fill="auto"/>
          </w:tcPr>
          <w:p w:rsidR="00CE2FF4" w:rsidRDefault="00CE2FF4" w:rsidP="002D4AD7">
            <w:pPr>
              <w:spacing w:line="360" w:lineRule="auto"/>
              <w:jc w:val="center"/>
            </w:pPr>
            <w:r>
              <w:rPr>
                <w:spacing w:val="-20"/>
              </w:rPr>
              <w:t>menej uspokoj.</w:t>
            </w:r>
          </w:p>
        </w:tc>
        <w:tc>
          <w:tcPr>
            <w:tcW w:w="960" w:type="dxa"/>
            <w:vMerge w:val="restart"/>
            <w:tcBorders>
              <w:top w:val="nil"/>
              <w:left w:val="single" w:sz="4" w:space="0" w:color="auto"/>
              <w:bottom w:val="single" w:sz="4" w:space="0" w:color="auto"/>
              <w:right w:val="single" w:sz="4" w:space="0" w:color="auto"/>
            </w:tcBorders>
            <w:shd w:val="clear" w:color="auto" w:fill="auto"/>
          </w:tcPr>
          <w:p w:rsidR="00CE2FF4" w:rsidRDefault="00CE2FF4" w:rsidP="002D4AD7">
            <w:pPr>
              <w:spacing w:line="360" w:lineRule="auto"/>
            </w:pPr>
            <w:r>
              <w:t>neuspo-kojivé</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both"/>
            </w:pPr>
            <w:r>
              <w:t>osprav.</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pPr>
            <w:r>
              <w:t>priem.</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both"/>
            </w:pPr>
            <w:r>
              <w:t>neospr.</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pPr>
            <w:r>
              <w:t>priem.</w:t>
            </w:r>
          </w:p>
        </w:tc>
        <w:tc>
          <w:tcPr>
            <w:tcW w:w="960" w:type="dxa"/>
            <w:vMerge w:val="restart"/>
            <w:tcBorders>
              <w:top w:val="nil"/>
              <w:left w:val="single" w:sz="4" w:space="0" w:color="auto"/>
              <w:bottom w:val="single" w:sz="4" w:space="0" w:color="auto"/>
              <w:right w:val="single" w:sz="4" w:space="0" w:color="auto"/>
            </w:tcBorders>
            <w:shd w:val="clear" w:color="auto" w:fill="auto"/>
          </w:tcPr>
          <w:p w:rsidR="00CE2FF4" w:rsidRDefault="00CE2FF4" w:rsidP="002D4AD7">
            <w:pPr>
              <w:spacing w:line="360" w:lineRule="auto"/>
              <w:jc w:val="both"/>
            </w:pPr>
            <w:r>
              <w:t>spolu</w:t>
            </w:r>
          </w:p>
        </w:tc>
        <w:tc>
          <w:tcPr>
            <w:tcW w:w="960" w:type="dxa"/>
            <w:tcBorders>
              <w:top w:val="nil"/>
              <w:left w:val="nil"/>
              <w:bottom w:val="single" w:sz="4" w:space="0" w:color="auto"/>
              <w:right w:val="single" w:sz="8" w:space="0" w:color="auto"/>
            </w:tcBorders>
            <w:shd w:val="clear" w:color="auto" w:fill="auto"/>
          </w:tcPr>
          <w:p w:rsidR="00CE2FF4" w:rsidRDefault="00CE2FF4" w:rsidP="002D4AD7">
            <w:pPr>
              <w:spacing w:line="360" w:lineRule="auto"/>
              <w:jc w:val="center"/>
            </w:pPr>
            <w:r>
              <w:t>priem.</w:t>
            </w:r>
          </w:p>
        </w:tc>
      </w:tr>
      <w:tr w:rsidR="00CE2FF4" w:rsidTr="002D4AD7">
        <w:trPr>
          <w:trHeight w:val="315"/>
        </w:trPr>
        <w:tc>
          <w:tcPr>
            <w:tcW w:w="960" w:type="dxa"/>
            <w:vMerge/>
            <w:tcBorders>
              <w:top w:val="nil"/>
              <w:left w:val="single" w:sz="8" w:space="0" w:color="auto"/>
              <w:bottom w:val="single" w:sz="4" w:space="0" w:color="auto"/>
              <w:right w:val="single" w:sz="4" w:space="0" w:color="auto"/>
            </w:tcBorders>
            <w:vAlign w:val="center"/>
          </w:tcPr>
          <w:p w:rsidR="00CE2FF4" w:rsidRDefault="00CE2FF4" w:rsidP="002D4AD7">
            <w:pPr>
              <w:spacing w:line="360" w:lineRule="auto"/>
            </w:pPr>
          </w:p>
        </w:tc>
        <w:tc>
          <w:tcPr>
            <w:tcW w:w="960" w:type="dxa"/>
            <w:vMerge/>
            <w:tcBorders>
              <w:top w:val="nil"/>
              <w:left w:val="single" w:sz="4" w:space="0" w:color="auto"/>
              <w:bottom w:val="single" w:sz="4" w:space="0" w:color="auto"/>
              <w:right w:val="single" w:sz="4" w:space="0" w:color="auto"/>
            </w:tcBorders>
            <w:vAlign w:val="center"/>
          </w:tcPr>
          <w:p w:rsidR="00CE2FF4" w:rsidRDefault="00CE2FF4" w:rsidP="002D4AD7">
            <w:pPr>
              <w:spacing w:line="360" w:lineRule="auto"/>
            </w:pPr>
          </w:p>
        </w:tc>
        <w:tc>
          <w:tcPr>
            <w:tcW w:w="960" w:type="dxa"/>
            <w:vMerge/>
            <w:tcBorders>
              <w:top w:val="nil"/>
              <w:left w:val="single" w:sz="4" w:space="0" w:color="auto"/>
              <w:bottom w:val="single" w:sz="4" w:space="0" w:color="auto"/>
              <w:right w:val="single" w:sz="4" w:space="0" w:color="auto"/>
            </w:tcBorders>
            <w:vAlign w:val="center"/>
          </w:tcPr>
          <w:p w:rsidR="00CE2FF4" w:rsidRDefault="00CE2FF4" w:rsidP="002D4AD7">
            <w:pPr>
              <w:spacing w:line="360" w:lineRule="auto"/>
            </w:pPr>
          </w:p>
        </w:tc>
        <w:tc>
          <w:tcPr>
            <w:tcW w:w="960" w:type="dxa"/>
            <w:vMerge/>
            <w:tcBorders>
              <w:top w:val="nil"/>
              <w:left w:val="single" w:sz="4" w:space="0" w:color="auto"/>
              <w:bottom w:val="single" w:sz="4" w:space="0" w:color="auto"/>
              <w:right w:val="single" w:sz="4" w:space="0" w:color="auto"/>
            </w:tcBorders>
            <w:vAlign w:val="center"/>
          </w:tcPr>
          <w:p w:rsidR="00CE2FF4" w:rsidRDefault="00CE2FF4" w:rsidP="002D4AD7">
            <w:pPr>
              <w:spacing w:line="360" w:lineRule="auto"/>
            </w:pP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both"/>
            </w:pPr>
            <w:r>
              <w:t>hodiny</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pPr>
            <w:r>
              <w:t>na ž.</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both"/>
            </w:pPr>
            <w:r>
              <w:t>hodiny</w:t>
            </w:r>
          </w:p>
        </w:tc>
        <w:tc>
          <w:tcPr>
            <w:tcW w:w="96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pPr>
            <w:r>
              <w:t>na ž.</w:t>
            </w:r>
          </w:p>
        </w:tc>
        <w:tc>
          <w:tcPr>
            <w:tcW w:w="960" w:type="dxa"/>
            <w:vMerge/>
            <w:tcBorders>
              <w:top w:val="nil"/>
              <w:left w:val="single" w:sz="4" w:space="0" w:color="auto"/>
              <w:bottom w:val="single" w:sz="4" w:space="0" w:color="auto"/>
              <w:right w:val="single" w:sz="4" w:space="0" w:color="auto"/>
            </w:tcBorders>
            <w:vAlign w:val="center"/>
          </w:tcPr>
          <w:p w:rsidR="00CE2FF4" w:rsidRDefault="00CE2FF4" w:rsidP="002D4AD7">
            <w:pPr>
              <w:spacing w:line="360" w:lineRule="auto"/>
            </w:pPr>
          </w:p>
        </w:tc>
        <w:tc>
          <w:tcPr>
            <w:tcW w:w="960" w:type="dxa"/>
            <w:tcBorders>
              <w:top w:val="nil"/>
              <w:left w:val="nil"/>
              <w:bottom w:val="single" w:sz="4" w:space="0" w:color="auto"/>
              <w:right w:val="single" w:sz="8" w:space="0" w:color="auto"/>
            </w:tcBorders>
            <w:shd w:val="clear" w:color="auto" w:fill="auto"/>
          </w:tcPr>
          <w:p w:rsidR="00CE2FF4" w:rsidRDefault="00CE2FF4" w:rsidP="002D4AD7">
            <w:pPr>
              <w:spacing w:line="360" w:lineRule="auto"/>
              <w:jc w:val="center"/>
            </w:pPr>
            <w:r>
              <w:t>na ž.</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lang w:eastAsia="sk-SK"/>
              </w:rPr>
            </w:pPr>
            <w:r>
              <w:rPr>
                <w:rFonts w:ascii="Calibri" w:hAnsi="Calibri" w:cs="Calibri"/>
                <w:color w:val="000000"/>
                <w:sz w:val="22"/>
                <w:szCs w:val="22"/>
              </w:rPr>
              <w:t>1C</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17</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3,4</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1D</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259</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64,75</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882</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220,5</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1141</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285,25</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1E</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91</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11,38</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514</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64,25</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605</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75,63</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1F</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79</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8,78</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79</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8,78</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2A</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79</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39,5</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199</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99,5</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2B</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64</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487</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121,75</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551</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137,75</w:t>
            </w:r>
          </w:p>
        </w:tc>
      </w:tr>
      <w:tr w:rsidR="00DA2A94" w:rsidTr="002D4AD7">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DA2A94" w:rsidRDefault="00DA2A94" w:rsidP="00DA2A94">
            <w:pPr>
              <w:rPr>
                <w:rFonts w:ascii="Calibri" w:hAnsi="Calibri" w:cs="Calibri"/>
                <w:color w:val="000000"/>
                <w:sz w:val="22"/>
                <w:szCs w:val="22"/>
              </w:rPr>
            </w:pPr>
            <w:r>
              <w:rPr>
                <w:rFonts w:ascii="Calibri" w:hAnsi="Calibri" w:cs="Calibri"/>
                <w:color w:val="000000"/>
                <w:sz w:val="22"/>
                <w:szCs w:val="22"/>
              </w:rPr>
              <w:t>Spolu</w:t>
            </w: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tcPr>
          <w:p w:rsidR="00DA2A94" w:rsidRDefault="00DA2A94" w:rsidP="00DA2A94">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589</w:t>
            </w:r>
          </w:p>
          <w:p w:rsidR="00DA2A94" w:rsidRDefault="00DA2A94" w:rsidP="00DA2A94">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18,41</w:t>
            </w:r>
          </w:p>
          <w:p w:rsidR="00DA2A94" w:rsidRDefault="00DA2A94" w:rsidP="00DA2A94">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2003</w:t>
            </w:r>
          </w:p>
          <w:p w:rsidR="00DA2A94" w:rsidRDefault="00DA2A94" w:rsidP="00DA2A94">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lang w:eastAsia="sk-SK"/>
              </w:rPr>
            </w:pPr>
            <w:r>
              <w:rPr>
                <w:rFonts w:ascii="Calibri" w:hAnsi="Calibri" w:cs="Calibri"/>
                <w:color w:val="000000"/>
                <w:sz w:val="22"/>
                <w:szCs w:val="22"/>
              </w:rPr>
              <w:t>62,59</w:t>
            </w:r>
          </w:p>
          <w:p w:rsidR="00DA2A94" w:rsidRDefault="00DA2A94" w:rsidP="00DA2A94">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A2A94" w:rsidRDefault="00DA2A94" w:rsidP="00DA2A94">
            <w:pPr>
              <w:jc w:val="right"/>
              <w:rPr>
                <w:rFonts w:ascii="Calibri" w:hAnsi="Calibri" w:cs="Calibri"/>
                <w:color w:val="000000"/>
                <w:sz w:val="22"/>
                <w:szCs w:val="22"/>
              </w:rPr>
            </w:pPr>
            <w:r>
              <w:rPr>
                <w:rFonts w:ascii="Calibri" w:hAnsi="Calibri" w:cs="Calibri"/>
                <w:color w:val="000000"/>
                <w:sz w:val="22"/>
                <w:szCs w:val="22"/>
              </w:rPr>
              <w:t>2592</w:t>
            </w:r>
          </w:p>
        </w:tc>
        <w:tc>
          <w:tcPr>
            <w:tcW w:w="960" w:type="dxa"/>
            <w:tcBorders>
              <w:top w:val="nil"/>
              <w:left w:val="nil"/>
              <w:bottom w:val="single" w:sz="4" w:space="0" w:color="auto"/>
              <w:right w:val="single" w:sz="8" w:space="0" w:color="auto"/>
            </w:tcBorders>
            <w:shd w:val="clear" w:color="auto" w:fill="auto"/>
            <w:noWrap/>
            <w:vAlign w:val="bottom"/>
          </w:tcPr>
          <w:p w:rsidR="00DA2A94" w:rsidRDefault="00DA2A94" w:rsidP="00DA2A94">
            <w:pPr>
              <w:jc w:val="right"/>
              <w:rPr>
                <w:rFonts w:ascii="Calibri" w:hAnsi="Calibri" w:cs="Calibri"/>
                <w:color w:val="000000"/>
                <w:sz w:val="22"/>
                <w:szCs w:val="22"/>
              </w:rPr>
            </w:pPr>
          </w:p>
        </w:tc>
      </w:tr>
    </w:tbl>
    <w:p w:rsidR="005C3652" w:rsidRDefault="005C3652" w:rsidP="002A1D96">
      <w:pPr>
        <w:tabs>
          <w:tab w:val="left" w:pos="4500"/>
        </w:tabs>
        <w:spacing w:line="360" w:lineRule="auto"/>
        <w:jc w:val="both"/>
      </w:pPr>
    </w:p>
    <w:p w:rsidR="007D6C27" w:rsidRDefault="007D6C27" w:rsidP="00FF0000">
      <w:pPr>
        <w:tabs>
          <w:tab w:val="left" w:pos="4500"/>
        </w:tabs>
        <w:spacing w:line="360" w:lineRule="auto"/>
        <w:jc w:val="both"/>
      </w:pPr>
    </w:p>
    <w:p w:rsidR="007D6C27" w:rsidRDefault="007D6C27" w:rsidP="002A1D96">
      <w:pPr>
        <w:tabs>
          <w:tab w:val="left" w:pos="4500"/>
        </w:tabs>
        <w:spacing w:line="360" w:lineRule="auto"/>
        <w:ind w:left="180"/>
        <w:jc w:val="both"/>
      </w:pPr>
    </w:p>
    <w:p w:rsidR="00526EE3" w:rsidRDefault="00526EE3" w:rsidP="009C1856">
      <w:pPr>
        <w:tabs>
          <w:tab w:val="left" w:pos="4500"/>
        </w:tabs>
        <w:spacing w:line="360" w:lineRule="auto"/>
        <w:rPr>
          <w:noProof/>
          <w:lang w:eastAsia="sk-SK"/>
        </w:rPr>
      </w:pPr>
    </w:p>
    <w:tbl>
      <w:tblPr>
        <w:tblW w:w="8613" w:type="dxa"/>
        <w:tblInd w:w="637" w:type="dxa"/>
        <w:tblCellMar>
          <w:left w:w="70" w:type="dxa"/>
          <w:right w:w="70" w:type="dxa"/>
        </w:tblCellMar>
        <w:tblLook w:val="0000" w:firstRow="0" w:lastRow="0" w:firstColumn="0" w:lastColumn="0" w:noHBand="0" w:noVBand="0"/>
      </w:tblPr>
      <w:tblGrid>
        <w:gridCol w:w="1107"/>
        <w:gridCol w:w="800"/>
        <w:gridCol w:w="899"/>
        <w:gridCol w:w="1589"/>
        <w:gridCol w:w="798"/>
        <w:gridCol w:w="900"/>
        <w:gridCol w:w="1080"/>
        <w:gridCol w:w="1440"/>
      </w:tblGrid>
      <w:tr w:rsidR="00CE2FF4" w:rsidTr="002D4AD7">
        <w:trPr>
          <w:cantSplit/>
          <w:trHeight w:val="315"/>
        </w:trPr>
        <w:tc>
          <w:tcPr>
            <w:tcW w:w="8613" w:type="dxa"/>
            <w:gridSpan w:val="8"/>
            <w:tcBorders>
              <w:top w:val="single" w:sz="8" w:space="0" w:color="auto"/>
              <w:left w:val="single" w:sz="8" w:space="0" w:color="auto"/>
              <w:bottom w:val="single" w:sz="4" w:space="0" w:color="auto"/>
              <w:right w:val="single" w:sz="8" w:space="0" w:color="000000"/>
            </w:tcBorders>
            <w:shd w:val="clear" w:color="auto" w:fill="FFCC99"/>
          </w:tcPr>
          <w:p w:rsidR="00CE2FF4" w:rsidRDefault="00CE2FF4" w:rsidP="002D4AD7">
            <w:pPr>
              <w:spacing w:line="360" w:lineRule="auto"/>
              <w:jc w:val="center"/>
              <w:rPr>
                <w:b/>
                <w:bCs/>
              </w:rPr>
            </w:pPr>
            <w:r w:rsidRPr="001819D9">
              <w:rPr>
                <w:b/>
                <w:bCs/>
              </w:rPr>
              <w:t xml:space="preserve">Študijné výsledky podľa </w:t>
            </w:r>
            <w:r w:rsidRPr="00797984">
              <w:rPr>
                <w:b/>
                <w:bCs/>
              </w:rPr>
              <w:t>tried za 1. polrok</w:t>
            </w:r>
          </w:p>
        </w:tc>
      </w:tr>
      <w:tr w:rsidR="00CE2FF4" w:rsidTr="002D4AD7">
        <w:trPr>
          <w:cantSplit/>
          <w:trHeight w:val="300"/>
        </w:trPr>
        <w:tc>
          <w:tcPr>
            <w:tcW w:w="1107" w:type="dxa"/>
            <w:vMerge w:val="restart"/>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spacing w:line="360" w:lineRule="auto"/>
              <w:jc w:val="center"/>
              <w:rPr>
                <w:b/>
                <w:bCs/>
                <w:i/>
                <w:iCs/>
                <w:sz w:val="22"/>
                <w:szCs w:val="22"/>
              </w:rPr>
            </w:pPr>
            <w:r>
              <w:rPr>
                <w:b/>
                <w:bCs/>
                <w:i/>
                <w:iCs/>
                <w:sz w:val="22"/>
              </w:rPr>
              <w:t>Trieda</w:t>
            </w:r>
          </w:p>
        </w:tc>
        <w:tc>
          <w:tcPr>
            <w:tcW w:w="800" w:type="dxa"/>
            <w:vMerge w:val="restart"/>
            <w:tcBorders>
              <w:top w:val="nil"/>
              <w:left w:val="single" w:sz="4" w:space="0" w:color="auto"/>
              <w:bottom w:val="single" w:sz="4" w:space="0" w:color="auto"/>
              <w:right w:val="single" w:sz="4" w:space="0" w:color="auto"/>
            </w:tcBorders>
            <w:shd w:val="clear" w:color="auto" w:fill="auto"/>
            <w:vAlign w:val="bottom"/>
          </w:tcPr>
          <w:p w:rsidR="00CE2FF4" w:rsidRDefault="00CE2FF4" w:rsidP="002D4AD7">
            <w:pPr>
              <w:spacing w:line="360" w:lineRule="auto"/>
              <w:jc w:val="center"/>
              <w:rPr>
                <w:b/>
                <w:bCs/>
                <w:i/>
                <w:iCs/>
                <w:sz w:val="22"/>
                <w:szCs w:val="22"/>
              </w:rPr>
            </w:pPr>
            <w:r>
              <w:rPr>
                <w:b/>
                <w:bCs/>
                <w:i/>
                <w:iCs/>
                <w:sz w:val="22"/>
              </w:rPr>
              <w:t>Počet</w:t>
            </w:r>
          </w:p>
        </w:tc>
        <w:tc>
          <w:tcPr>
            <w:tcW w:w="899" w:type="dxa"/>
            <w:tcBorders>
              <w:top w:val="nil"/>
              <w:left w:val="nil"/>
              <w:bottom w:val="single" w:sz="4" w:space="0" w:color="auto"/>
              <w:right w:val="single" w:sz="4" w:space="0" w:color="auto"/>
            </w:tcBorders>
            <w:shd w:val="clear" w:color="auto" w:fill="auto"/>
            <w:vAlign w:val="bottom"/>
          </w:tcPr>
          <w:p w:rsidR="00CE2FF4" w:rsidRDefault="00CE2FF4" w:rsidP="002D4AD7">
            <w:pPr>
              <w:spacing w:line="360" w:lineRule="auto"/>
              <w:jc w:val="center"/>
              <w:rPr>
                <w:b/>
                <w:bCs/>
                <w:i/>
                <w:iCs/>
                <w:sz w:val="22"/>
                <w:szCs w:val="22"/>
              </w:rPr>
            </w:pPr>
            <w:r>
              <w:rPr>
                <w:b/>
                <w:bCs/>
                <w:i/>
                <w:iCs/>
                <w:sz w:val="22"/>
              </w:rPr>
              <w:t>Študijný</w:t>
            </w:r>
          </w:p>
        </w:tc>
        <w:tc>
          <w:tcPr>
            <w:tcW w:w="5807" w:type="dxa"/>
            <w:gridSpan w:val="5"/>
            <w:vMerge w:val="restart"/>
            <w:tcBorders>
              <w:top w:val="single" w:sz="4" w:space="0" w:color="auto"/>
              <w:left w:val="single" w:sz="4" w:space="0" w:color="auto"/>
              <w:bottom w:val="single" w:sz="4" w:space="0" w:color="auto"/>
              <w:right w:val="single" w:sz="8" w:space="0" w:color="000000"/>
            </w:tcBorders>
            <w:shd w:val="clear" w:color="auto" w:fill="auto"/>
            <w:vAlign w:val="bottom"/>
          </w:tcPr>
          <w:p w:rsidR="00CE2FF4" w:rsidRDefault="00CE2FF4" w:rsidP="002D4AD7">
            <w:pPr>
              <w:spacing w:line="360" w:lineRule="auto"/>
              <w:jc w:val="center"/>
              <w:rPr>
                <w:b/>
                <w:bCs/>
                <w:i/>
                <w:iCs/>
                <w:sz w:val="22"/>
                <w:szCs w:val="22"/>
              </w:rPr>
            </w:pPr>
            <w:r>
              <w:rPr>
                <w:b/>
                <w:bCs/>
                <w:i/>
                <w:iCs/>
                <w:sz w:val="22"/>
              </w:rPr>
              <w:t>Prospeli</w:t>
            </w:r>
          </w:p>
        </w:tc>
      </w:tr>
      <w:tr w:rsidR="00CE2FF4" w:rsidTr="002D4AD7">
        <w:trPr>
          <w:trHeight w:val="300"/>
        </w:trPr>
        <w:tc>
          <w:tcPr>
            <w:tcW w:w="1107" w:type="dxa"/>
            <w:vMerge/>
            <w:tcBorders>
              <w:top w:val="nil"/>
              <w:left w:val="single" w:sz="8" w:space="0" w:color="auto"/>
              <w:bottom w:val="single" w:sz="4" w:space="0" w:color="auto"/>
              <w:right w:val="single" w:sz="4" w:space="0" w:color="auto"/>
            </w:tcBorders>
            <w:vAlign w:val="center"/>
          </w:tcPr>
          <w:p w:rsidR="00CE2FF4" w:rsidRDefault="00CE2FF4" w:rsidP="002D4AD7">
            <w:pPr>
              <w:spacing w:line="360" w:lineRule="auto"/>
              <w:rPr>
                <w:b/>
                <w:bCs/>
                <w:i/>
                <w:iCs/>
                <w:sz w:val="22"/>
                <w:szCs w:val="22"/>
              </w:rPr>
            </w:pPr>
          </w:p>
        </w:tc>
        <w:tc>
          <w:tcPr>
            <w:tcW w:w="800" w:type="dxa"/>
            <w:vMerge/>
            <w:tcBorders>
              <w:top w:val="nil"/>
              <w:left w:val="single" w:sz="4" w:space="0" w:color="auto"/>
              <w:bottom w:val="single" w:sz="4" w:space="0" w:color="auto"/>
              <w:right w:val="single" w:sz="4" w:space="0" w:color="auto"/>
            </w:tcBorders>
            <w:vAlign w:val="center"/>
          </w:tcPr>
          <w:p w:rsidR="00CE2FF4" w:rsidRDefault="00CE2FF4" w:rsidP="002D4AD7">
            <w:pPr>
              <w:spacing w:line="360" w:lineRule="auto"/>
              <w:rPr>
                <w:b/>
                <w:bCs/>
                <w:i/>
                <w:iCs/>
                <w:sz w:val="22"/>
                <w:szCs w:val="22"/>
              </w:rPr>
            </w:pPr>
          </w:p>
        </w:tc>
        <w:tc>
          <w:tcPr>
            <w:tcW w:w="899" w:type="dxa"/>
            <w:tcBorders>
              <w:top w:val="nil"/>
              <w:left w:val="nil"/>
              <w:bottom w:val="single" w:sz="4" w:space="0" w:color="auto"/>
              <w:right w:val="single" w:sz="4" w:space="0" w:color="auto"/>
            </w:tcBorders>
            <w:shd w:val="clear" w:color="auto" w:fill="auto"/>
            <w:vAlign w:val="bottom"/>
          </w:tcPr>
          <w:p w:rsidR="00CE2FF4" w:rsidRDefault="00CE2FF4" w:rsidP="002D4AD7">
            <w:pPr>
              <w:spacing w:line="360" w:lineRule="auto"/>
              <w:jc w:val="center"/>
              <w:rPr>
                <w:b/>
                <w:bCs/>
                <w:i/>
                <w:iCs/>
                <w:sz w:val="22"/>
                <w:szCs w:val="22"/>
              </w:rPr>
            </w:pPr>
            <w:r>
              <w:rPr>
                <w:b/>
                <w:bCs/>
                <w:i/>
                <w:iCs/>
                <w:sz w:val="22"/>
              </w:rPr>
              <w:t>priemer</w:t>
            </w:r>
          </w:p>
        </w:tc>
        <w:tc>
          <w:tcPr>
            <w:tcW w:w="5807" w:type="dxa"/>
            <w:gridSpan w:val="5"/>
            <w:vMerge/>
            <w:tcBorders>
              <w:top w:val="nil"/>
              <w:left w:val="nil"/>
              <w:bottom w:val="single" w:sz="4" w:space="0" w:color="auto"/>
              <w:right w:val="single" w:sz="4" w:space="0" w:color="auto"/>
            </w:tcBorders>
            <w:vAlign w:val="center"/>
          </w:tcPr>
          <w:p w:rsidR="00CE2FF4" w:rsidRDefault="00CE2FF4" w:rsidP="002D4AD7">
            <w:pPr>
              <w:spacing w:line="360" w:lineRule="auto"/>
              <w:rPr>
                <w:b/>
                <w:bCs/>
                <w:i/>
                <w:iCs/>
                <w:sz w:val="22"/>
                <w:szCs w:val="22"/>
              </w:rPr>
            </w:pPr>
          </w:p>
        </w:tc>
      </w:tr>
      <w:tr w:rsidR="00CE2FF4" w:rsidTr="002D4AD7">
        <w:trPr>
          <w:trHeight w:val="765"/>
        </w:trPr>
        <w:tc>
          <w:tcPr>
            <w:tcW w:w="1107" w:type="dxa"/>
            <w:tcBorders>
              <w:top w:val="nil"/>
              <w:left w:val="single" w:sz="8" w:space="0" w:color="auto"/>
              <w:bottom w:val="single" w:sz="4" w:space="0" w:color="auto"/>
              <w:right w:val="single" w:sz="4" w:space="0" w:color="auto"/>
            </w:tcBorders>
            <w:shd w:val="clear" w:color="auto" w:fill="auto"/>
          </w:tcPr>
          <w:p w:rsidR="00CE2FF4" w:rsidRDefault="00CE2FF4" w:rsidP="002D4AD7">
            <w:pPr>
              <w:spacing w:line="360" w:lineRule="auto"/>
              <w:jc w:val="both"/>
            </w:pPr>
          </w:p>
        </w:tc>
        <w:tc>
          <w:tcPr>
            <w:tcW w:w="80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pPr>
            <w:r>
              <w:t> </w:t>
            </w:r>
          </w:p>
        </w:tc>
        <w:tc>
          <w:tcPr>
            <w:tcW w:w="899"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rPr>
                <w:color w:val="FF0000"/>
              </w:rPr>
            </w:pPr>
            <w:r>
              <w:rPr>
                <w:color w:val="FF0000"/>
              </w:rPr>
              <w:t> </w:t>
            </w:r>
          </w:p>
        </w:tc>
        <w:tc>
          <w:tcPr>
            <w:tcW w:w="1589" w:type="dxa"/>
            <w:tcBorders>
              <w:top w:val="nil"/>
              <w:left w:val="nil"/>
              <w:bottom w:val="single" w:sz="4" w:space="0" w:color="auto"/>
              <w:right w:val="single" w:sz="4" w:space="0" w:color="auto"/>
            </w:tcBorders>
            <w:shd w:val="clear" w:color="auto" w:fill="auto"/>
          </w:tcPr>
          <w:p w:rsidR="00CE2FF4" w:rsidRDefault="00CE2FF4" w:rsidP="002D4AD7">
            <w:pPr>
              <w:spacing w:line="360" w:lineRule="auto"/>
              <w:rPr>
                <w:sz w:val="20"/>
                <w:szCs w:val="20"/>
              </w:rPr>
            </w:pPr>
            <w:r>
              <w:rPr>
                <w:sz w:val="20"/>
              </w:rPr>
              <w:t>s vyznamenaním</w:t>
            </w:r>
          </w:p>
        </w:tc>
        <w:tc>
          <w:tcPr>
            <w:tcW w:w="798"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rPr>
                <w:sz w:val="20"/>
                <w:szCs w:val="20"/>
              </w:rPr>
            </w:pPr>
            <w:r>
              <w:rPr>
                <w:sz w:val="20"/>
              </w:rPr>
              <w:t>veľmi dobre</w:t>
            </w:r>
          </w:p>
        </w:tc>
        <w:tc>
          <w:tcPr>
            <w:tcW w:w="90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rPr>
                <w:sz w:val="20"/>
                <w:szCs w:val="20"/>
              </w:rPr>
            </w:pPr>
            <w:r>
              <w:rPr>
                <w:sz w:val="20"/>
              </w:rPr>
              <w:t>prospeli</w:t>
            </w:r>
          </w:p>
        </w:tc>
        <w:tc>
          <w:tcPr>
            <w:tcW w:w="1080" w:type="dxa"/>
            <w:tcBorders>
              <w:top w:val="nil"/>
              <w:left w:val="nil"/>
              <w:bottom w:val="single" w:sz="4" w:space="0" w:color="auto"/>
              <w:right w:val="single" w:sz="4" w:space="0" w:color="auto"/>
            </w:tcBorders>
            <w:shd w:val="clear" w:color="auto" w:fill="auto"/>
          </w:tcPr>
          <w:p w:rsidR="00CE2FF4" w:rsidRDefault="00CE2FF4" w:rsidP="002D4AD7">
            <w:pPr>
              <w:spacing w:line="360" w:lineRule="auto"/>
              <w:jc w:val="center"/>
              <w:rPr>
                <w:sz w:val="20"/>
                <w:szCs w:val="20"/>
              </w:rPr>
            </w:pPr>
            <w:r>
              <w:rPr>
                <w:sz w:val="20"/>
              </w:rPr>
              <w:t>neprospeli</w:t>
            </w:r>
          </w:p>
        </w:tc>
        <w:tc>
          <w:tcPr>
            <w:tcW w:w="1440" w:type="dxa"/>
            <w:tcBorders>
              <w:top w:val="nil"/>
              <w:left w:val="nil"/>
              <w:bottom w:val="single" w:sz="4" w:space="0" w:color="auto"/>
              <w:right w:val="single" w:sz="8" w:space="0" w:color="auto"/>
            </w:tcBorders>
            <w:shd w:val="clear" w:color="auto" w:fill="auto"/>
          </w:tcPr>
          <w:p w:rsidR="00CE2FF4" w:rsidRDefault="00CE2FF4" w:rsidP="002D4AD7">
            <w:pPr>
              <w:spacing w:line="360" w:lineRule="auto"/>
              <w:jc w:val="center"/>
              <w:rPr>
                <w:sz w:val="20"/>
                <w:szCs w:val="20"/>
              </w:rPr>
            </w:pPr>
            <w:r>
              <w:rPr>
                <w:sz w:val="20"/>
              </w:rPr>
              <w:t>neklasifikovaní</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lang w:eastAsia="sk-SK"/>
              </w:rPr>
            </w:pPr>
            <w:r>
              <w:rPr>
                <w:rFonts w:ascii="Calibri" w:hAnsi="Calibri" w:cs="Calibri"/>
                <w:color w:val="000000"/>
                <w:sz w:val="22"/>
                <w:szCs w:val="22"/>
              </w:rPr>
              <w:t>1C</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5</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2,38</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1</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lang w:eastAsia="sk-SK"/>
              </w:rPr>
            </w:pPr>
            <w:r>
              <w:rPr>
                <w:rFonts w:ascii="Calibri" w:hAnsi="Calibri" w:cs="Calibri"/>
                <w:color w:val="000000"/>
                <w:sz w:val="22"/>
                <w:szCs w:val="22"/>
              </w:rPr>
              <w:t>1</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rPr>
            </w:pPr>
            <w:r>
              <w:rPr>
                <w:rFonts w:ascii="Calibri" w:hAnsi="Calibri" w:cs="Calibri"/>
                <w:color w:val="000000"/>
                <w:sz w:val="22"/>
                <w:szCs w:val="22"/>
              </w:rPr>
              <w:t>1D</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4</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2,89</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rPr>
            </w:pPr>
            <w:r>
              <w:rPr>
                <w:rFonts w:ascii="Calibri" w:hAnsi="Calibri" w:cs="Calibri"/>
                <w:color w:val="000000"/>
                <w:sz w:val="22"/>
                <w:szCs w:val="22"/>
              </w:rPr>
              <w:t>1E</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8</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2,04</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rPr>
            </w:pPr>
            <w:r>
              <w:rPr>
                <w:rFonts w:ascii="Calibri" w:hAnsi="Calibri" w:cs="Calibri"/>
                <w:color w:val="000000"/>
                <w:sz w:val="22"/>
                <w:szCs w:val="22"/>
              </w:rPr>
              <w:t>1F</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9</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1,9</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rPr>
            </w:pPr>
            <w:r>
              <w:rPr>
                <w:rFonts w:ascii="Calibri" w:hAnsi="Calibri" w:cs="Calibri"/>
                <w:color w:val="000000"/>
                <w:sz w:val="22"/>
                <w:szCs w:val="22"/>
              </w:rPr>
              <w:t>2A</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1,89</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r>
      <w:tr w:rsidR="00CE2FF4" w:rsidTr="002D4AD7">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CE2FF4" w:rsidRDefault="00CE2FF4" w:rsidP="002D4AD7">
            <w:pPr>
              <w:rPr>
                <w:rFonts w:ascii="Calibri" w:hAnsi="Calibri" w:cs="Calibri"/>
                <w:color w:val="000000"/>
                <w:sz w:val="22"/>
                <w:szCs w:val="22"/>
              </w:rPr>
            </w:pPr>
            <w:r>
              <w:rPr>
                <w:rFonts w:ascii="Calibri" w:hAnsi="Calibri" w:cs="Calibri"/>
                <w:color w:val="000000"/>
                <w:sz w:val="22"/>
                <w:szCs w:val="22"/>
              </w:rPr>
              <w:t>2B</w:t>
            </w:r>
          </w:p>
        </w:tc>
        <w:tc>
          <w:tcPr>
            <w:tcW w:w="8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4</w:t>
            </w:r>
          </w:p>
        </w:tc>
        <w:tc>
          <w:tcPr>
            <w:tcW w:w="89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2,11</w:t>
            </w:r>
          </w:p>
        </w:tc>
        <w:tc>
          <w:tcPr>
            <w:tcW w:w="1589"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798"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nil"/>
              <w:left w:val="nil"/>
              <w:bottom w:val="single" w:sz="4"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0</w:t>
            </w:r>
          </w:p>
        </w:tc>
      </w:tr>
      <w:tr w:rsidR="00CE2FF4" w:rsidTr="002D4AD7">
        <w:trPr>
          <w:trHeight w:val="330"/>
        </w:trPr>
        <w:tc>
          <w:tcPr>
            <w:tcW w:w="1107" w:type="dxa"/>
            <w:tcBorders>
              <w:top w:val="nil"/>
              <w:left w:val="single" w:sz="8" w:space="0" w:color="auto"/>
              <w:bottom w:val="single" w:sz="8" w:space="0" w:color="auto"/>
              <w:right w:val="single" w:sz="4" w:space="0" w:color="auto"/>
            </w:tcBorders>
            <w:shd w:val="clear" w:color="auto" w:fill="auto"/>
          </w:tcPr>
          <w:p w:rsidR="00CE2FF4" w:rsidRDefault="00CE2FF4" w:rsidP="002D4AD7">
            <w:pPr>
              <w:spacing w:line="360" w:lineRule="auto"/>
              <w:jc w:val="both"/>
            </w:pPr>
            <w:r>
              <w:t>Celkom</w:t>
            </w:r>
          </w:p>
        </w:tc>
        <w:tc>
          <w:tcPr>
            <w:tcW w:w="800"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32</w:t>
            </w:r>
          </w:p>
        </w:tc>
        <w:tc>
          <w:tcPr>
            <w:tcW w:w="899"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2,31</w:t>
            </w:r>
          </w:p>
        </w:tc>
        <w:tc>
          <w:tcPr>
            <w:tcW w:w="1589"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5</w:t>
            </w:r>
          </w:p>
        </w:tc>
        <w:tc>
          <w:tcPr>
            <w:tcW w:w="798"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4</w:t>
            </w:r>
          </w:p>
        </w:tc>
        <w:tc>
          <w:tcPr>
            <w:tcW w:w="900"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15</w:t>
            </w:r>
          </w:p>
        </w:tc>
        <w:tc>
          <w:tcPr>
            <w:tcW w:w="1080" w:type="dxa"/>
            <w:tcBorders>
              <w:top w:val="nil"/>
              <w:left w:val="nil"/>
              <w:bottom w:val="single" w:sz="8" w:space="0" w:color="auto"/>
              <w:right w:val="single" w:sz="4"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1</w:t>
            </w:r>
          </w:p>
        </w:tc>
        <w:tc>
          <w:tcPr>
            <w:tcW w:w="1440" w:type="dxa"/>
            <w:tcBorders>
              <w:top w:val="nil"/>
              <w:left w:val="nil"/>
              <w:bottom w:val="single" w:sz="8" w:space="0" w:color="auto"/>
              <w:right w:val="single" w:sz="8" w:space="0" w:color="auto"/>
            </w:tcBorders>
            <w:shd w:val="clear" w:color="auto" w:fill="auto"/>
            <w:noWrap/>
            <w:vAlign w:val="bottom"/>
          </w:tcPr>
          <w:p w:rsidR="00CE2FF4" w:rsidRDefault="00CE2FF4" w:rsidP="002D4AD7">
            <w:pPr>
              <w:jc w:val="center"/>
              <w:rPr>
                <w:rFonts w:ascii="Calibri" w:hAnsi="Calibri" w:cs="Calibri"/>
                <w:color w:val="000000"/>
                <w:sz w:val="22"/>
                <w:szCs w:val="22"/>
              </w:rPr>
            </w:pPr>
            <w:r>
              <w:rPr>
                <w:rFonts w:ascii="Calibri" w:hAnsi="Calibri" w:cs="Calibri"/>
                <w:color w:val="000000"/>
                <w:sz w:val="22"/>
                <w:szCs w:val="22"/>
              </w:rPr>
              <w:t>7</w:t>
            </w:r>
          </w:p>
        </w:tc>
      </w:tr>
    </w:tbl>
    <w:p w:rsidR="00331CDD" w:rsidRDefault="00331CDD" w:rsidP="009C1856">
      <w:pPr>
        <w:tabs>
          <w:tab w:val="left" w:pos="4500"/>
        </w:tabs>
        <w:spacing w:line="360" w:lineRule="auto"/>
        <w:rPr>
          <w:noProof/>
          <w:lang w:eastAsia="sk-SK"/>
        </w:rPr>
      </w:pPr>
    </w:p>
    <w:p w:rsidR="00CE2FF4" w:rsidRDefault="00CE2FF4" w:rsidP="00626D54">
      <w:pPr>
        <w:tabs>
          <w:tab w:val="left" w:pos="4500"/>
        </w:tabs>
        <w:spacing w:line="360" w:lineRule="auto"/>
        <w:jc w:val="center"/>
        <w:rPr>
          <w:noProof/>
          <w:lang w:eastAsia="sk-SK"/>
        </w:rPr>
      </w:pPr>
      <w:r>
        <w:rPr>
          <w:noProof/>
          <w:lang w:eastAsia="sk-SK"/>
        </w:rPr>
        <w:lastRenderedPageBreak/>
        <w:drawing>
          <wp:inline distT="0" distB="0" distL="0" distR="0" wp14:anchorId="0F86CEF2" wp14:editId="41BDDABA">
            <wp:extent cx="4572000" cy="26035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2FF4" w:rsidRDefault="00CE2FF4" w:rsidP="009C1856">
      <w:pPr>
        <w:tabs>
          <w:tab w:val="left" w:pos="4500"/>
        </w:tabs>
        <w:spacing w:line="360" w:lineRule="auto"/>
        <w:rPr>
          <w:noProof/>
          <w:lang w:eastAsia="sk-SK"/>
        </w:rPr>
      </w:pPr>
    </w:p>
    <w:p w:rsidR="00331CDD" w:rsidRDefault="00626D54" w:rsidP="00331CDD">
      <w:pPr>
        <w:tabs>
          <w:tab w:val="left" w:pos="4500"/>
        </w:tabs>
        <w:spacing w:line="360" w:lineRule="auto"/>
        <w:jc w:val="center"/>
        <w:rPr>
          <w:noProof/>
          <w:lang w:eastAsia="sk-SK"/>
        </w:rPr>
      </w:pPr>
      <w:r>
        <w:rPr>
          <w:noProof/>
          <w:lang w:eastAsia="sk-SK"/>
        </w:rPr>
        <w:drawing>
          <wp:inline distT="0" distB="0" distL="0" distR="0" wp14:anchorId="12B057E4" wp14:editId="122881EC">
            <wp:extent cx="4572000" cy="25781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1CDD" w:rsidRDefault="00331CDD" w:rsidP="009C1856">
      <w:pPr>
        <w:tabs>
          <w:tab w:val="left" w:pos="4500"/>
        </w:tabs>
        <w:spacing w:line="360" w:lineRule="auto"/>
        <w:rPr>
          <w:noProof/>
          <w:lang w:eastAsia="sk-SK"/>
        </w:rPr>
      </w:pPr>
    </w:p>
    <w:p w:rsidR="00331CDD" w:rsidRDefault="00331CDD" w:rsidP="00331CDD">
      <w:pPr>
        <w:tabs>
          <w:tab w:val="left" w:pos="4500"/>
        </w:tabs>
        <w:spacing w:line="360" w:lineRule="auto"/>
        <w:jc w:val="center"/>
        <w:rPr>
          <w:noProof/>
          <w:lang w:eastAsia="sk-SK"/>
        </w:rPr>
      </w:pPr>
    </w:p>
    <w:p w:rsidR="0009184E" w:rsidRDefault="0009184E" w:rsidP="005A125B">
      <w:pPr>
        <w:tabs>
          <w:tab w:val="left" w:pos="720"/>
        </w:tabs>
        <w:spacing w:line="360" w:lineRule="auto"/>
        <w:jc w:val="center"/>
        <w:rPr>
          <w:b/>
          <w:bCs/>
        </w:rPr>
      </w:pPr>
    </w:p>
    <w:p w:rsidR="007578AE" w:rsidRDefault="00040132" w:rsidP="005A125B">
      <w:pPr>
        <w:tabs>
          <w:tab w:val="left" w:pos="720"/>
        </w:tabs>
        <w:spacing w:line="360" w:lineRule="auto"/>
        <w:ind w:left="448" w:hanging="88"/>
        <w:jc w:val="center"/>
        <w:rPr>
          <w:b/>
          <w:bCs/>
        </w:rPr>
      </w:pPr>
      <w:r w:rsidRPr="00040132">
        <w:rPr>
          <w:b/>
          <w:bCs/>
        </w:rPr>
        <w:t xml:space="preserve">Klasifikácia </w:t>
      </w:r>
      <w:r w:rsidR="00A0780A">
        <w:rPr>
          <w:b/>
          <w:bCs/>
        </w:rPr>
        <w:t>predmetov v triedach</w:t>
      </w:r>
      <w:r w:rsidRPr="00040132">
        <w:rPr>
          <w:b/>
          <w:bCs/>
        </w:rPr>
        <w:t xml:space="preserve"> </w:t>
      </w:r>
      <w:r w:rsidR="002D6BBE">
        <w:rPr>
          <w:b/>
          <w:bCs/>
        </w:rPr>
        <w:t>za 1.polrok 202</w:t>
      </w:r>
      <w:r w:rsidR="00626D54">
        <w:rPr>
          <w:b/>
          <w:bCs/>
        </w:rPr>
        <w:t>2</w:t>
      </w:r>
      <w:r w:rsidR="00D3044F">
        <w:rPr>
          <w:b/>
          <w:bCs/>
        </w:rPr>
        <w:t>/20</w:t>
      </w:r>
      <w:r w:rsidR="002D6BBE">
        <w:rPr>
          <w:b/>
          <w:bCs/>
        </w:rPr>
        <w:t>2</w:t>
      </w:r>
      <w:r w:rsidR="00626D54">
        <w:rPr>
          <w:b/>
          <w:bCs/>
        </w:rPr>
        <w:t>3</w:t>
      </w:r>
    </w:p>
    <w:tbl>
      <w:tblPr>
        <w:tblW w:w="9054" w:type="dxa"/>
        <w:tblInd w:w="75" w:type="dxa"/>
        <w:tblCellMar>
          <w:left w:w="70" w:type="dxa"/>
          <w:right w:w="70" w:type="dxa"/>
        </w:tblCellMar>
        <w:tblLook w:val="04A0" w:firstRow="1" w:lastRow="0" w:firstColumn="1" w:lastColumn="0" w:noHBand="0" w:noVBand="1"/>
      </w:tblPr>
      <w:tblGrid>
        <w:gridCol w:w="1240"/>
        <w:gridCol w:w="559"/>
        <w:gridCol w:w="554"/>
        <w:gridCol w:w="563"/>
        <w:gridCol w:w="559"/>
        <w:gridCol w:w="559"/>
        <w:gridCol w:w="559"/>
        <w:gridCol w:w="559"/>
        <w:gridCol w:w="559"/>
        <w:gridCol w:w="530"/>
        <w:gridCol w:w="570"/>
        <w:gridCol w:w="568"/>
        <w:gridCol w:w="567"/>
        <w:gridCol w:w="554"/>
        <w:gridCol w:w="554"/>
      </w:tblGrid>
      <w:tr w:rsidR="00626D54" w:rsidTr="002D4AD7">
        <w:trPr>
          <w:trHeight w:val="290"/>
        </w:trPr>
        <w:tc>
          <w:tcPr>
            <w:tcW w:w="1240"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lang w:eastAsia="sk-SK"/>
              </w:rPr>
            </w:pP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4"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3"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30"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70"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8"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7"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4" w:type="dxa"/>
            <w:tcBorders>
              <w:bottom w:val="single" w:sz="4" w:space="0" w:color="auto"/>
            </w:tcBorders>
          </w:tcPr>
          <w:p w:rsidR="00626D54" w:rsidRDefault="00626D54" w:rsidP="002D4AD7">
            <w:pPr>
              <w:rPr>
                <w:rFonts w:ascii="Calibri" w:hAnsi="Calibri" w:cs="Calibri"/>
                <w:color w:val="000000"/>
                <w:sz w:val="22"/>
                <w:szCs w:val="22"/>
              </w:rPr>
            </w:pPr>
          </w:p>
        </w:tc>
        <w:tc>
          <w:tcPr>
            <w:tcW w:w="554" w:type="dxa"/>
            <w:tcBorders>
              <w:bottom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r>
      <w:tr w:rsidR="00626D54" w:rsidTr="002D4AD7">
        <w:trPr>
          <w:trHeight w:val="44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SJL</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OBN</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MAT</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FYZ</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INF</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TŠV</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P1A</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TEC</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OVY</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i/>
                <w:color w:val="000000"/>
                <w:sz w:val="22"/>
                <w:szCs w:val="22"/>
              </w:rPr>
            </w:pPr>
            <w:r w:rsidRPr="00B84449">
              <w:rPr>
                <w:rFonts w:ascii="Calibri" w:hAnsi="Calibri" w:cs="Calibri"/>
                <w:i/>
                <w:color w:val="000000"/>
                <w:sz w:val="22"/>
                <w:szCs w:val="22"/>
              </w:rPr>
              <w:t>SBN</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i/>
                <w:color w:val="000000"/>
                <w:sz w:val="22"/>
                <w:szCs w:val="22"/>
              </w:rPr>
            </w:pPr>
            <w:r w:rsidRPr="00B84449">
              <w:rPr>
                <w:rFonts w:ascii="Calibri" w:hAnsi="Calibri" w:cs="Calibri"/>
                <w:i/>
                <w:color w:val="000000"/>
                <w:sz w:val="22"/>
                <w:szCs w:val="22"/>
              </w:rPr>
              <w:t>POV</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LNA</w:t>
            </w:r>
          </w:p>
        </w:tc>
        <w:tc>
          <w:tcPr>
            <w:tcW w:w="554" w:type="dxa"/>
            <w:tcBorders>
              <w:top w:val="single" w:sz="4" w:space="0" w:color="auto"/>
              <w:left w:val="single" w:sz="4" w:space="0" w:color="auto"/>
              <w:bottom w:val="single" w:sz="4" w:space="0" w:color="auto"/>
              <w:right w:val="single" w:sz="4" w:space="0" w:color="auto"/>
            </w:tcBorders>
          </w:tcPr>
          <w:p w:rsidR="00626D54" w:rsidRDefault="00626D54" w:rsidP="002D4AD7">
            <w:pPr>
              <w:rPr>
                <w:rFonts w:ascii="Calibri" w:hAnsi="Calibri" w:cs="Calibri"/>
                <w:color w:val="000000"/>
                <w:sz w:val="22"/>
                <w:szCs w:val="22"/>
              </w:rPr>
            </w:pPr>
          </w:p>
          <w:p w:rsidR="00626D54" w:rsidRDefault="00626D54" w:rsidP="002D4AD7">
            <w:pPr>
              <w:rPr>
                <w:rFonts w:ascii="Calibri" w:hAnsi="Calibri" w:cs="Calibri"/>
                <w:color w:val="000000"/>
                <w:sz w:val="22"/>
                <w:szCs w:val="22"/>
              </w:rPr>
            </w:pPr>
            <w:r>
              <w:rPr>
                <w:rFonts w:ascii="Calibri" w:hAnsi="Calibri" w:cs="Calibri"/>
                <w:color w:val="000000"/>
                <w:sz w:val="22"/>
                <w:szCs w:val="22"/>
              </w:rPr>
              <w:t>STT</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Pr>
                <w:rFonts w:ascii="Calibri" w:hAnsi="Calibri" w:cs="Calibri"/>
                <w:color w:val="000000"/>
                <w:sz w:val="22"/>
                <w:szCs w:val="22"/>
              </w:rPr>
              <w:t xml:space="preserve"> ø</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lang w:eastAsia="sk-SK"/>
              </w:rPr>
            </w:pPr>
            <w:r>
              <w:rPr>
                <w:rFonts w:ascii="Calibri" w:hAnsi="Calibri" w:cs="Calibri"/>
                <w:color w:val="000000"/>
                <w:sz w:val="22"/>
                <w:szCs w:val="22"/>
              </w:rPr>
              <w:t>1C</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2,75</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2,25</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1,75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2</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2,75</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lang w:eastAsia="sk-SK"/>
              </w:rPr>
            </w:pPr>
            <w:r>
              <w:rPr>
                <w:rFonts w:ascii="Calibri" w:hAnsi="Calibri" w:cs="Calibri"/>
                <w:color w:val="000000"/>
                <w:sz w:val="22"/>
                <w:szCs w:val="22"/>
              </w:rPr>
              <w:t>2,75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rPr>
                <w:sz w:val="20"/>
                <w:szCs w:val="20"/>
                <w:lang w:eastAsia="sk-SK"/>
              </w:rPr>
            </w:pP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rPr>
                <w:sz w:val="20"/>
                <w:szCs w:val="20"/>
                <w:lang w:eastAsia="sk-SK"/>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lang w:eastAsia="sk-SK"/>
              </w:rPr>
            </w:pPr>
            <w:r>
              <w:rPr>
                <w:rFonts w:ascii="Calibri" w:hAnsi="Calibri"/>
                <w:color w:val="000000"/>
                <w:sz w:val="22"/>
                <w:szCs w:val="22"/>
              </w:rPr>
              <w:t>2,38</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1D</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w:t>
            </w: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2,89</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1E</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3,17</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1,5</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3,33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1,33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1,67</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3,33</w:t>
            </w: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jc w:val="right"/>
              <w:rPr>
                <w:rFonts w:ascii="Calibri" w:hAnsi="Calibri"/>
                <w:color w:val="000000"/>
                <w:sz w:val="22"/>
                <w:szCs w:val="22"/>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2,04</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1F</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2,57</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1,71</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1,86</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1,86</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1,14</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1,71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2,43</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2,86</w:t>
            </w: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1,9</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2A</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1,5</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1,5</w:t>
            </w: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2,5</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1,89</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2B</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2,75</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2,75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2,75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2,25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3,25</w:t>
            </w: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rPr>
                <w:sz w:val="20"/>
                <w:szCs w:val="20"/>
              </w:rPr>
            </w:pP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2,11</w:t>
            </w:r>
          </w:p>
        </w:tc>
      </w:tr>
      <w:tr w:rsidR="00626D54"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626D54" w:rsidRPr="00B84449" w:rsidRDefault="00626D54" w:rsidP="002D4AD7">
            <w:pPr>
              <w:rPr>
                <w:rFonts w:ascii="Calibri" w:hAnsi="Calibri" w:cs="Calibri"/>
                <w:color w:val="000000"/>
                <w:sz w:val="22"/>
                <w:szCs w:val="22"/>
              </w:rPr>
            </w:pPr>
            <w:r w:rsidRPr="00B84449">
              <w:rPr>
                <w:rFonts w:ascii="Calibri" w:hAnsi="Calibri" w:cs="Calibri"/>
                <w:color w:val="000000"/>
                <w:sz w:val="22"/>
                <w:szCs w:val="22"/>
              </w:rPr>
              <w:t>Spolu</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2,71</w:t>
            </w:r>
          </w:p>
        </w:tc>
        <w:tc>
          <w:tcPr>
            <w:tcW w:w="554"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1,83</w:t>
            </w:r>
          </w:p>
        </w:tc>
        <w:tc>
          <w:tcPr>
            <w:tcW w:w="563"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2,53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2,15</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1,23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1,1</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1,63</w:t>
            </w:r>
          </w:p>
        </w:tc>
        <w:tc>
          <w:tcPr>
            <w:tcW w:w="559"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2,25</w:t>
            </w:r>
          </w:p>
        </w:tc>
        <w:tc>
          <w:tcPr>
            <w:tcW w:w="53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2,56</w:t>
            </w:r>
          </w:p>
        </w:tc>
        <w:tc>
          <w:tcPr>
            <w:tcW w:w="570"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3,25</w:t>
            </w:r>
          </w:p>
        </w:tc>
        <w:tc>
          <w:tcPr>
            <w:tcW w:w="568" w:type="dxa"/>
            <w:tcBorders>
              <w:top w:val="nil"/>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s="Calibri"/>
                <w:color w:val="000000"/>
                <w:sz w:val="22"/>
                <w:szCs w:val="22"/>
              </w:rPr>
            </w:pPr>
            <w:r>
              <w:rPr>
                <w:rFonts w:ascii="Calibri" w:hAnsi="Calibri" w:cs="Calibri"/>
                <w:color w:val="000000"/>
                <w:sz w:val="22"/>
                <w:szCs w:val="22"/>
              </w:rPr>
              <w:t>2,75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3,1</w:t>
            </w:r>
          </w:p>
        </w:tc>
        <w:tc>
          <w:tcPr>
            <w:tcW w:w="554" w:type="dxa"/>
            <w:tcBorders>
              <w:top w:val="single" w:sz="4" w:space="0" w:color="auto"/>
              <w:left w:val="single" w:sz="4" w:space="0" w:color="auto"/>
              <w:bottom w:val="single" w:sz="4" w:space="0" w:color="auto"/>
              <w:right w:val="single" w:sz="4" w:space="0" w:color="auto"/>
            </w:tcBorders>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6D54" w:rsidRDefault="00626D54" w:rsidP="002D4AD7">
            <w:pPr>
              <w:jc w:val="right"/>
              <w:rPr>
                <w:rFonts w:ascii="Calibri" w:hAnsi="Calibri"/>
                <w:color w:val="000000"/>
                <w:sz w:val="22"/>
                <w:szCs w:val="22"/>
              </w:rPr>
            </w:pPr>
            <w:r>
              <w:rPr>
                <w:rFonts w:ascii="Calibri" w:hAnsi="Calibri"/>
                <w:color w:val="000000"/>
                <w:sz w:val="22"/>
                <w:szCs w:val="22"/>
              </w:rPr>
              <w:t>2,20</w:t>
            </w:r>
          </w:p>
        </w:tc>
      </w:tr>
      <w:tr w:rsidR="00626D54" w:rsidTr="002D4AD7">
        <w:trPr>
          <w:trHeight w:val="290"/>
        </w:trPr>
        <w:tc>
          <w:tcPr>
            <w:tcW w:w="1240"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4"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3"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9"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30"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70"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8"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67"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c>
          <w:tcPr>
            <w:tcW w:w="554" w:type="dxa"/>
            <w:tcBorders>
              <w:top w:val="single" w:sz="4" w:space="0" w:color="auto"/>
            </w:tcBorders>
          </w:tcPr>
          <w:p w:rsidR="00626D54" w:rsidRDefault="00626D54" w:rsidP="002D4AD7">
            <w:pPr>
              <w:rPr>
                <w:rFonts w:ascii="Calibri" w:hAnsi="Calibri" w:cs="Calibri"/>
                <w:color w:val="000000"/>
                <w:sz w:val="22"/>
                <w:szCs w:val="22"/>
              </w:rPr>
            </w:pPr>
          </w:p>
        </w:tc>
        <w:tc>
          <w:tcPr>
            <w:tcW w:w="554" w:type="dxa"/>
            <w:tcBorders>
              <w:top w:val="single" w:sz="4" w:space="0" w:color="auto"/>
            </w:tcBorders>
            <w:shd w:val="clear" w:color="auto" w:fill="auto"/>
            <w:noWrap/>
            <w:vAlign w:val="bottom"/>
            <w:hideMark/>
          </w:tcPr>
          <w:p w:rsidR="00626D54" w:rsidRDefault="00626D54" w:rsidP="002D4AD7">
            <w:pPr>
              <w:rPr>
                <w:rFonts w:ascii="Calibri" w:hAnsi="Calibri" w:cs="Calibri"/>
                <w:color w:val="000000"/>
                <w:sz w:val="22"/>
                <w:szCs w:val="22"/>
              </w:rPr>
            </w:pPr>
            <w:r>
              <w:rPr>
                <w:rFonts w:ascii="Calibri" w:hAnsi="Calibri" w:cs="Calibri"/>
                <w:color w:val="000000"/>
                <w:sz w:val="22"/>
                <w:szCs w:val="22"/>
              </w:rPr>
              <w:t> </w:t>
            </w:r>
          </w:p>
        </w:tc>
      </w:tr>
    </w:tbl>
    <w:p w:rsidR="00DA2A94" w:rsidRDefault="00DA2A94" w:rsidP="002A1D96">
      <w:pPr>
        <w:tabs>
          <w:tab w:val="left" w:pos="720"/>
        </w:tabs>
        <w:spacing w:line="360" w:lineRule="auto"/>
        <w:jc w:val="both"/>
        <w:rPr>
          <w:b/>
          <w:bCs/>
        </w:rPr>
      </w:pPr>
    </w:p>
    <w:p w:rsidR="00DA2A94" w:rsidRDefault="00DA2A94" w:rsidP="002A1D96">
      <w:pPr>
        <w:tabs>
          <w:tab w:val="left" w:pos="720"/>
        </w:tabs>
        <w:spacing w:line="360" w:lineRule="auto"/>
        <w:jc w:val="both"/>
        <w:rPr>
          <w:b/>
          <w:bCs/>
        </w:rPr>
      </w:pPr>
    </w:p>
    <w:p w:rsidR="00626D54" w:rsidRDefault="00626D54" w:rsidP="002A1D96">
      <w:pPr>
        <w:tabs>
          <w:tab w:val="left" w:pos="720"/>
        </w:tabs>
        <w:spacing w:line="360" w:lineRule="auto"/>
        <w:jc w:val="both"/>
        <w:rPr>
          <w:b/>
          <w:bCs/>
        </w:rPr>
      </w:pPr>
    </w:p>
    <w:tbl>
      <w:tblPr>
        <w:tblW w:w="9600" w:type="dxa"/>
        <w:tblInd w:w="55" w:type="dxa"/>
        <w:tblCellMar>
          <w:left w:w="70" w:type="dxa"/>
          <w:right w:w="70" w:type="dxa"/>
        </w:tblCellMar>
        <w:tblLook w:val="0000" w:firstRow="0" w:lastRow="0" w:firstColumn="0" w:lastColumn="0" w:noHBand="0" w:noVBand="0"/>
      </w:tblPr>
      <w:tblGrid>
        <w:gridCol w:w="960"/>
        <w:gridCol w:w="960"/>
        <w:gridCol w:w="960"/>
        <w:gridCol w:w="960"/>
        <w:gridCol w:w="960"/>
        <w:gridCol w:w="960"/>
        <w:gridCol w:w="960"/>
        <w:gridCol w:w="960"/>
        <w:gridCol w:w="960"/>
        <w:gridCol w:w="960"/>
      </w:tblGrid>
      <w:tr w:rsidR="00A17141" w:rsidTr="00A978B4">
        <w:trPr>
          <w:cantSplit/>
          <w:trHeight w:val="600"/>
        </w:trPr>
        <w:tc>
          <w:tcPr>
            <w:tcW w:w="960" w:type="dxa"/>
            <w:tcBorders>
              <w:top w:val="single" w:sz="8" w:space="0" w:color="auto"/>
              <w:left w:val="single" w:sz="8" w:space="0" w:color="auto"/>
              <w:bottom w:val="single" w:sz="4" w:space="0" w:color="auto"/>
              <w:right w:val="single" w:sz="4" w:space="0" w:color="auto"/>
            </w:tcBorders>
            <w:shd w:val="clear" w:color="auto" w:fill="FFCC99"/>
            <w:vAlign w:val="bottom"/>
          </w:tcPr>
          <w:p w:rsidR="00A17141" w:rsidRDefault="00A17141" w:rsidP="00A978B4">
            <w:pPr>
              <w:jc w:val="center"/>
              <w:rPr>
                <w:b/>
                <w:bCs/>
                <w:i/>
                <w:iCs/>
                <w:sz w:val="22"/>
                <w:szCs w:val="22"/>
              </w:rPr>
            </w:pPr>
            <w:r>
              <w:rPr>
                <w:b/>
                <w:bCs/>
                <w:i/>
                <w:iCs/>
                <w:sz w:val="22"/>
              </w:rPr>
              <w:t>Trieda</w:t>
            </w:r>
          </w:p>
        </w:tc>
        <w:tc>
          <w:tcPr>
            <w:tcW w:w="2880" w:type="dxa"/>
            <w:gridSpan w:val="3"/>
            <w:tcBorders>
              <w:top w:val="single" w:sz="8" w:space="0" w:color="auto"/>
              <w:left w:val="nil"/>
              <w:bottom w:val="single" w:sz="4" w:space="0" w:color="auto"/>
              <w:right w:val="single" w:sz="4" w:space="0" w:color="auto"/>
            </w:tcBorders>
            <w:shd w:val="clear" w:color="auto" w:fill="FFCC99"/>
            <w:vAlign w:val="bottom"/>
          </w:tcPr>
          <w:p w:rsidR="00A17141" w:rsidRDefault="00A17141" w:rsidP="00A978B4">
            <w:pPr>
              <w:jc w:val="center"/>
              <w:rPr>
                <w:b/>
                <w:bCs/>
                <w:i/>
                <w:iCs/>
                <w:sz w:val="22"/>
                <w:szCs w:val="22"/>
              </w:rPr>
            </w:pPr>
            <w:r>
              <w:rPr>
                <w:b/>
                <w:bCs/>
                <w:i/>
                <w:iCs/>
                <w:sz w:val="22"/>
              </w:rPr>
              <w:t>Znížená známka zo správania v 2.polroku</w:t>
            </w:r>
          </w:p>
        </w:tc>
        <w:tc>
          <w:tcPr>
            <w:tcW w:w="5760" w:type="dxa"/>
            <w:gridSpan w:val="6"/>
            <w:tcBorders>
              <w:top w:val="single" w:sz="8" w:space="0" w:color="auto"/>
              <w:left w:val="nil"/>
              <w:bottom w:val="single" w:sz="4" w:space="0" w:color="auto"/>
              <w:right w:val="single" w:sz="8" w:space="0" w:color="000000"/>
            </w:tcBorders>
            <w:shd w:val="clear" w:color="auto" w:fill="FFCC99"/>
            <w:vAlign w:val="bottom"/>
          </w:tcPr>
          <w:p w:rsidR="00A17141" w:rsidRDefault="00A17141" w:rsidP="00A978B4">
            <w:pPr>
              <w:jc w:val="center"/>
              <w:rPr>
                <w:b/>
                <w:bCs/>
                <w:i/>
                <w:iCs/>
                <w:sz w:val="22"/>
                <w:szCs w:val="22"/>
              </w:rPr>
            </w:pPr>
            <w:r>
              <w:rPr>
                <w:b/>
                <w:bCs/>
                <w:i/>
                <w:iCs/>
                <w:sz w:val="22"/>
              </w:rPr>
              <w:t xml:space="preserve">Dochádzka </w:t>
            </w:r>
            <w:r w:rsidRPr="00797984">
              <w:rPr>
                <w:b/>
                <w:bCs/>
                <w:i/>
                <w:iCs/>
                <w:sz w:val="22"/>
              </w:rPr>
              <w:t>za</w:t>
            </w:r>
            <w:r w:rsidR="002D4AD7">
              <w:rPr>
                <w:b/>
                <w:bCs/>
                <w:i/>
                <w:iCs/>
                <w:sz w:val="22"/>
              </w:rPr>
              <w:t xml:space="preserve"> 2.p. šk. rok 2022/2023</w:t>
            </w:r>
          </w:p>
        </w:tc>
      </w:tr>
      <w:tr w:rsidR="00A17141" w:rsidTr="00A978B4">
        <w:trPr>
          <w:trHeight w:val="315"/>
        </w:trPr>
        <w:tc>
          <w:tcPr>
            <w:tcW w:w="960" w:type="dxa"/>
            <w:vMerge w:val="restart"/>
            <w:tcBorders>
              <w:top w:val="nil"/>
              <w:left w:val="single" w:sz="8" w:space="0" w:color="auto"/>
              <w:bottom w:val="single" w:sz="4" w:space="0" w:color="auto"/>
              <w:right w:val="single" w:sz="4" w:space="0" w:color="auto"/>
            </w:tcBorders>
            <w:shd w:val="clear" w:color="auto" w:fill="auto"/>
          </w:tcPr>
          <w:p w:rsidR="00A17141" w:rsidRDefault="00A17141" w:rsidP="00A978B4">
            <w:pPr>
              <w:jc w:val="both"/>
            </w:pPr>
            <w:r>
              <w:t> </w:t>
            </w:r>
          </w:p>
        </w:tc>
        <w:tc>
          <w:tcPr>
            <w:tcW w:w="960" w:type="dxa"/>
            <w:vMerge w:val="restart"/>
            <w:tcBorders>
              <w:top w:val="nil"/>
              <w:left w:val="single" w:sz="4" w:space="0" w:color="auto"/>
              <w:bottom w:val="single" w:sz="4" w:space="0" w:color="auto"/>
              <w:right w:val="single" w:sz="4" w:space="0" w:color="auto"/>
            </w:tcBorders>
            <w:shd w:val="clear" w:color="auto" w:fill="auto"/>
          </w:tcPr>
          <w:p w:rsidR="00A17141" w:rsidRDefault="00A17141" w:rsidP="00A978B4">
            <w:pPr>
              <w:jc w:val="center"/>
            </w:pPr>
            <w:r>
              <w:t>uspoko-jivé</w:t>
            </w:r>
          </w:p>
        </w:tc>
        <w:tc>
          <w:tcPr>
            <w:tcW w:w="960" w:type="dxa"/>
            <w:vMerge w:val="restart"/>
            <w:tcBorders>
              <w:top w:val="nil"/>
              <w:left w:val="single" w:sz="4" w:space="0" w:color="auto"/>
              <w:bottom w:val="single" w:sz="4" w:space="0" w:color="auto"/>
              <w:right w:val="single" w:sz="4" w:space="0" w:color="auto"/>
            </w:tcBorders>
            <w:shd w:val="clear" w:color="auto" w:fill="auto"/>
          </w:tcPr>
          <w:p w:rsidR="00A17141" w:rsidRDefault="00A17141" w:rsidP="00A978B4">
            <w:pPr>
              <w:jc w:val="center"/>
            </w:pPr>
            <w:r>
              <w:rPr>
                <w:spacing w:val="-20"/>
              </w:rPr>
              <w:t>menej uspokoj.</w:t>
            </w:r>
          </w:p>
        </w:tc>
        <w:tc>
          <w:tcPr>
            <w:tcW w:w="960" w:type="dxa"/>
            <w:vMerge w:val="restart"/>
            <w:tcBorders>
              <w:top w:val="nil"/>
              <w:left w:val="single" w:sz="4" w:space="0" w:color="auto"/>
              <w:bottom w:val="single" w:sz="4" w:space="0" w:color="auto"/>
              <w:right w:val="single" w:sz="4" w:space="0" w:color="auto"/>
            </w:tcBorders>
            <w:shd w:val="clear" w:color="auto" w:fill="auto"/>
          </w:tcPr>
          <w:p w:rsidR="00A17141" w:rsidRDefault="00A17141" w:rsidP="00A978B4">
            <w:r>
              <w:t>neuspo-kojivé</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both"/>
            </w:pPr>
            <w:r>
              <w:t>osprav.</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center"/>
            </w:pPr>
            <w:r>
              <w:t>priem.</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both"/>
            </w:pPr>
            <w:r>
              <w:t>neospr.</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center"/>
            </w:pPr>
            <w:r>
              <w:t>priem.</w:t>
            </w:r>
          </w:p>
        </w:tc>
        <w:tc>
          <w:tcPr>
            <w:tcW w:w="960" w:type="dxa"/>
            <w:vMerge w:val="restart"/>
            <w:tcBorders>
              <w:top w:val="nil"/>
              <w:left w:val="single" w:sz="4" w:space="0" w:color="auto"/>
              <w:bottom w:val="single" w:sz="4" w:space="0" w:color="auto"/>
              <w:right w:val="single" w:sz="4" w:space="0" w:color="auto"/>
            </w:tcBorders>
            <w:shd w:val="clear" w:color="auto" w:fill="auto"/>
          </w:tcPr>
          <w:p w:rsidR="00A17141" w:rsidRDefault="00A17141" w:rsidP="00A978B4">
            <w:pPr>
              <w:jc w:val="both"/>
            </w:pPr>
            <w:r>
              <w:t>spolu</w:t>
            </w:r>
          </w:p>
        </w:tc>
        <w:tc>
          <w:tcPr>
            <w:tcW w:w="960" w:type="dxa"/>
            <w:tcBorders>
              <w:top w:val="nil"/>
              <w:left w:val="nil"/>
              <w:bottom w:val="single" w:sz="4" w:space="0" w:color="auto"/>
              <w:right w:val="single" w:sz="8" w:space="0" w:color="auto"/>
            </w:tcBorders>
            <w:shd w:val="clear" w:color="auto" w:fill="auto"/>
          </w:tcPr>
          <w:p w:rsidR="00A17141" w:rsidRDefault="00A17141" w:rsidP="00A978B4">
            <w:pPr>
              <w:jc w:val="center"/>
            </w:pPr>
            <w:r>
              <w:t>priem.</w:t>
            </w:r>
          </w:p>
        </w:tc>
      </w:tr>
      <w:tr w:rsidR="00A17141" w:rsidTr="00A978B4">
        <w:trPr>
          <w:trHeight w:val="315"/>
        </w:trPr>
        <w:tc>
          <w:tcPr>
            <w:tcW w:w="960" w:type="dxa"/>
            <w:vMerge/>
            <w:tcBorders>
              <w:top w:val="nil"/>
              <w:left w:val="single" w:sz="8" w:space="0" w:color="auto"/>
              <w:bottom w:val="single" w:sz="4" w:space="0" w:color="auto"/>
              <w:right w:val="single" w:sz="4" w:space="0" w:color="auto"/>
            </w:tcBorders>
            <w:vAlign w:val="center"/>
          </w:tcPr>
          <w:p w:rsidR="00A17141" w:rsidRDefault="00A17141" w:rsidP="00A978B4"/>
        </w:tc>
        <w:tc>
          <w:tcPr>
            <w:tcW w:w="960" w:type="dxa"/>
            <w:vMerge/>
            <w:tcBorders>
              <w:top w:val="nil"/>
              <w:left w:val="single" w:sz="4" w:space="0" w:color="auto"/>
              <w:bottom w:val="single" w:sz="4" w:space="0" w:color="auto"/>
              <w:right w:val="single" w:sz="4" w:space="0" w:color="auto"/>
            </w:tcBorders>
            <w:vAlign w:val="center"/>
          </w:tcPr>
          <w:p w:rsidR="00A17141" w:rsidRDefault="00A17141" w:rsidP="00A978B4"/>
        </w:tc>
        <w:tc>
          <w:tcPr>
            <w:tcW w:w="960" w:type="dxa"/>
            <w:vMerge/>
            <w:tcBorders>
              <w:top w:val="nil"/>
              <w:left w:val="single" w:sz="4" w:space="0" w:color="auto"/>
              <w:bottom w:val="single" w:sz="4" w:space="0" w:color="auto"/>
              <w:right w:val="single" w:sz="4" w:space="0" w:color="auto"/>
            </w:tcBorders>
            <w:vAlign w:val="center"/>
          </w:tcPr>
          <w:p w:rsidR="00A17141" w:rsidRDefault="00A17141" w:rsidP="00A978B4"/>
        </w:tc>
        <w:tc>
          <w:tcPr>
            <w:tcW w:w="960" w:type="dxa"/>
            <w:vMerge/>
            <w:tcBorders>
              <w:top w:val="nil"/>
              <w:left w:val="single" w:sz="4" w:space="0" w:color="auto"/>
              <w:bottom w:val="single" w:sz="4" w:space="0" w:color="auto"/>
              <w:right w:val="single" w:sz="4" w:space="0" w:color="auto"/>
            </w:tcBorders>
            <w:vAlign w:val="center"/>
          </w:tcPr>
          <w:p w:rsidR="00A17141" w:rsidRDefault="00A17141" w:rsidP="00A978B4"/>
        </w:tc>
        <w:tc>
          <w:tcPr>
            <w:tcW w:w="960" w:type="dxa"/>
            <w:tcBorders>
              <w:top w:val="nil"/>
              <w:left w:val="nil"/>
              <w:bottom w:val="single" w:sz="4" w:space="0" w:color="auto"/>
              <w:right w:val="single" w:sz="4" w:space="0" w:color="auto"/>
            </w:tcBorders>
            <w:shd w:val="clear" w:color="auto" w:fill="auto"/>
          </w:tcPr>
          <w:p w:rsidR="00A17141" w:rsidRDefault="00A17141" w:rsidP="00A978B4">
            <w:pPr>
              <w:jc w:val="both"/>
            </w:pPr>
            <w:r>
              <w:t>hodiny</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center"/>
            </w:pPr>
            <w:r>
              <w:t>na ž.</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both"/>
            </w:pPr>
            <w:r>
              <w:t>hodiny</w:t>
            </w:r>
          </w:p>
        </w:tc>
        <w:tc>
          <w:tcPr>
            <w:tcW w:w="960" w:type="dxa"/>
            <w:tcBorders>
              <w:top w:val="nil"/>
              <w:left w:val="nil"/>
              <w:bottom w:val="single" w:sz="4" w:space="0" w:color="auto"/>
              <w:right w:val="single" w:sz="4" w:space="0" w:color="auto"/>
            </w:tcBorders>
            <w:shd w:val="clear" w:color="auto" w:fill="auto"/>
          </w:tcPr>
          <w:p w:rsidR="00A17141" w:rsidRDefault="00A17141" w:rsidP="00A978B4">
            <w:pPr>
              <w:jc w:val="center"/>
            </w:pPr>
            <w:r>
              <w:t>na ž.</w:t>
            </w:r>
          </w:p>
        </w:tc>
        <w:tc>
          <w:tcPr>
            <w:tcW w:w="960" w:type="dxa"/>
            <w:vMerge/>
            <w:tcBorders>
              <w:top w:val="nil"/>
              <w:left w:val="single" w:sz="4" w:space="0" w:color="auto"/>
              <w:bottom w:val="single" w:sz="4" w:space="0" w:color="auto"/>
              <w:right w:val="single" w:sz="4" w:space="0" w:color="auto"/>
            </w:tcBorders>
            <w:vAlign w:val="center"/>
          </w:tcPr>
          <w:p w:rsidR="00A17141" w:rsidRDefault="00A17141" w:rsidP="00A978B4"/>
        </w:tc>
        <w:tc>
          <w:tcPr>
            <w:tcW w:w="960" w:type="dxa"/>
            <w:tcBorders>
              <w:top w:val="nil"/>
              <w:left w:val="nil"/>
              <w:bottom w:val="single" w:sz="4" w:space="0" w:color="auto"/>
              <w:right w:val="single" w:sz="8" w:space="0" w:color="auto"/>
            </w:tcBorders>
            <w:shd w:val="clear" w:color="auto" w:fill="auto"/>
          </w:tcPr>
          <w:p w:rsidR="00A17141" w:rsidRDefault="00A17141" w:rsidP="00A978B4">
            <w:pPr>
              <w:jc w:val="center"/>
            </w:pPr>
            <w:r>
              <w:t>na ž.</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lang w:eastAsia="sk-SK"/>
              </w:rPr>
            </w:pPr>
            <w:r>
              <w:rPr>
                <w:rFonts w:ascii="Calibri" w:hAnsi="Calibri" w:cs="Calibri"/>
                <w:color w:val="000000"/>
                <w:sz w:val="22"/>
                <w:szCs w:val="22"/>
              </w:rPr>
              <w:t>1C</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lang w:eastAsia="sk-SK"/>
              </w:rPr>
            </w:pPr>
            <w:r>
              <w:rPr>
                <w:rFonts w:ascii="Calibri" w:hAnsi="Calibri" w:cs="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lang w:eastAsia="sk-SK"/>
              </w:rPr>
            </w:pPr>
            <w:r>
              <w:rPr>
                <w:rFonts w:ascii="Calibri" w:hAnsi="Calibri" w:cs="Calibri"/>
                <w:color w:val="000000"/>
                <w:sz w:val="22"/>
                <w:szCs w:val="22"/>
              </w:rPr>
              <w:t>4,29</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lang w:eastAsia="sk-SK"/>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30</w:t>
            </w:r>
          </w:p>
        </w:tc>
        <w:tc>
          <w:tcPr>
            <w:tcW w:w="960" w:type="dxa"/>
            <w:tcBorders>
              <w:top w:val="nil"/>
              <w:left w:val="nil"/>
              <w:bottom w:val="single" w:sz="4" w:space="0" w:color="auto"/>
              <w:right w:val="single" w:sz="8" w:space="0" w:color="auto"/>
            </w:tcBorders>
            <w:shd w:val="clear" w:color="auto" w:fill="auto"/>
            <w:noWrap/>
            <w:vAlign w:val="bottom"/>
          </w:tcPr>
          <w:p w:rsidR="0050749E" w:rsidRDefault="00DA2A94" w:rsidP="0050749E">
            <w:pPr>
              <w:jc w:val="center"/>
              <w:rPr>
                <w:rFonts w:ascii="Calibri" w:hAnsi="Calibri"/>
                <w:color w:val="000000"/>
                <w:sz w:val="22"/>
                <w:szCs w:val="22"/>
              </w:rPr>
            </w:pPr>
            <w:r>
              <w:rPr>
                <w:rFonts w:ascii="Calibri" w:hAnsi="Calibri"/>
                <w:color w:val="000000"/>
                <w:sz w:val="22"/>
                <w:szCs w:val="22"/>
              </w:rPr>
              <w:t>4,29</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rPr>
            </w:pPr>
            <w:r>
              <w:rPr>
                <w:rFonts w:ascii="Calibri" w:hAnsi="Calibri" w:cs="Calibri"/>
                <w:color w:val="000000"/>
                <w:sz w:val="22"/>
                <w:szCs w:val="22"/>
              </w:rPr>
              <w:t>1D</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279</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69,75</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576</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144</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423</w:t>
            </w:r>
          </w:p>
        </w:tc>
        <w:tc>
          <w:tcPr>
            <w:tcW w:w="960" w:type="dxa"/>
            <w:tcBorders>
              <w:top w:val="nil"/>
              <w:left w:val="nil"/>
              <w:bottom w:val="single" w:sz="4" w:space="0" w:color="auto"/>
              <w:right w:val="single" w:sz="8" w:space="0" w:color="auto"/>
            </w:tcBorders>
            <w:shd w:val="clear" w:color="auto" w:fill="auto"/>
            <w:noWrap/>
            <w:vAlign w:val="bottom"/>
          </w:tcPr>
          <w:p w:rsidR="0050749E" w:rsidRDefault="00DA2A94" w:rsidP="0050749E">
            <w:pPr>
              <w:jc w:val="center"/>
              <w:rPr>
                <w:rFonts w:ascii="Calibri" w:hAnsi="Calibri"/>
                <w:color w:val="000000"/>
                <w:sz w:val="22"/>
                <w:szCs w:val="22"/>
              </w:rPr>
            </w:pPr>
            <w:r>
              <w:rPr>
                <w:rFonts w:ascii="Calibri" w:hAnsi="Calibri"/>
                <w:color w:val="000000"/>
                <w:sz w:val="22"/>
                <w:szCs w:val="22"/>
              </w:rPr>
              <w:t>213,75</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rPr>
            </w:pPr>
            <w:r>
              <w:rPr>
                <w:rFonts w:ascii="Calibri" w:hAnsi="Calibri" w:cs="Calibri"/>
                <w:color w:val="000000"/>
                <w:sz w:val="22"/>
                <w:szCs w:val="22"/>
              </w:rPr>
              <w:t>1E</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509</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63,63</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647</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80,88</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1156</w:t>
            </w:r>
          </w:p>
        </w:tc>
        <w:tc>
          <w:tcPr>
            <w:tcW w:w="960" w:type="dxa"/>
            <w:tcBorders>
              <w:top w:val="nil"/>
              <w:left w:val="nil"/>
              <w:bottom w:val="single" w:sz="4" w:space="0" w:color="auto"/>
              <w:right w:val="single" w:sz="8" w:space="0" w:color="auto"/>
            </w:tcBorders>
            <w:shd w:val="clear" w:color="auto" w:fill="auto"/>
            <w:noWrap/>
            <w:vAlign w:val="bottom"/>
          </w:tcPr>
          <w:p w:rsidR="0050749E" w:rsidRPr="004D1A81" w:rsidRDefault="00DA2A94" w:rsidP="0050749E">
            <w:pPr>
              <w:jc w:val="center"/>
              <w:rPr>
                <w:rFonts w:ascii="Calibri" w:hAnsi="Calibri"/>
                <w:sz w:val="22"/>
                <w:szCs w:val="22"/>
              </w:rPr>
            </w:pPr>
            <w:r>
              <w:rPr>
                <w:rFonts w:ascii="Calibri" w:hAnsi="Calibri"/>
                <w:sz w:val="22"/>
                <w:szCs w:val="22"/>
              </w:rPr>
              <w:t>144,51</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rPr>
            </w:pPr>
            <w:r>
              <w:rPr>
                <w:rFonts w:ascii="Calibri" w:hAnsi="Calibri" w:cs="Calibri"/>
                <w:color w:val="000000"/>
                <w:sz w:val="22"/>
                <w:szCs w:val="22"/>
              </w:rPr>
              <w:t>1F</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558</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62</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3,67</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591</w:t>
            </w:r>
          </w:p>
        </w:tc>
        <w:tc>
          <w:tcPr>
            <w:tcW w:w="960" w:type="dxa"/>
            <w:tcBorders>
              <w:top w:val="nil"/>
              <w:left w:val="nil"/>
              <w:bottom w:val="single" w:sz="4" w:space="0" w:color="auto"/>
              <w:right w:val="single" w:sz="8" w:space="0" w:color="auto"/>
            </w:tcBorders>
            <w:shd w:val="clear" w:color="auto" w:fill="auto"/>
            <w:noWrap/>
            <w:vAlign w:val="bottom"/>
          </w:tcPr>
          <w:p w:rsidR="0050749E" w:rsidRPr="0041430D" w:rsidRDefault="00DA2A94" w:rsidP="0050749E">
            <w:pPr>
              <w:jc w:val="center"/>
              <w:rPr>
                <w:rFonts w:ascii="Calibri" w:hAnsi="Calibri"/>
                <w:sz w:val="22"/>
                <w:szCs w:val="22"/>
              </w:rPr>
            </w:pPr>
            <w:r>
              <w:rPr>
                <w:rFonts w:ascii="Calibri" w:hAnsi="Calibri"/>
                <w:sz w:val="22"/>
                <w:szCs w:val="22"/>
              </w:rPr>
              <w:t>65,67</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rPr>
            </w:pPr>
            <w:r>
              <w:rPr>
                <w:rFonts w:ascii="Calibri" w:hAnsi="Calibri" w:cs="Calibri"/>
                <w:color w:val="000000"/>
                <w:sz w:val="22"/>
                <w:szCs w:val="22"/>
              </w:rPr>
              <w:t>2A</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single" w:sz="4" w:space="0" w:color="auto"/>
              <w:right w:val="single" w:sz="8" w:space="0" w:color="auto"/>
            </w:tcBorders>
            <w:shd w:val="clear" w:color="auto" w:fill="auto"/>
            <w:noWrap/>
            <w:vAlign w:val="bottom"/>
          </w:tcPr>
          <w:p w:rsidR="0050749E" w:rsidRDefault="00DA2A94" w:rsidP="0050749E">
            <w:pPr>
              <w:jc w:val="center"/>
              <w:rPr>
                <w:rFonts w:ascii="Calibri" w:hAnsi="Calibri"/>
                <w:color w:val="000000"/>
                <w:sz w:val="22"/>
                <w:szCs w:val="22"/>
              </w:rPr>
            </w:pPr>
            <w:r>
              <w:rPr>
                <w:rFonts w:ascii="Calibri" w:hAnsi="Calibri"/>
                <w:color w:val="000000"/>
                <w:sz w:val="22"/>
                <w:szCs w:val="22"/>
              </w:rPr>
              <w:t>0</w:t>
            </w:r>
          </w:p>
        </w:tc>
      </w:tr>
      <w:tr w:rsidR="0050749E" w:rsidTr="00A978B4">
        <w:trPr>
          <w:trHeight w:val="315"/>
        </w:trPr>
        <w:tc>
          <w:tcPr>
            <w:tcW w:w="960" w:type="dxa"/>
            <w:tcBorders>
              <w:top w:val="nil"/>
              <w:left w:val="single" w:sz="8" w:space="0" w:color="auto"/>
              <w:bottom w:val="single" w:sz="4" w:space="0" w:color="auto"/>
              <w:right w:val="single" w:sz="4" w:space="0" w:color="auto"/>
            </w:tcBorders>
            <w:shd w:val="clear" w:color="auto" w:fill="auto"/>
            <w:vAlign w:val="bottom"/>
          </w:tcPr>
          <w:p w:rsidR="0050749E" w:rsidRDefault="0050749E" w:rsidP="0050749E">
            <w:pPr>
              <w:rPr>
                <w:rFonts w:ascii="Calibri" w:hAnsi="Calibri" w:cs="Calibri"/>
                <w:color w:val="000000"/>
                <w:sz w:val="22"/>
                <w:szCs w:val="22"/>
              </w:rPr>
            </w:pPr>
            <w:r>
              <w:rPr>
                <w:rFonts w:ascii="Calibri" w:hAnsi="Calibri" w:cs="Calibri"/>
                <w:color w:val="000000"/>
                <w:sz w:val="22"/>
                <w:szCs w:val="22"/>
              </w:rPr>
              <w:t>2B</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single" w:sz="4" w:space="0" w:color="auto"/>
              <w:right w:val="single" w:sz="8" w:space="0" w:color="auto"/>
            </w:tcBorders>
            <w:shd w:val="clear" w:color="auto" w:fill="auto"/>
            <w:noWrap/>
            <w:vAlign w:val="bottom"/>
          </w:tcPr>
          <w:p w:rsidR="0050749E" w:rsidRDefault="00DA2A94" w:rsidP="0050749E">
            <w:pPr>
              <w:jc w:val="center"/>
              <w:rPr>
                <w:rFonts w:ascii="Calibri" w:hAnsi="Calibri"/>
                <w:color w:val="000000"/>
                <w:sz w:val="22"/>
                <w:szCs w:val="22"/>
              </w:rPr>
            </w:pPr>
            <w:r>
              <w:rPr>
                <w:rFonts w:ascii="Calibri" w:hAnsi="Calibri"/>
                <w:color w:val="000000"/>
                <w:sz w:val="22"/>
                <w:szCs w:val="22"/>
              </w:rPr>
              <w:t>0</w:t>
            </w:r>
          </w:p>
        </w:tc>
      </w:tr>
      <w:tr w:rsidR="0050749E" w:rsidTr="00A978B4">
        <w:trPr>
          <w:trHeight w:val="330"/>
        </w:trPr>
        <w:tc>
          <w:tcPr>
            <w:tcW w:w="960" w:type="dxa"/>
            <w:tcBorders>
              <w:top w:val="nil"/>
              <w:left w:val="single" w:sz="8" w:space="0" w:color="auto"/>
              <w:bottom w:val="single" w:sz="8" w:space="0" w:color="auto"/>
              <w:right w:val="single" w:sz="4" w:space="0" w:color="auto"/>
            </w:tcBorders>
            <w:shd w:val="clear" w:color="auto" w:fill="auto"/>
            <w:vAlign w:val="bottom"/>
          </w:tcPr>
          <w:p w:rsidR="0050749E" w:rsidRDefault="0050749E" w:rsidP="0050749E">
            <w:pPr>
              <w:rPr>
                <w:rFonts w:ascii="Arial" w:hAnsi="Arial" w:cs="Arial"/>
                <w:sz w:val="20"/>
                <w:szCs w:val="20"/>
              </w:rPr>
            </w:pPr>
            <w:r>
              <w:rPr>
                <w:rFonts w:ascii="Arial" w:hAnsi="Arial" w:cs="Arial"/>
                <w:sz w:val="20"/>
                <w:szCs w:val="20"/>
              </w:rPr>
              <w:t>Spolu</w:t>
            </w:r>
          </w:p>
        </w:tc>
        <w:tc>
          <w:tcPr>
            <w:tcW w:w="960" w:type="dxa"/>
            <w:tcBorders>
              <w:top w:val="nil"/>
              <w:left w:val="nil"/>
              <w:bottom w:val="single" w:sz="8"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8" w:space="0" w:color="auto"/>
              <w:right w:val="single" w:sz="4" w:space="0" w:color="auto"/>
            </w:tcBorders>
            <w:shd w:val="clear" w:color="auto" w:fill="auto"/>
            <w:noWrap/>
            <w:vAlign w:val="bottom"/>
          </w:tcPr>
          <w:p w:rsidR="0050749E" w:rsidRDefault="0050749E" w:rsidP="0050749E">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8" w:space="0" w:color="auto"/>
              <w:right w:val="single" w:sz="4" w:space="0" w:color="auto"/>
            </w:tcBorders>
            <w:shd w:val="clear" w:color="auto" w:fill="auto"/>
            <w:vAlign w:val="bottom"/>
          </w:tcPr>
          <w:p w:rsidR="0050749E" w:rsidRPr="00B42846" w:rsidRDefault="0050749E" w:rsidP="0050749E">
            <w:pPr>
              <w:jc w:val="center"/>
              <w:rPr>
                <w:rFonts w:ascii="Arial" w:hAnsi="Arial" w:cs="Arial"/>
                <w:sz w:val="20"/>
                <w:szCs w:val="20"/>
              </w:rPr>
            </w:pPr>
            <w:r>
              <w:rPr>
                <w:rFonts w:ascii="Arial" w:hAnsi="Arial" w:cs="Arial"/>
                <w:sz w:val="20"/>
                <w:szCs w:val="20"/>
              </w:rPr>
              <w:t>0</w:t>
            </w:r>
          </w:p>
        </w:tc>
        <w:tc>
          <w:tcPr>
            <w:tcW w:w="960" w:type="dxa"/>
            <w:tcBorders>
              <w:top w:val="nil"/>
              <w:left w:val="nil"/>
              <w:bottom w:val="single" w:sz="8"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1376</w:t>
            </w:r>
          </w:p>
        </w:tc>
        <w:tc>
          <w:tcPr>
            <w:tcW w:w="960" w:type="dxa"/>
            <w:tcBorders>
              <w:top w:val="nil"/>
              <w:left w:val="nil"/>
              <w:bottom w:val="single" w:sz="8" w:space="0" w:color="auto"/>
              <w:right w:val="single" w:sz="4" w:space="0" w:color="auto"/>
            </w:tcBorders>
            <w:shd w:val="clear" w:color="auto" w:fill="auto"/>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49,14</w:t>
            </w:r>
          </w:p>
        </w:tc>
        <w:tc>
          <w:tcPr>
            <w:tcW w:w="960" w:type="dxa"/>
            <w:tcBorders>
              <w:top w:val="nil"/>
              <w:left w:val="nil"/>
              <w:bottom w:val="single" w:sz="8" w:space="0" w:color="auto"/>
              <w:right w:val="single" w:sz="4" w:space="0" w:color="auto"/>
            </w:tcBorders>
            <w:shd w:val="clear" w:color="auto" w:fill="auto"/>
            <w:noWrap/>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1256</w:t>
            </w:r>
          </w:p>
        </w:tc>
        <w:tc>
          <w:tcPr>
            <w:tcW w:w="960" w:type="dxa"/>
            <w:tcBorders>
              <w:top w:val="nil"/>
              <w:left w:val="nil"/>
              <w:bottom w:val="single" w:sz="8" w:space="0" w:color="auto"/>
              <w:right w:val="single" w:sz="4" w:space="0" w:color="auto"/>
            </w:tcBorders>
            <w:shd w:val="clear" w:color="auto" w:fill="auto"/>
            <w:vAlign w:val="bottom"/>
          </w:tcPr>
          <w:p w:rsidR="0050749E" w:rsidRDefault="0050749E" w:rsidP="0050749E">
            <w:pPr>
              <w:jc w:val="right"/>
              <w:rPr>
                <w:rFonts w:ascii="Calibri" w:hAnsi="Calibri" w:cs="Calibri"/>
                <w:color w:val="000000"/>
                <w:sz w:val="22"/>
                <w:szCs w:val="22"/>
              </w:rPr>
            </w:pPr>
            <w:r>
              <w:rPr>
                <w:rFonts w:ascii="Calibri" w:hAnsi="Calibri" w:cs="Calibri"/>
                <w:color w:val="000000"/>
                <w:sz w:val="22"/>
                <w:szCs w:val="22"/>
              </w:rPr>
              <w:t>44,86</w:t>
            </w:r>
          </w:p>
        </w:tc>
        <w:tc>
          <w:tcPr>
            <w:tcW w:w="960" w:type="dxa"/>
            <w:tcBorders>
              <w:top w:val="nil"/>
              <w:left w:val="nil"/>
              <w:bottom w:val="single" w:sz="8" w:space="0" w:color="auto"/>
              <w:right w:val="single" w:sz="4" w:space="0" w:color="auto"/>
            </w:tcBorders>
            <w:shd w:val="clear" w:color="auto" w:fill="auto"/>
            <w:noWrap/>
            <w:vAlign w:val="bottom"/>
          </w:tcPr>
          <w:p w:rsidR="0050749E" w:rsidRDefault="0050749E" w:rsidP="0050749E">
            <w:pPr>
              <w:jc w:val="center"/>
              <w:rPr>
                <w:rFonts w:ascii="Calibri" w:hAnsi="Calibri"/>
                <w:color w:val="000000"/>
                <w:sz w:val="22"/>
                <w:szCs w:val="22"/>
              </w:rPr>
            </w:pPr>
            <w:r>
              <w:rPr>
                <w:rFonts w:ascii="Calibri" w:hAnsi="Calibri"/>
                <w:color w:val="000000"/>
                <w:sz w:val="22"/>
                <w:szCs w:val="22"/>
              </w:rPr>
              <w:t>2200</w:t>
            </w:r>
          </w:p>
        </w:tc>
        <w:tc>
          <w:tcPr>
            <w:tcW w:w="960" w:type="dxa"/>
            <w:tcBorders>
              <w:top w:val="nil"/>
              <w:left w:val="nil"/>
              <w:bottom w:val="single" w:sz="8" w:space="0" w:color="auto"/>
              <w:right w:val="single" w:sz="8" w:space="0" w:color="auto"/>
            </w:tcBorders>
            <w:shd w:val="clear" w:color="auto" w:fill="auto"/>
            <w:noWrap/>
            <w:vAlign w:val="bottom"/>
          </w:tcPr>
          <w:p w:rsidR="0050749E" w:rsidRDefault="0050749E" w:rsidP="0050749E">
            <w:pPr>
              <w:jc w:val="center"/>
              <w:rPr>
                <w:rFonts w:ascii="Calibri" w:hAnsi="Calibri"/>
                <w:color w:val="000000"/>
                <w:sz w:val="22"/>
                <w:szCs w:val="22"/>
              </w:rPr>
            </w:pPr>
          </w:p>
        </w:tc>
      </w:tr>
    </w:tbl>
    <w:p w:rsidR="00456148" w:rsidRDefault="00456148" w:rsidP="002A1D96">
      <w:pPr>
        <w:tabs>
          <w:tab w:val="left" w:pos="720"/>
        </w:tabs>
        <w:spacing w:line="360" w:lineRule="auto"/>
        <w:ind w:left="448" w:hanging="88"/>
        <w:jc w:val="both"/>
        <w:rPr>
          <w:b/>
          <w:bCs/>
        </w:rPr>
      </w:pPr>
    </w:p>
    <w:p w:rsidR="009E04B7" w:rsidRDefault="009E04B7" w:rsidP="00FF0000">
      <w:pPr>
        <w:tabs>
          <w:tab w:val="left" w:pos="720"/>
        </w:tabs>
        <w:spacing w:line="360" w:lineRule="auto"/>
        <w:jc w:val="both"/>
        <w:rPr>
          <w:b/>
          <w:bCs/>
        </w:rPr>
      </w:pPr>
    </w:p>
    <w:p w:rsidR="009E04B7" w:rsidRDefault="009E04B7" w:rsidP="002A1D96">
      <w:pPr>
        <w:tabs>
          <w:tab w:val="left" w:pos="720"/>
        </w:tabs>
        <w:spacing w:line="360" w:lineRule="auto"/>
        <w:ind w:left="448" w:hanging="88"/>
        <w:jc w:val="both"/>
        <w:rPr>
          <w:b/>
          <w:bCs/>
        </w:rPr>
      </w:pPr>
    </w:p>
    <w:p w:rsidR="009E04B7" w:rsidRDefault="009E04B7" w:rsidP="002A1D96">
      <w:pPr>
        <w:tabs>
          <w:tab w:val="left" w:pos="720"/>
        </w:tabs>
        <w:spacing w:line="360" w:lineRule="auto"/>
        <w:ind w:left="448" w:hanging="88"/>
        <w:jc w:val="both"/>
        <w:rPr>
          <w:b/>
          <w:bCs/>
        </w:rPr>
      </w:pPr>
    </w:p>
    <w:tbl>
      <w:tblPr>
        <w:tblW w:w="8613" w:type="dxa"/>
        <w:tblInd w:w="637" w:type="dxa"/>
        <w:tblCellMar>
          <w:left w:w="70" w:type="dxa"/>
          <w:right w:w="70" w:type="dxa"/>
        </w:tblCellMar>
        <w:tblLook w:val="0000" w:firstRow="0" w:lastRow="0" w:firstColumn="0" w:lastColumn="0" w:noHBand="0" w:noVBand="0"/>
      </w:tblPr>
      <w:tblGrid>
        <w:gridCol w:w="1107"/>
        <w:gridCol w:w="800"/>
        <w:gridCol w:w="899"/>
        <w:gridCol w:w="1589"/>
        <w:gridCol w:w="798"/>
        <w:gridCol w:w="900"/>
        <w:gridCol w:w="1080"/>
        <w:gridCol w:w="1440"/>
      </w:tblGrid>
      <w:tr w:rsidR="009E04B7" w:rsidTr="001E7F1E">
        <w:trPr>
          <w:cantSplit/>
          <w:trHeight w:val="315"/>
        </w:trPr>
        <w:tc>
          <w:tcPr>
            <w:tcW w:w="8613" w:type="dxa"/>
            <w:gridSpan w:val="8"/>
            <w:tcBorders>
              <w:top w:val="single" w:sz="8" w:space="0" w:color="auto"/>
              <w:left w:val="single" w:sz="8" w:space="0" w:color="auto"/>
              <w:bottom w:val="single" w:sz="4" w:space="0" w:color="auto"/>
              <w:right w:val="single" w:sz="8" w:space="0" w:color="000000"/>
            </w:tcBorders>
            <w:shd w:val="clear" w:color="auto" w:fill="FFCC99"/>
          </w:tcPr>
          <w:p w:rsidR="009E04B7" w:rsidRDefault="009E04B7" w:rsidP="001E7F1E">
            <w:pPr>
              <w:spacing w:line="360" w:lineRule="auto"/>
              <w:jc w:val="center"/>
              <w:rPr>
                <w:b/>
                <w:bCs/>
              </w:rPr>
            </w:pPr>
            <w:r w:rsidRPr="001819D9">
              <w:rPr>
                <w:b/>
                <w:bCs/>
              </w:rPr>
              <w:t xml:space="preserve">Študijné výsledky podľa </w:t>
            </w:r>
            <w:r>
              <w:rPr>
                <w:b/>
                <w:bCs/>
              </w:rPr>
              <w:t>tried za 2</w:t>
            </w:r>
            <w:r w:rsidRPr="00797984">
              <w:rPr>
                <w:b/>
                <w:bCs/>
              </w:rPr>
              <w:t>. polrok</w:t>
            </w:r>
          </w:p>
        </w:tc>
      </w:tr>
      <w:tr w:rsidR="009E04B7" w:rsidTr="001E7F1E">
        <w:trPr>
          <w:cantSplit/>
          <w:trHeight w:val="300"/>
        </w:trPr>
        <w:tc>
          <w:tcPr>
            <w:tcW w:w="1107" w:type="dxa"/>
            <w:vMerge w:val="restart"/>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spacing w:line="360" w:lineRule="auto"/>
              <w:jc w:val="center"/>
              <w:rPr>
                <w:b/>
                <w:bCs/>
                <w:i/>
                <w:iCs/>
                <w:sz w:val="22"/>
                <w:szCs w:val="22"/>
              </w:rPr>
            </w:pPr>
            <w:r>
              <w:rPr>
                <w:b/>
                <w:bCs/>
                <w:i/>
                <w:iCs/>
                <w:sz w:val="22"/>
              </w:rPr>
              <w:t>Trieda</w:t>
            </w:r>
          </w:p>
        </w:tc>
        <w:tc>
          <w:tcPr>
            <w:tcW w:w="800" w:type="dxa"/>
            <w:vMerge w:val="restart"/>
            <w:tcBorders>
              <w:top w:val="nil"/>
              <w:left w:val="single" w:sz="4" w:space="0" w:color="auto"/>
              <w:bottom w:val="single" w:sz="4" w:space="0" w:color="auto"/>
              <w:right w:val="single" w:sz="4" w:space="0" w:color="auto"/>
            </w:tcBorders>
            <w:shd w:val="clear" w:color="auto" w:fill="auto"/>
            <w:vAlign w:val="bottom"/>
          </w:tcPr>
          <w:p w:rsidR="009E04B7" w:rsidRDefault="009E04B7" w:rsidP="001E7F1E">
            <w:pPr>
              <w:spacing w:line="360" w:lineRule="auto"/>
              <w:jc w:val="center"/>
              <w:rPr>
                <w:b/>
                <w:bCs/>
                <w:i/>
                <w:iCs/>
                <w:sz w:val="22"/>
                <w:szCs w:val="22"/>
              </w:rPr>
            </w:pPr>
            <w:r>
              <w:rPr>
                <w:b/>
                <w:bCs/>
                <w:i/>
                <w:iCs/>
                <w:sz w:val="22"/>
              </w:rPr>
              <w:t>Počet</w:t>
            </w:r>
          </w:p>
        </w:tc>
        <w:tc>
          <w:tcPr>
            <w:tcW w:w="899" w:type="dxa"/>
            <w:tcBorders>
              <w:top w:val="nil"/>
              <w:left w:val="nil"/>
              <w:bottom w:val="single" w:sz="4" w:space="0" w:color="auto"/>
              <w:right w:val="single" w:sz="4" w:space="0" w:color="auto"/>
            </w:tcBorders>
            <w:shd w:val="clear" w:color="auto" w:fill="auto"/>
            <w:vAlign w:val="bottom"/>
          </w:tcPr>
          <w:p w:rsidR="009E04B7" w:rsidRDefault="009E04B7" w:rsidP="001E7F1E">
            <w:pPr>
              <w:spacing w:line="360" w:lineRule="auto"/>
              <w:jc w:val="center"/>
              <w:rPr>
                <w:b/>
                <w:bCs/>
                <w:i/>
                <w:iCs/>
                <w:sz w:val="22"/>
                <w:szCs w:val="22"/>
              </w:rPr>
            </w:pPr>
            <w:r>
              <w:rPr>
                <w:b/>
                <w:bCs/>
                <w:i/>
                <w:iCs/>
                <w:sz w:val="22"/>
              </w:rPr>
              <w:t>Študijný</w:t>
            </w:r>
          </w:p>
        </w:tc>
        <w:tc>
          <w:tcPr>
            <w:tcW w:w="5807" w:type="dxa"/>
            <w:gridSpan w:val="5"/>
            <w:vMerge w:val="restart"/>
            <w:tcBorders>
              <w:top w:val="single" w:sz="4" w:space="0" w:color="auto"/>
              <w:left w:val="single" w:sz="4" w:space="0" w:color="auto"/>
              <w:bottom w:val="single" w:sz="4" w:space="0" w:color="auto"/>
              <w:right w:val="single" w:sz="8" w:space="0" w:color="000000"/>
            </w:tcBorders>
            <w:shd w:val="clear" w:color="auto" w:fill="auto"/>
            <w:vAlign w:val="bottom"/>
          </w:tcPr>
          <w:p w:rsidR="009E04B7" w:rsidRDefault="009E04B7" w:rsidP="001E7F1E">
            <w:pPr>
              <w:spacing w:line="360" w:lineRule="auto"/>
              <w:jc w:val="center"/>
              <w:rPr>
                <w:b/>
                <w:bCs/>
                <w:i/>
                <w:iCs/>
                <w:sz w:val="22"/>
                <w:szCs w:val="22"/>
              </w:rPr>
            </w:pPr>
            <w:r>
              <w:rPr>
                <w:b/>
                <w:bCs/>
                <w:i/>
                <w:iCs/>
                <w:sz w:val="22"/>
              </w:rPr>
              <w:t>Prospeli</w:t>
            </w:r>
          </w:p>
        </w:tc>
      </w:tr>
      <w:tr w:rsidR="009E04B7" w:rsidTr="001E7F1E">
        <w:trPr>
          <w:trHeight w:val="300"/>
        </w:trPr>
        <w:tc>
          <w:tcPr>
            <w:tcW w:w="1107" w:type="dxa"/>
            <w:vMerge/>
            <w:tcBorders>
              <w:top w:val="nil"/>
              <w:left w:val="single" w:sz="8" w:space="0" w:color="auto"/>
              <w:bottom w:val="single" w:sz="4" w:space="0" w:color="auto"/>
              <w:right w:val="single" w:sz="4" w:space="0" w:color="auto"/>
            </w:tcBorders>
            <w:vAlign w:val="center"/>
          </w:tcPr>
          <w:p w:rsidR="009E04B7" w:rsidRDefault="009E04B7" w:rsidP="001E7F1E">
            <w:pPr>
              <w:spacing w:line="360" w:lineRule="auto"/>
              <w:rPr>
                <w:b/>
                <w:bCs/>
                <w:i/>
                <w:iCs/>
                <w:sz w:val="22"/>
                <w:szCs w:val="22"/>
              </w:rPr>
            </w:pPr>
          </w:p>
        </w:tc>
        <w:tc>
          <w:tcPr>
            <w:tcW w:w="800" w:type="dxa"/>
            <w:vMerge/>
            <w:tcBorders>
              <w:top w:val="nil"/>
              <w:left w:val="single" w:sz="4" w:space="0" w:color="auto"/>
              <w:bottom w:val="single" w:sz="4" w:space="0" w:color="auto"/>
              <w:right w:val="single" w:sz="4" w:space="0" w:color="auto"/>
            </w:tcBorders>
            <w:vAlign w:val="center"/>
          </w:tcPr>
          <w:p w:rsidR="009E04B7" w:rsidRDefault="009E04B7" w:rsidP="001E7F1E">
            <w:pPr>
              <w:spacing w:line="360" w:lineRule="auto"/>
              <w:rPr>
                <w:b/>
                <w:bCs/>
                <w:i/>
                <w:iCs/>
                <w:sz w:val="22"/>
                <w:szCs w:val="22"/>
              </w:rPr>
            </w:pPr>
          </w:p>
        </w:tc>
        <w:tc>
          <w:tcPr>
            <w:tcW w:w="899" w:type="dxa"/>
            <w:tcBorders>
              <w:top w:val="nil"/>
              <w:left w:val="nil"/>
              <w:bottom w:val="single" w:sz="4" w:space="0" w:color="auto"/>
              <w:right w:val="single" w:sz="4" w:space="0" w:color="auto"/>
            </w:tcBorders>
            <w:shd w:val="clear" w:color="auto" w:fill="auto"/>
            <w:vAlign w:val="bottom"/>
          </w:tcPr>
          <w:p w:rsidR="009E04B7" w:rsidRDefault="009E04B7" w:rsidP="001E7F1E">
            <w:pPr>
              <w:spacing w:line="360" w:lineRule="auto"/>
              <w:jc w:val="center"/>
              <w:rPr>
                <w:b/>
                <w:bCs/>
                <w:i/>
                <w:iCs/>
                <w:sz w:val="22"/>
                <w:szCs w:val="22"/>
              </w:rPr>
            </w:pPr>
            <w:r>
              <w:rPr>
                <w:b/>
                <w:bCs/>
                <w:i/>
                <w:iCs/>
                <w:sz w:val="22"/>
              </w:rPr>
              <w:t>priemer</w:t>
            </w:r>
          </w:p>
        </w:tc>
        <w:tc>
          <w:tcPr>
            <w:tcW w:w="5807" w:type="dxa"/>
            <w:gridSpan w:val="5"/>
            <w:vMerge/>
            <w:tcBorders>
              <w:top w:val="nil"/>
              <w:left w:val="nil"/>
              <w:bottom w:val="single" w:sz="4" w:space="0" w:color="auto"/>
              <w:right w:val="single" w:sz="4" w:space="0" w:color="auto"/>
            </w:tcBorders>
            <w:vAlign w:val="center"/>
          </w:tcPr>
          <w:p w:rsidR="009E04B7" w:rsidRDefault="009E04B7" w:rsidP="001E7F1E">
            <w:pPr>
              <w:spacing w:line="360" w:lineRule="auto"/>
              <w:rPr>
                <w:b/>
                <w:bCs/>
                <w:i/>
                <w:iCs/>
                <w:sz w:val="22"/>
                <w:szCs w:val="22"/>
              </w:rPr>
            </w:pPr>
          </w:p>
        </w:tc>
      </w:tr>
      <w:tr w:rsidR="009E04B7" w:rsidTr="001E7F1E">
        <w:trPr>
          <w:trHeight w:val="765"/>
        </w:trPr>
        <w:tc>
          <w:tcPr>
            <w:tcW w:w="1107" w:type="dxa"/>
            <w:tcBorders>
              <w:top w:val="nil"/>
              <w:left w:val="single" w:sz="8" w:space="0" w:color="auto"/>
              <w:bottom w:val="single" w:sz="4" w:space="0" w:color="auto"/>
              <w:right w:val="single" w:sz="4" w:space="0" w:color="auto"/>
            </w:tcBorders>
            <w:shd w:val="clear" w:color="auto" w:fill="auto"/>
          </w:tcPr>
          <w:p w:rsidR="009E04B7" w:rsidRDefault="009E04B7" w:rsidP="001E7F1E">
            <w:pPr>
              <w:spacing w:line="360" w:lineRule="auto"/>
              <w:jc w:val="both"/>
            </w:pPr>
          </w:p>
        </w:tc>
        <w:tc>
          <w:tcPr>
            <w:tcW w:w="800" w:type="dxa"/>
            <w:tcBorders>
              <w:top w:val="nil"/>
              <w:left w:val="nil"/>
              <w:bottom w:val="single" w:sz="4" w:space="0" w:color="auto"/>
              <w:right w:val="single" w:sz="4" w:space="0" w:color="auto"/>
            </w:tcBorders>
            <w:shd w:val="clear" w:color="auto" w:fill="auto"/>
          </w:tcPr>
          <w:p w:rsidR="009E04B7" w:rsidRDefault="009E04B7" w:rsidP="001E7F1E">
            <w:pPr>
              <w:spacing w:line="360" w:lineRule="auto"/>
              <w:jc w:val="center"/>
            </w:pPr>
            <w:r>
              <w:t> </w:t>
            </w:r>
          </w:p>
        </w:tc>
        <w:tc>
          <w:tcPr>
            <w:tcW w:w="899" w:type="dxa"/>
            <w:tcBorders>
              <w:top w:val="nil"/>
              <w:left w:val="nil"/>
              <w:bottom w:val="single" w:sz="4" w:space="0" w:color="auto"/>
              <w:right w:val="single" w:sz="4" w:space="0" w:color="auto"/>
            </w:tcBorders>
            <w:shd w:val="clear" w:color="auto" w:fill="auto"/>
          </w:tcPr>
          <w:p w:rsidR="009E04B7" w:rsidRDefault="009E04B7" w:rsidP="001E7F1E">
            <w:pPr>
              <w:spacing w:line="360" w:lineRule="auto"/>
              <w:jc w:val="center"/>
              <w:rPr>
                <w:color w:val="FF0000"/>
              </w:rPr>
            </w:pPr>
            <w:r>
              <w:rPr>
                <w:color w:val="FF0000"/>
              </w:rPr>
              <w:t> </w:t>
            </w:r>
          </w:p>
        </w:tc>
        <w:tc>
          <w:tcPr>
            <w:tcW w:w="1589" w:type="dxa"/>
            <w:tcBorders>
              <w:top w:val="nil"/>
              <w:left w:val="nil"/>
              <w:bottom w:val="single" w:sz="4" w:space="0" w:color="auto"/>
              <w:right w:val="single" w:sz="4" w:space="0" w:color="auto"/>
            </w:tcBorders>
            <w:shd w:val="clear" w:color="auto" w:fill="auto"/>
          </w:tcPr>
          <w:p w:rsidR="009E04B7" w:rsidRDefault="009E04B7" w:rsidP="001E7F1E">
            <w:pPr>
              <w:spacing w:line="360" w:lineRule="auto"/>
              <w:rPr>
                <w:sz w:val="20"/>
                <w:szCs w:val="20"/>
              </w:rPr>
            </w:pPr>
            <w:r>
              <w:rPr>
                <w:sz w:val="20"/>
              </w:rPr>
              <w:t>s vyznamenaním</w:t>
            </w:r>
          </w:p>
        </w:tc>
        <w:tc>
          <w:tcPr>
            <w:tcW w:w="798" w:type="dxa"/>
            <w:tcBorders>
              <w:top w:val="nil"/>
              <w:left w:val="nil"/>
              <w:bottom w:val="single" w:sz="4" w:space="0" w:color="auto"/>
              <w:right w:val="single" w:sz="4" w:space="0" w:color="auto"/>
            </w:tcBorders>
            <w:shd w:val="clear" w:color="auto" w:fill="auto"/>
          </w:tcPr>
          <w:p w:rsidR="009E04B7" w:rsidRDefault="009E04B7" w:rsidP="001E7F1E">
            <w:pPr>
              <w:spacing w:line="360" w:lineRule="auto"/>
              <w:jc w:val="center"/>
              <w:rPr>
                <w:sz w:val="20"/>
                <w:szCs w:val="20"/>
              </w:rPr>
            </w:pPr>
            <w:r>
              <w:rPr>
                <w:sz w:val="20"/>
              </w:rPr>
              <w:t>veľmi dobre</w:t>
            </w:r>
          </w:p>
        </w:tc>
        <w:tc>
          <w:tcPr>
            <w:tcW w:w="900" w:type="dxa"/>
            <w:tcBorders>
              <w:top w:val="nil"/>
              <w:left w:val="nil"/>
              <w:bottom w:val="single" w:sz="4" w:space="0" w:color="auto"/>
              <w:right w:val="single" w:sz="4" w:space="0" w:color="auto"/>
            </w:tcBorders>
            <w:shd w:val="clear" w:color="auto" w:fill="auto"/>
          </w:tcPr>
          <w:p w:rsidR="009E04B7" w:rsidRDefault="009E04B7" w:rsidP="001E7F1E">
            <w:pPr>
              <w:spacing w:line="360" w:lineRule="auto"/>
              <w:jc w:val="center"/>
              <w:rPr>
                <w:sz w:val="20"/>
                <w:szCs w:val="20"/>
              </w:rPr>
            </w:pPr>
            <w:r>
              <w:rPr>
                <w:sz w:val="20"/>
              </w:rPr>
              <w:t>prospeli</w:t>
            </w:r>
          </w:p>
        </w:tc>
        <w:tc>
          <w:tcPr>
            <w:tcW w:w="1080" w:type="dxa"/>
            <w:tcBorders>
              <w:top w:val="nil"/>
              <w:left w:val="nil"/>
              <w:bottom w:val="single" w:sz="4" w:space="0" w:color="auto"/>
              <w:right w:val="single" w:sz="4" w:space="0" w:color="auto"/>
            </w:tcBorders>
            <w:shd w:val="clear" w:color="auto" w:fill="auto"/>
          </w:tcPr>
          <w:p w:rsidR="009E04B7" w:rsidRDefault="009E04B7" w:rsidP="001E7F1E">
            <w:pPr>
              <w:spacing w:line="360" w:lineRule="auto"/>
              <w:jc w:val="center"/>
              <w:rPr>
                <w:sz w:val="20"/>
                <w:szCs w:val="20"/>
              </w:rPr>
            </w:pPr>
            <w:r>
              <w:rPr>
                <w:sz w:val="20"/>
              </w:rPr>
              <w:t>neprospeli</w:t>
            </w:r>
          </w:p>
        </w:tc>
        <w:tc>
          <w:tcPr>
            <w:tcW w:w="1440" w:type="dxa"/>
            <w:tcBorders>
              <w:top w:val="nil"/>
              <w:left w:val="nil"/>
              <w:bottom w:val="single" w:sz="4" w:space="0" w:color="auto"/>
              <w:right w:val="single" w:sz="8" w:space="0" w:color="auto"/>
            </w:tcBorders>
            <w:shd w:val="clear" w:color="auto" w:fill="auto"/>
          </w:tcPr>
          <w:p w:rsidR="009E04B7" w:rsidRDefault="009E04B7" w:rsidP="001E7F1E">
            <w:pPr>
              <w:spacing w:line="360" w:lineRule="auto"/>
              <w:jc w:val="center"/>
              <w:rPr>
                <w:sz w:val="20"/>
                <w:szCs w:val="20"/>
              </w:rPr>
            </w:pPr>
            <w:r>
              <w:rPr>
                <w:sz w:val="20"/>
              </w:rPr>
              <w:t>neklasifikovaní</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lang w:eastAsia="sk-SK"/>
              </w:rPr>
            </w:pPr>
            <w:r>
              <w:rPr>
                <w:rFonts w:ascii="Calibri" w:hAnsi="Calibri" w:cs="Calibri"/>
                <w:color w:val="000000"/>
                <w:sz w:val="22"/>
                <w:szCs w:val="22"/>
              </w:rPr>
              <w:t>1C</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7</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2,19</w:t>
            </w: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1</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2</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3</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lang w:eastAsia="sk-SK"/>
              </w:rPr>
            </w:pPr>
            <w:r>
              <w:rPr>
                <w:rFonts w:ascii="Calibri" w:hAnsi="Calibri" w:cs="Calibri"/>
                <w:color w:val="000000"/>
                <w:sz w:val="22"/>
                <w:szCs w:val="22"/>
                <w:lang w:eastAsia="sk-SK"/>
              </w:rPr>
              <w:t>1</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rPr>
            </w:pPr>
            <w:r>
              <w:rPr>
                <w:rFonts w:ascii="Calibri" w:hAnsi="Calibri" w:cs="Calibri"/>
                <w:color w:val="000000"/>
                <w:sz w:val="22"/>
                <w:szCs w:val="22"/>
              </w:rPr>
              <w:t>1D</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4</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3,39</w:t>
            </w: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rPr>
            </w:pPr>
            <w:r>
              <w:rPr>
                <w:rFonts w:ascii="Calibri" w:hAnsi="Calibri" w:cs="Calibri"/>
                <w:color w:val="000000"/>
                <w:sz w:val="22"/>
                <w:szCs w:val="22"/>
              </w:rPr>
              <w:t>1E</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8</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2,02</w:t>
            </w: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1</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5</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1</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rPr>
            </w:pPr>
            <w:r>
              <w:rPr>
                <w:rFonts w:ascii="Calibri" w:hAnsi="Calibri" w:cs="Calibri"/>
                <w:color w:val="000000"/>
                <w:sz w:val="22"/>
                <w:szCs w:val="22"/>
              </w:rPr>
              <w:t>1F</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9</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2,06</w:t>
            </w: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4</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rPr>
            </w:pPr>
            <w:r>
              <w:rPr>
                <w:rFonts w:ascii="Calibri" w:hAnsi="Calibri" w:cs="Calibri"/>
                <w:color w:val="000000"/>
                <w:sz w:val="22"/>
                <w:szCs w:val="22"/>
              </w:rPr>
              <w:t>2A</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r>
      <w:tr w:rsidR="009E04B7" w:rsidTr="001E7F1E">
        <w:trPr>
          <w:trHeight w:val="255"/>
        </w:trPr>
        <w:tc>
          <w:tcPr>
            <w:tcW w:w="1107" w:type="dxa"/>
            <w:tcBorders>
              <w:top w:val="nil"/>
              <w:left w:val="single" w:sz="8" w:space="0" w:color="auto"/>
              <w:bottom w:val="single" w:sz="4" w:space="0" w:color="auto"/>
              <w:right w:val="single" w:sz="4" w:space="0" w:color="auto"/>
            </w:tcBorders>
            <w:shd w:val="clear" w:color="auto" w:fill="auto"/>
            <w:vAlign w:val="bottom"/>
          </w:tcPr>
          <w:p w:rsidR="009E04B7" w:rsidRDefault="009E04B7" w:rsidP="001E7F1E">
            <w:pPr>
              <w:rPr>
                <w:rFonts w:ascii="Calibri" w:hAnsi="Calibri" w:cs="Calibri"/>
                <w:color w:val="000000"/>
                <w:sz w:val="22"/>
                <w:szCs w:val="22"/>
              </w:rPr>
            </w:pPr>
            <w:r>
              <w:rPr>
                <w:rFonts w:ascii="Calibri" w:hAnsi="Calibri" w:cs="Calibri"/>
                <w:color w:val="000000"/>
                <w:sz w:val="22"/>
                <w:szCs w:val="22"/>
              </w:rPr>
              <w:t>2B</w:t>
            </w:r>
          </w:p>
        </w:tc>
        <w:tc>
          <w:tcPr>
            <w:tcW w:w="8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89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p>
        </w:tc>
        <w:tc>
          <w:tcPr>
            <w:tcW w:w="1589"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798"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4"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r>
      <w:tr w:rsidR="009E04B7" w:rsidTr="001E7F1E">
        <w:trPr>
          <w:trHeight w:val="330"/>
        </w:trPr>
        <w:tc>
          <w:tcPr>
            <w:tcW w:w="1107" w:type="dxa"/>
            <w:tcBorders>
              <w:top w:val="nil"/>
              <w:left w:val="single" w:sz="8" w:space="0" w:color="auto"/>
              <w:bottom w:val="single" w:sz="8" w:space="0" w:color="auto"/>
              <w:right w:val="single" w:sz="4" w:space="0" w:color="auto"/>
            </w:tcBorders>
            <w:shd w:val="clear" w:color="auto" w:fill="auto"/>
          </w:tcPr>
          <w:p w:rsidR="009E04B7" w:rsidRDefault="009E04B7" w:rsidP="001E7F1E">
            <w:pPr>
              <w:spacing w:line="360" w:lineRule="auto"/>
              <w:jc w:val="both"/>
            </w:pPr>
            <w:r>
              <w:t>Celkom</w:t>
            </w:r>
          </w:p>
        </w:tc>
        <w:tc>
          <w:tcPr>
            <w:tcW w:w="800"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28</w:t>
            </w:r>
          </w:p>
        </w:tc>
        <w:tc>
          <w:tcPr>
            <w:tcW w:w="899"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p>
        </w:tc>
        <w:tc>
          <w:tcPr>
            <w:tcW w:w="1589"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2</w:t>
            </w:r>
          </w:p>
        </w:tc>
        <w:tc>
          <w:tcPr>
            <w:tcW w:w="798"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6</w:t>
            </w:r>
          </w:p>
        </w:tc>
        <w:tc>
          <w:tcPr>
            <w:tcW w:w="900"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14</w:t>
            </w:r>
          </w:p>
        </w:tc>
        <w:tc>
          <w:tcPr>
            <w:tcW w:w="1080" w:type="dxa"/>
            <w:tcBorders>
              <w:top w:val="nil"/>
              <w:left w:val="nil"/>
              <w:bottom w:val="single" w:sz="8" w:space="0" w:color="auto"/>
              <w:right w:val="single" w:sz="4"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0</w:t>
            </w:r>
          </w:p>
        </w:tc>
        <w:tc>
          <w:tcPr>
            <w:tcW w:w="1440" w:type="dxa"/>
            <w:tcBorders>
              <w:top w:val="nil"/>
              <w:left w:val="nil"/>
              <w:bottom w:val="single" w:sz="8" w:space="0" w:color="auto"/>
              <w:right w:val="single" w:sz="8" w:space="0" w:color="auto"/>
            </w:tcBorders>
            <w:shd w:val="clear" w:color="auto" w:fill="auto"/>
            <w:noWrap/>
            <w:vAlign w:val="bottom"/>
          </w:tcPr>
          <w:p w:rsidR="009E04B7" w:rsidRDefault="009E04B7" w:rsidP="001E7F1E">
            <w:pPr>
              <w:jc w:val="center"/>
              <w:rPr>
                <w:rFonts w:ascii="Calibri" w:hAnsi="Calibri" w:cs="Calibri"/>
                <w:color w:val="000000"/>
                <w:sz w:val="22"/>
                <w:szCs w:val="22"/>
              </w:rPr>
            </w:pPr>
            <w:r>
              <w:rPr>
                <w:rFonts w:ascii="Calibri" w:hAnsi="Calibri" w:cs="Calibri"/>
                <w:color w:val="000000"/>
                <w:sz w:val="22"/>
                <w:szCs w:val="22"/>
              </w:rPr>
              <w:t>6</w:t>
            </w:r>
          </w:p>
        </w:tc>
      </w:tr>
    </w:tbl>
    <w:p w:rsidR="002D4AD7" w:rsidRDefault="002D4AD7" w:rsidP="002D4AD7">
      <w:pPr>
        <w:tabs>
          <w:tab w:val="left" w:pos="720"/>
        </w:tabs>
        <w:spacing w:line="360" w:lineRule="auto"/>
        <w:jc w:val="both"/>
        <w:rPr>
          <w:b/>
          <w:bCs/>
        </w:rPr>
      </w:pPr>
    </w:p>
    <w:p w:rsidR="002D4AD7" w:rsidRDefault="002D4AD7" w:rsidP="002A1D96">
      <w:pPr>
        <w:tabs>
          <w:tab w:val="left" w:pos="720"/>
        </w:tabs>
        <w:spacing w:line="360" w:lineRule="auto"/>
        <w:ind w:left="448" w:hanging="88"/>
        <w:jc w:val="both"/>
        <w:rPr>
          <w:b/>
          <w:bCs/>
        </w:rPr>
      </w:pPr>
    </w:p>
    <w:p w:rsidR="002D4AD7" w:rsidRDefault="002D4AD7" w:rsidP="002A1D96">
      <w:pPr>
        <w:tabs>
          <w:tab w:val="left" w:pos="720"/>
        </w:tabs>
        <w:spacing w:line="360" w:lineRule="auto"/>
        <w:ind w:left="448" w:hanging="88"/>
        <w:jc w:val="both"/>
        <w:rPr>
          <w:b/>
          <w:bCs/>
        </w:rPr>
      </w:pPr>
    </w:p>
    <w:p w:rsidR="00A17141" w:rsidRDefault="00A17141" w:rsidP="00830E23">
      <w:pPr>
        <w:tabs>
          <w:tab w:val="left" w:pos="720"/>
        </w:tabs>
        <w:spacing w:line="360" w:lineRule="auto"/>
        <w:jc w:val="both"/>
        <w:rPr>
          <w:b/>
          <w:bCs/>
        </w:rPr>
      </w:pPr>
    </w:p>
    <w:p w:rsidR="004465EA" w:rsidRDefault="004465EA" w:rsidP="004465EA">
      <w:pPr>
        <w:tabs>
          <w:tab w:val="left" w:pos="720"/>
        </w:tabs>
        <w:spacing w:line="360" w:lineRule="auto"/>
        <w:ind w:left="448" w:hanging="88"/>
        <w:jc w:val="center"/>
        <w:rPr>
          <w:noProof/>
          <w:lang w:eastAsia="sk-SK"/>
        </w:rPr>
      </w:pPr>
    </w:p>
    <w:p w:rsidR="00D103F7" w:rsidRDefault="00320572" w:rsidP="004465EA">
      <w:pPr>
        <w:tabs>
          <w:tab w:val="left" w:pos="720"/>
        </w:tabs>
        <w:spacing w:line="360" w:lineRule="auto"/>
        <w:ind w:left="448" w:hanging="88"/>
        <w:jc w:val="center"/>
        <w:rPr>
          <w:noProof/>
          <w:lang w:eastAsia="sk-SK"/>
        </w:rPr>
      </w:pPr>
      <w:r>
        <w:rPr>
          <w:noProof/>
          <w:lang w:eastAsia="sk-SK"/>
        </w:rPr>
        <w:lastRenderedPageBreak/>
        <w:drawing>
          <wp:inline distT="0" distB="0" distL="0" distR="0" wp14:anchorId="62F1D38D" wp14:editId="724DBE02">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03F7" w:rsidRDefault="00D103F7" w:rsidP="00320572">
      <w:pPr>
        <w:tabs>
          <w:tab w:val="left" w:pos="720"/>
        </w:tabs>
        <w:spacing w:line="360" w:lineRule="auto"/>
        <w:rPr>
          <w:noProof/>
          <w:lang w:eastAsia="sk-SK"/>
        </w:rPr>
      </w:pPr>
    </w:p>
    <w:p w:rsidR="00D103F7" w:rsidRDefault="00D103F7" w:rsidP="004465EA">
      <w:pPr>
        <w:tabs>
          <w:tab w:val="left" w:pos="720"/>
        </w:tabs>
        <w:spacing w:line="360" w:lineRule="auto"/>
        <w:ind w:left="448" w:hanging="88"/>
        <w:jc w:val="center"/>
        <w:rPr>
          <w:noProof/>
          <w:lang w:eastAsia="sk-SK"/>
        </w:rPr>
      </w:pPr>
    </w:p>
    <w:p w:rsidR="00D103F7" w:rsidRDefault="00D103F7" w:rsidP="004465EA">
      <w:pPr>
        <w:tabs>
          <w:tab w:val="left" w:pos="720"/>
        </w:tabs>
        <w:spacing w:line="360" w:lineRule="auto"/>
        <w:ind w:left="448" w:hanging="88"/>
        <w:jc w:val="center"/>
        <w:rPr>
          <w:b/>
          <w:bCs/>
        </w:rPr>
      </w:pPr>
    </w:p>
    <w:p w:rsidR="004465EA" w:rsidRDefault="00320572" w:rsidP="00EC2CEC">
      <w:pPr>
        <w:tabs>
          <w:tab w:val="left" w:pos="720"/>
        </w:tabs>
        <w:spacing w:line="360" w:lineRule="auto"/>
        <w:jc w:val="center"/>
        <w:rPr>
          <w:b/>
          <w:bCs/>
        </w:rPr>
      </w:pPr>
      <w:r>
        <w:rPr>
          <w:noProof/>
          <w:lang w:eastAsia="sk-SK"/>
        </w:rPr>
        <w:drawing>
          <wp:inline distT="0" distB="0" distL="0" distR="0" wp14:anchorId="12D57DF9" wp14:editId="12206539">
            <wp:extent cx="4572000" cy="2743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0006" w:rsidRDefault="00420006" w:rsidP="004465EA">
      <w:pPr>
        <w:tabs>
          <w:tab w:val="left" w:pos="720"/>
        </w:tabs>
        <w:spacing w:line="360" w:lineRule="auto"/>
        <w:rPr>
          <w:b/>
          <w:bCs/>
        </w:rPr>
      </w:pPr>
    </w:p>
    <w:p w:rsidR="00FF0000" w:rsidRDefault="00FF0000" w:rsidP="004465EA">
      <w:pPr>
        <w:tabs>
          <w:tab w:val="left" w:pos="720"/>
        </w:tabs>
        <w:spacing w:line="360" w:lineRule="auto"/>
        <w:rPr>
          <w:b/>
          <w:bCs/>
        </w:rPr>
      </w:pPr>
    </w:p>
    <w:p w:rsidR="00FF0000" w:rsidRDefault="00FF0000" w:rsidP="004465EA">
      <w:pPr>
        <w:tabs>
          <w:tab w:val="left" w:pos="720"/>
        </w:tabs>
        <w:spacing w:line="360" w:lineRule="auto"/>
        <w:rPr>
          <w:b/>
          <w:bCs/>
        </w:rPr>
      </w:pPr>
    </w:p>
    <w:p w:rsidR="00FF0000" w:rsidRDefault="00FF0000" w:rsidP="004465EA">
      <w:pPr>
        <w:tabs>
          <w:tab w:val="left" w:pos="720"/>
        </w:tabs>
        <w:spacing w:line="360" w:lineRule="auto"/>
        <w:rPr>
          <w:b/>
          <w:bCs/>
        </w:rPr>
      </w:pPr>
    </w:p>
    <w:p w:rsidR="00FF0000" w:rsidRDefault="00FF0000" w:rsidP="004465EA">
      <w:pPr>
        <w:tabs>
          <w:tab w:val="left" w:pos="720"/>
        </w:tabs>
        <w:spacing w:line="360" w:lineRule="auto"/>
        <w:rPr>
          <w:b/>
          <w:bCs/>
        </w:rPr>
      </w:pPr>
    </w:p>
    <w:p w:rsidR="00FF0000" w:rsidRDefault="00FF0000" w:rsidP="004465EA">
      <w:pPr>
        <w:tabs>
          <w:tab w:val="left" w:pos="720"/>
        </w:tabs>
        <w:spacing w:line="360" w:lineRule="auto"/>
        <w:rPr>
          <w:b/>
          <w:bCs/>
        </w:rPr>
      </w:pPr>
    </w:p>
    <w:p w:rsidR="00FF0000" w:rsidRDefault="00FF0000" w:rsidP="004465EA">
      <w:pPr>
        <w:tabs>
          <w:tab w:val="left" w:pos="720"/>
        </w:tabs>
        <w:spacing w:line="360" w:lineRule="auto"/>
        <w:rPr>
          <w:b/>
          <w:bCs/>
        </w:rPr>
      </w:pPr>
    </w:p>
    <w:p w:rsidR="00050389" w:rsidRDefault="00050389" w:rsidP="00050389">
      <w:pPr>
        <w:tabs>
          <w:tab w:val="left" w:pos="720"/>
        </w:tabs>
        <w:spacing w:line="360" w:lineRule="auto"/>
        <w:rPr>
          <w:b/>
          <w:bCs/>
        </w:rPr>
      </w:pPr>
    </w:p>
    <w:p w:rsidR="00050389" w:rsidRDefault="00050389" w:rsidP="00050389">
      <w:pPr>
        <w:tabs>
          <w:tab w:val="left" w:pos="720"/>
        </w:tabs>
        <w:spacing w:line="360" w:lineRule="auto"/>
        <w:ind w:left="448" w:hanging="88"/>
        <w:jc w:val="both"/>
        <w:rPr>
          <w:b/>
          <w:bCs/>
        </w:rPr>
      </w:pPr>
      <w:r w:rsidRPr="00040132">
        <w:rPr>
          <w:b/>
          <w:bCs/>
        </w:rPr>
        <w:lastRenderedPageBreak/>
        <w:t xml:space="preserve">Klasifikácia </w:t>
      </w:r>
      <w:r>
        <w:rPr>
          <w:b/>
          <w:bCs/>
        </w:rPr>
        <w:t>predmetov v triedach</w:t>
      </w:r>
      <w:r w:rsidRPr="00040132">
        <w:rPr>
          <w:b/>
          <w:bCs/>
        </w:rPr>
        <w:t xml:space="preserve"> </w:t>
      </w:r>
      <w:r>
        <w:rPr>
          <w:b/>
          <w:bCs/>
        </w:rPr>
        <w:t>za 2.polrok 2022/2023</w:t>
      </w:r>
    </w:p>
    <w:tbl>
      <w:tblPr>
        <w:tblW w:w="9054" w:type="dxa"/>
        <w:tblInd w:w="75" w:type="dxa"/>
        <w:tblCellMar>
          <w:left w:w="70" w:type="dxa"/>
          <w:right w:w="70" w:type="dxa"/>
        </w:tblCellMar>
        <w:tblLook w:val="04A0" w:firstRow="1" w:lastRow="0" w:firstColumn="1" w:lastColumn="0" w:noHBand="0" w:noVBand="1"/>
      </w:tblPr>
      <w:tblGrid>
        <w:gridCol w:w="1240"/>
        <w:gridCol w:w="559"/>
        <w:gridCol w:w="554"/>
        <w:gridCol w:w="563"/>
        <w:gridCol w:w="559"/>
        <w:gridCol w:w="559"/>
        <w:gridCol w:w="559"/>
        <w:gridCol w:w="559"/>
        <w:gridCol w:w="559"/>
        <w:gridCol w:w="530"/>
        <w:gridCol w:w="570"/>
        <w:gridCol w:w="568"/>
        <w:gridCol w:w="567"/>
        <w:gridCol w:w="554"/>
        <w:gridCol w:w="554"/>
      </w:tblGrid>
      <w:tr w:rsidR="00050389" w:rsidRPr="00B84449" w:rsidTr="002D4AD7">
        <w:trPr>
          <w:trHeight w:val="446"/>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 </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SJL</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OBN</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MAT</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FYZ</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INF</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TŠV</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P1A</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TEC</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OVY</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i/>
                <w:color w:val="000000"/>
                <w:sz w:val="22"/>
                <w:szCs w:val="22"/>
              </w:rPr>
            </w:pPr>
            <w:r w:rsidRPr="00B84449">
              <w:rPr>
                <w:rFonts w:ascii="Calibri" w:hAnsi="Calibri" w:cs="Calibri"/>
                <w:i/>
                <w:color w:val="000000"/>
                <w:sz w:val="22"/>
                <w:szCs w:val="22"/>
              </w:rPr>
              <w:t>SBN</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i/>
                <w:color w:val="000000"/>
                <w:sz w:val="22"/>
                <w:szCs w:val="22"/>
              </w:rPr>
            </w:pPr>
            <w:r w:rsidRPr="00B84449">
              <w:rPr>
                <w:rFonts w:ascii="Calibri" w:hAnsi="Calibri" w:cs="Calibri"/>
                <w:i/>
                <w:color w:val="000000"/>
                <w:sz w:val="22"/>
                <w:szCs w:val="22"/>
              </w:rPr>
              <w:t>POV</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sidRPr="00B84449">
              <w:rPr>
                <w:rFonts w:ascii="Calibri" w:hAnsi="Calibri" w:cs="Calibri"/>
                <w:color w:val="000000"/>
                <w:sz w:val="22"/>
                <w:szCs w:val="22"/>
              </w:rPr>
              <w:t>LNA</w:t>
            </w:r>
          </w:p>
        </w:tc>
        <w:tc>
          <w:tcPr>
            <w:tcW w:w="554" w:type="dxa"/>
            <w:tcBorders>
              <w:top w:val="single" w:sz="4" w:space="0" w:color="auto"/>
              <w:left w:val="single" w:sz="4" w:space="0" w:color="auto"/>
              <w:bottom w:val="single" w:sz="4" w:space="0" w:color="auto"/>
              <w:right w:val="single" w:sz="4" w:space="0" w:color="auto"/>
            </w:tcBorders>
          </w:tcPr>
          <w:p w:rsidR="00050389" w:rsidRDefault="00050389" w:rsidP="002D4AD7">
            <w:pPr>
              <w:rPr>
                <w:rFonts w:ascii="Calibri" w:hAnsi="Calibri" w:cs="Calibri"/>
                <w:color w:val="000000"/>
                <w:sz w:val="22"/>
                <w:szCs w:val="22"/>
              </w:rPr>
            </w:pPr>
          </w:p>
          <w:p w:rsidR="00050389" w:rsidRDefault="00050389" w:rsidP="002D4AD7">
            <w:pPr>
              <w:rPr>
                <w:rFonts w:ascii="Calibri" w:hAnsi="Calibri" w:cs="Calibri"/>
                <w:color w:val="000000"/>
                <w:sz w:val="22"/>
                <w:szCs w:val="22"/>
              </w:rPr>
            </w:pPr>
            <w:r>
              <w:rPr>
                <w:rFonts w:ascii="Calibri" w:hAnsi="Calibri" w:cs="Calibri"/>
                <w:color w:val="000000"/>
                <w:sz w:val="22"/>
                <w:szCs w:val="22"/>
              </w:rPr>
              <w:t>STT</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389" w:rsidRPr="00B84449" w:rsidRDefault="00050389" w:rsidP="002D4AD7">
            <w:pPr>
              <w:rPr>
                <w:rFonts w:ascii="Calibri" w:hAnsi="Calibri" w:cs="Calibri"/>
                <w:color w:val="000000"/>
                <w:sz w:val="22"/>
                <w:szCs w:val="22"/>
              </w:rPr>
            </w:pPr>
            <w:r>
              <w:rPr>
                <w:rFonts w:ascii="Calibri" w:hAnsi="Calibri" w:cs="Calibri"/>
                <w:color w:val="000000"/>
                <w:sz w:val="22"/>
                <w:szCs w:val="22"/>
              </w:rPr>
              <w:t xml:space="preserve"> ø</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lang w:eastAsia="sk-SK"/>
              </w:rPr>
            </w:pPr>
            <w:r>
              <w:rPr>
                <w:rFonts w:ascii="Calibri" w:hAnsi="Calibri" w:cs="Calibri"/>
                <w:color w:val="000000"/>
                <w:sz w:val="22"/>
                <w:szCs w:val="22"/>
              </w:rPr>
              <w:t>1C</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2,67</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1,83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1,83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2,33</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rPr>
                <w:sz w:val="20"/>
                <w:szCs w:val="20"/>
                <w:lang w:eastAsia="sk-SK"/>
              </w:rPr>
            </w:pP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rPr>
                <w:sz w:val="20"/>
                <w:szCs w:val="20"/>
                <w:lang w:eastAsia="sk-SK"/>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2,19</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rPr>
            </w:pPr>
            <w:r>
              <w:rPr>
                <w:rFonts w:ascii="Calibri" w:hAnsi="Calibri" w:cs="Calibri"/>
                <w:color w:val="000000"/>
                <w:sz w:val="22"/>
                <w:szCs w:val="22"/>
              </w:rPr>
              <w:t>1D</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4</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3,5</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3,5</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2,5</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4</w:t>
            </w: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3,39</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rPr>
            </w:pPr>
            <w:r>
              <w:rPr>
                <w:rFonts w:ascii="Calibri" w:hAnsi="Calibri" w:cs="Calibri"/>
                <w:color w:val="000000"/>
                <w:sz w:val="22"/>
                <w:szCs w:val="22"/>
              </w:rPr>
              <w:t>1E</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1,63</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2,75</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2,13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1,25</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1,63</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3,38</w:t>
            </w: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jc w:val="right"/>
              <w:rPr>
                <w:rFonts w:ascii="Calibri" w:hAnsi="Calibri" w:cs="Calibri"/>
                <w:color w:val="000000"/>
                <w:sz w:val="22"/>
                <w:szCs w:val="22"/>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2,02</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rPr>
            </w:pPr>
            <w:r>
              <w:rPr>
                <w:rFonts w:ascii="Calibri" w:hAnsi="Calibri" w:cs="Calibri"/>
                <w:color w:val="000000"/>
                <w:sz w:val="22"/>
                <w:szCs w:val="22"/>
              </w:rPr>
              <w:t>1F</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2,57</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2,29</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2,57</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2,29</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1,71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2,14</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2,06</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rPr>
            </w:pPr>
            <w:r>
              <w:rPr>
                <w:rFonts w:ascii="Calibri" w:hAnsi="Calibri" w:cs="Calibri"/>
                <w:color w:val="000000"/>
                <w:sz w:val="22"/>
                <w:szCs w:val="22"/>
              </w:rPr>
              <w:t>2A</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4</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7909E8" w:rsidP="00C967AB">
            <w:pPr>
              <w:jc w:val="right"/>
              <w:rPr>
                <w:rFonts w:ascii="Calibri" w:hAnsi="Calibri" w:cs="Calibri"/>
                <w:color w:val="000000"/>
                <w:sz w:val="22"/>
                <w:szCs w:val="22"/>
              </w:rPr>
            </w:pPr>
            <w:r>
              <w:rPr>
                <w:rFonts w:ascii="Calibri" w:hAnsi="Calibri" w:cs="Calibri"/>
                <w:color w:val="000000"/>
                <w:sz w:val="22"/>
                <w:szCs w:val="22"/>
              </w:rPr>
              <w:t>2</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Default="00C967AB" w:rsidP="00C967AB">
            <w:pPr>
              <w:rPr>
                <w:rFonts w:ascii="Calibri" w:hAnsi="Calibri" w:cs="Calibri"/>
                <w:color w:val="000000"/>
                <w:sz w:val="22"/>
                <w:szCs w:val="22"/>
              </w:rPr>
            </w:pPr>
            <w:r>
              <w:rPr>
                <w:rFonts w:ascii="Calibri" w:hAnsi="Calibri" w:cs="Calibri"/>
                <w:color w:val="000000"/>
                <w:sz w:val="22"/>
                <w:szCs w:val="22"/>
              </w:rPr>
              <w:t>2B</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2,33</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1,67</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2,33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1,33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1,67</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2,67</w:t>
            </w: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rPr>
                <w:sz w:val="20"/>
                <w:szCs w:val="20"/>
              </w:rPr>
            </w:pP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7909E8" w:rsidP="00C967AB">
            <w:pPr>
              <w:rPr>
                <w:sz w:val="20"/>
                <w:szCs w:val="20"/>
              </w:rPr>
            </w:pPr>
            <w:r>
              <w:rPr>
                <w:sz w:val="20"/>
                <w:szCs w:val="20"/>
              </w:rPr>
              <w:t>1,88</w:t>
            </w:r>
          </w:p>
        </w:tc>
      </w:tr>
      <w:tr w:rsidR="00C967AB" w:rsidTr="002D4AD7">
        <w:trPr>
          <w:trHeight w:val="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C967AB" w:rsidRPr="00B84449" w:rsidRDefault="00C967AB" w:rsidP="00C967AB">
            <w:pPr>
              <w:rPr>
                <w:rFonts w:ascii="Calibri" w:hAnsi="Calibri" w:cs="Calibri"/>
                <w:color w:val="000000"/>
                <w:sz w:val="22"/>
                <w:szCs w:val="22"/>
              </w:rPr>
            </w:pPr>
            <w:r w:rsidRPr="00B84449">
              <w:rPr>
                <w:rFonts w:ascii="Calibri" w:hAnsi="Calibri" w:cs="Calibri"/>
                <w:color w:val="000000"/>
                <w:sz w:val="22"/>
                <w:szCs w:val="22"/>
              </w:rPr>
              <w:t>Spolu</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2,67</w:t>
            </w:r>
          </w:p>
        </w:tc>
        <w:tc>
          <w:tcPr>
            <w:tcW w:w="554"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2</w:t>
            </w:r>
          </w:p>
        </w:tc>
        <w:tc>
          <w:tcPr>
            <w:tcW w:w="563"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lang w:eastAsia="sk-SK"/>
              </w:rPr>
            </w:pPr>
            <w:r>
              <w:rPr>
                <w:rFonts w:ascii="Calibri" w:hAnsi="Calibri" w:cs="Calibri"/>
                <w:color w:val="000000"/>
                <w:sz w:val="22"/>
                <w:szCs w:val="22"/>
              </w:rPr>
              <w:t>1,83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2,1</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1,47</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1,3</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1,74</w:t>
            </w:r>
          </w:p>
        </w:tc>
        <w:tc>
          <w:tcPr>
            <w:tcW w:w="559"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w:t>
            </w:r>
          </w:p>
        </w:tc>
        <w:tc>
          <w:tcPr>
            <w:tcW w:w="53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2,52</w:t>
            </w:r>
          </w:p>
        </w:tc>
        <w:tc>
          <w:tcPr>
            <w:tcW w:w="570"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2,67</w:t>
            </w:r>
          </w:p>
        </w:tc>
        <w:tc>
          <w:tcPr>
            <w:tcW w:w="568" w:type="dxa"/>
            <w:tcBorders>
              <w:top w:val="nil"/>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3,19</w:t>
            </w:r>
          </w:p>
        </w:tc>
        <w:tc>
          <w:tcPr>
            <w:tcW w:w="554" w:type="dxa"/>
            <w:tcBorders>
              <w:top w:val="single" w:sz="4" w:space="0" w:color="auto"/>
              <w:left w:val="single" w:sz="4" w:space="0" w:color="auto"/>
              <w:bottom w:val="single" w:sz="4" w:space="0" w:color="auto"/>
              <w:right w:val="single" w:sz="4" w:space="0" w:color="auto"/>
            </w:tcBorders>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4</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7AB" w:rsidRDefault="00C967AB" w:rsidP="00C967AB">
            <w:pPr>
              <w:jc w:val="right"/>
              <w:rPr>
                <w:rFonts w:ascii="Calibri" w:hAnsi="Calibri" w:cs="Calibri"/>
                <w:color w:val="000000"/>
                <w:sz w:val="22"/>
                <w:szCs w:val="22"/>
              </w:rPr>
            </w:pPr>
            <w:r>
              <w:rPr>
                <w:rFonts w:ascii="Calibri" w:hAnsi="Calibri" w:cs="Calibri"/>
                <w:color w:val="000000"/>
                <w:sz w:val="22"/>
                <w:szCs w:val="22"/>
              </w:rPr>
              <w:t>2,47</w:t>
            </w:r>
          </w:p>
        </w:tc>
      </w:tr>
    </w:tbl>
    <w:p w:rsidR="00EC2CEC" w:rsidRDefault="00EC2CEC" w:rsidP="00256494">
      <w:pPr>
        <w:tabs>
          <w:tab w:val="left" w:pos="0"/>
        </w:tabs>
        <w:spacing w:line="360" w:lineRule="auto"/>
        <w:jc w:val="both"/>
        <w:rPr>
          <w:b/>
          <w:bCs/>
        </w:rPr>
      </w:pPr>
    </w:p>
    <w:p w:rsidR="00D407E1" w:rsidRPr="00395590" w:rsidRDefault="00D407E1" w:rsidP="006B19FD">
      <w:pPr>
        <w:spacing w:line="360" w:lineRule="auto"/>
        <w:jc w:val="both"/>
        <w:rPr>
          <w:b/>
          <w:bCs/>
        </w:rPr>
      </w:pPr>
      <w:r>
        <w:rPr>
          <w:b/>
          <w:bCs/>
        </w:rPr>
        <w:t>§ 2 ods. 4</w:t>
      </w:r>
      <w:r w:rsidRPr="00395590">
        <w:rPr>
          <w:b/>
          <w:bCs/>
        </w:rPr>
        <w:t xml:space="preserve">. písm. </w:t>
      </w:r>
      <w:r>
        <w:rPr>
          <w:b/>
          <w:bCs/>
        </w:rPr>
        <w:t>g</w:t>
      </w:r>
      <w:r w:rsidR="0088333B">
        <w:rPr>
          <w:b/>
          <w:bCs/>
        </w:rPr>
        <w:t>.,</w:t>
      </w:r>
      <w:r w:rsidR="00BC38FB">
        <w:rPr>
          <w:b/>
          <w:bCs/>
        </w:rPr>
        <w:t xml:space="preserve"> h.) </w:t>
      </w:r>
      <w:r w:rsidRPr="00460BFE">
        <w:rPr>
          <w:b/>
          <w:bCs/>
        </w:rPr>
        <w:t>Výsledky úspešnosti</w:t>
      </w:r>
      <w:r w:rsidRPr="00A10C8B">
        <w:rPr>
          <w:b/>
          <w:bCs/>
        </w:rPr>
        <w:t xml:space="preserve"> školy pri príprave na výkon povolania a uplatnenie žiakov na pracov</w:t>
      </w:r>
      <w:r w:rsidRPr="00395590">
        <w:rPr>
          <w:b/>
          <w:bCs/>
        </w:rPr>
        <w:t>nom trhu:</w:t>
      </w:r>
    </w:p>
    <w:p w:rsidR="00D407E1" w:rsidRDefault="00D407E1" w:rsidP="006B19FD">
      <w:pPr>
        <w:tabs>
          <w:tab w:val="left" w:pos="720"/>
        </w:tabs>
        <w:spacing w:line="360" w:lineRule="auto"/>
        <w:jc w:val="both"/>
      </w:pPr>
      <w:r>
        <w:t>Reedukačné centrum v rámci svojich možností dáva dôraz na spájanie teórie s praxou. Vzhľadom na kognitívne kapacity žiakov je dôraz kladený na odborný výcvik. Podarilo sa nám urobiť dohodu s Lesmi SR, kde žiaci na odbore Lesná výroba, realizujú prax priamo v lese. Aj ostatné odbory sú prispôsobené na praktické uplatnenie sa žiakov v živote.</w:t>
      </w:r>
    </w:p>
    <w:p w:rsidR="00D407E1" w:rsidRPr="00395590" w:rsidRDefault="00D407E1" w:rsidP="006B19FD">
      <w:pPr>
        <w:tabs>
          <w:tab w:val="left" w:pos="720"/>
        </w:tabs>
        <w:spacing w:line="360" w:lineRule="auto"/>
        <w:jc w:val="both"/>
      </w:pPr>
      <w:r>
        <w:t>Výchova mimo vyučovania sa snaží žiakom navrhovať úlohy a činnosť v rámci bežného života a hlavne mimo areálu RC. Modelové situácie, aktivizujúce metódy sú prioritou VMV.</w:t>
      </w:r>
    </w:p>
    <w:p w:rsidR="00D407E1" w:rsidRPr="00E63FA2" w:rsidRDefault="00D407E1" w:rsidP="006B19FD">
      <w:pPr>
        <w:tabs>
          <w:tab w:val="left" w:pos="360"/>
        </w:tabs>
        <w:spacing w:line="360" w:lineRule="auto"/>
        <w:jc w:val="both"/>
      </w:pPr>
      <w:r w:rsidRPr="00E63FA2">
        <w:t>Výsledky našej prevýchovnej práce sa odzrkadľujú aj v tom, že žiaci končiacich tried úspešne ukončili svoje štúdium.</w:t>
      </w:r>
    </w:p>
    <w:p w:rsidR="00D407E1" w:rsidRPr="00E63FA2" w:rsidRDefault="00D407E1" w:rsidP="006B19FD">
      <w:pPr>
        <w:tabs>
          <w:tab w:val="left" w:pos="360"/>
        </w:tabs>
        <w:spacing w:line="360" w:lineRule="auto"/>
        <w:jc w:val="both"/>
      </w:pPr>
      <w:r w:rsidRPr="00E63FA2">
        <w:t>Spätnú väzbu od absolventov RC získavame prostredníctvom sociálnych sietí. Väčšina žiakov má dobrý vzťah s personálom RC a chce byť s nimi v kontakte. Presné štatistiky neevidujeme.</w:t>
      </w:r>
    </w:p>
    <w:p w:rsidR="00D407E1" w:rsidRDefault="00D407E1" w:rsidP="006B19FD">
      <w:pPr>
        <w:tabs>
          <w:tab w:val="left" w:pos="360"/>
        </w:tabs>
        <w:spacing w:line="360" w:lineRule="auto"/>
        <w:jc w:val="both"/>
      </w:pPr>
      <w:r w:rsidRPr="00E63FA2">
        <w:t>Celkovú úspešnosť nevieme vyhodnotiť, nakoľko naši absolventi sú ku nám umiestnení na základe súdneho rozhodnutia. Po skončení školy odchádzajú domov - v rámci celého Slovenska, niektorí idú do zahraničia, a spätnú väzbu máme len od tých, ktorí sa nám ozvú.</w:t>
      </w:r>
    </w:p>
    <w:p w:rsidR="006A22A5" w:rsidRDefault="006A22A5" w:rsidP="006B19FD">
      <w:pPr>
        <w:tabs>
          <w:tab w:val="left" w:pos="0"/>
        </w:tabs>
        <w:spacing w:line="360" w:lineRule="auto"/>
        <w:jc w:val="both"/>
        <w:rPr>
          <w:b/>
          <w:bCs/>
        </w:rPr>
      </w:pPr>
    </w:p>
    <w:p w:rsidR="00D0512D" w:rsidRDefault="00D407E1" w:rsidP="006B19FD">
      <w:pPr>
        <w:tabs>
          <w:tab w:val="left" w:pos="0"/>
        </w:tabs>
        <w:jc w:val="both"/>
        <w:rPr>
          <w:b/>
          <w:bCs/>
        </w:rPr>
      </w:pPr>
      <w:r>
        <w:rPr>
          <w:b/>
        </w:rPr>
        <w:t xml:space="preserve"> </w:t>
      </w:r>
      <w:r w:rsidRPr="00DA69FF">
        <w:rPr>
          <w:b/>
        </w:rPr>
        <w:t>§ 2 ods. 5. písm. a</w:t>
      </w:r>
      <w:r w:rsidR="00D0512D" w:rsidRPr="00DA69FF">
        <w:rPr>
          <w:b/>
        </w:rPr>
        <w:t xml:space="preserve">) </w:t>
      </w:r>
      <w:r w:rsidR="00D0512D" w:rsidRPr="00DA69FF">
        <w:rPr>
          <w:b/>
          <w:bCs/>
        </w:rPr>
        <w:t>Údaje o finančnom a hmotnom zabezpečení výchovno–vzdelávacej činnosti školy</w:t>
      </w:r>
      <w:r w:rsidR="00DA69FF" w:rsidRPr="00DA69FF">
        <w:rPr>
          <w:b/>
          <w:bCs/>
        </w:rPr>
        <w:t xml:space="preserve"> – viď príloha č. 1</w:t>
      </w:r>
    </w:p>
    <w:p w:rsidR="00D0512D" w:rsidRDefault="00D0512D" w:rsidP="006B19FD">
      <w:pPr>
        <w:tabs>
          <w:tab w:val="left" w:pos="4500"/>
        </w:tabs>
        <w:ind w:left="360"/>
        <w:jc w:val="both"/>
        <w:rPr>
          <w:b/>
          <w:bCs/>
        </w:rPr>
      </w:pPr>
    </w:p>
    <w:p w:rsidR="00320572" w:rsidRDefault="00320572" w:rsidP="006B19FD">
      <w:pPr>
        <w:tabs>
          <w:tab w:val="left" w:pos="360"/>
        </w:tabs>
        <w:spacing w:line="360" w:lineRule="auto"/>
        <w:jc w:val="both"/>
      </w:pPr>
    </w:p>
    <w:p w:rsidR="00E04E9F" w:rsidRDefault="00E04E9F" w:rsidP="00E04E9F">
      <w:pPr>
        <w:numPr>
          <w:ilvl w:val="0"/>
          <w:numId w:val="3"/>
        </w:numPr>
        <w:jc w:val="both"/>
      </w:pPr>
      <w:r>
        <w:t>Dotácia zo štátneho rozpočtu za kalendárny rok 2022:     1.106.108,00  Eur</w:t>
      </w:r>
    </w:p>
    <w:p w:rsidR="00E04E9F" w:rsidRDefault="00E04E9F" w:rsidP="00E04E9F">
      <w:pPr>
        <w:ind w:left="360"/>
        <w:jc w:val="both"/>
      </w:pPr>
      <w:r>
        <w:t xml:space="preserve">      z toho:</w:t>
      </w:r>
    </w:p>
    <w:p w:rsidR="00E04E9F" w:rsidRDefault="00E04E9F" w:rsidP="00E04E9F">
      <w:pPr>
        <w:ind w:left="360"/>
        <w:jc w:val="both"/>
      </w:pPr>
      <w:r>
        <w:tab/>
        <w:t>na mzdy a odvody</w:t>
      </w:r>
      <w:r>
        <w:tab/>
      </w:r>
      <w:r>
        <w:tab/>
      </w:r>
      <w:r>
        <w:tab/>
      </w:r>
      <w:r>
        <w:tab/>
      </w:r>
      <w:r>
        <w:tab/>
        <w:t xml:space="preserve">          907.273,00 Eur</w:t>
      </w:r>
    </w:p>
    <w:p w:rsidR="00E04E9F" w:rsidRDefault="00E04E9F" w:rsidP="00E04E9F">
      <w:pPr>
        <w:ind w:left="360"/>
        <w:jc w:val="both"/>
      </w:pPr>
      <w:r>
        <w:tab/>
        <w:t>na tovary a služby</w:t>
      </w:r>
      <w:r>
        <w:tab/>
      </w:r>
      <w:r>
        <w:tab/>
      </w:r>
      <w:r>
        <w:tab/>
      </w:r>
      <w:r>
        <w:tab/>
      </w:r>
      <w:r>
        <w:tab/>
        <w:t xml:space="preserve">          156.789,00 Eur</w:t>
      </w:r>
    </w:p>
    <w:p w:rsidR="00E04E9F" w:rsidRDefault="00E04E9F" w:rsidP="00E04E9F">
      <w:pPr>
        <w:ind w:left="360"/>
        <w:jc w:val="both"/>
      </w:pPr>
      <w:r>
        <w:tab/>
        <w:t>na nemocenské, vreckové, odstupné, odchodné :</w:t>
      </w:r>
      <w:r>
        <w:tab/>
      </w:r>
      <w:r>
        <w:tab/>
        <w:t>42.046,00 Eur</w:t>
      </w:r>
      <w:r>
        <w:tab/>
      </w:r>
    </w:p>
    <w:p w:rsidR="00E04E9F" w:rsidRDefault="00E04E9F" w:rsidP="00E04E9F">
      <w:pPr>
        <w:ind w:left="360"/>
        <w:jc w:val="both"/>
      </w:pPr>
      <w:r>
        <w:tab/>
        <w:t>na kapitálové výdavky</w:t>
      </w:r>
      <w:r>
        <w:tab/>
      </w:r>
      <w:r>
        <w:tab/>
      </w:r>
      <w:r>
        <w:tab/>
      </w:r>
      <w:r>
        <w:tab/>
        <w:t xml:space="preserve">                   -       </w:t>
      </w:r>
    </w:p>
    <w:p w:rsidR="00E04E9F" w:rsidRDefault="00E04E9F" w:rsidP="00E04E9F">
      <w:pPr>
        <w:ind w:left="360"/>
        <w:jc w:val="both"/>
      </w:pPr>
      <w:r>
        <w:tab/>
      </w:r>
    </w:p>
    <w:p w:rsidR="00E04E9F" w:rsidRDefault="00E04E9F" w:rsidP="00E04E9F">
      <w:pPr>
        <w:ind w:left="360"/>
        <w:jc w:val="both"/>
      </w:pPr>
      <w:r>
        <w:lastRenderedPageBreak/>
        <w:t>Dotácia zo štátneho rozpočtu k 30.06.2023:</w:t>
      </w:r>
      <w:r>
        <w:tab/>
        <w:t xml:space="preserve">                     1.071.538,00 Eur</w:t>
      </w:r>
      <w:r>
        <w:tab/>
      </w:r>
      <w:r>
        <w:tab/>
        <w:t>z toho:</w:t>
      </w:r>
    </w:p>
    <w:p w:rsidR="00E04E9F" w:rsidRDefault="00E04E9F" w:rsidP="00E04E9F">
      <w:pPr>
        <w:ind w:left="360"/>
        <w:jc w:val="both"/>
      </w:pPr>
      <w:r>
        <w:tab/>
        <w:t>na mzdy a odvody</w:t>
      </w:r>
      <w:r>
        <w:tab/>
      </w:r>
      <w:r>
        <w:tab/>
      </w:r>
      <w:r>
        <w:tab/>
      </w:r>
      <w:r>
        <w:tab/>
        <w:t xml:space="preserve">            </w:t>
      </w:r>
      <w:r>
        <w:tab/>
        <w:t>873.301,00 Eur</w:t>
      </w:r>
    </w:p>
    <w:p w:rsidR="00E04E9F" w:rsidRDefault="00E04E9F" w:rsidP="00E04E9F">
      <w:pPr>
        <w:ind w:left="360"/>
        <w:jc w:val="both"/>
      </w:pPr>
      <w:r>
        <w:tab/>
        <w:t>na tovary a služby</w:t>
      </w:r>
      <w:r>
        <w:tab/>
      </w:r>
      <w:r>
        <w:tab/>
      </w:r>
      <w:r>
        <w:tab/>
      </w:r>
      <w:r>
        <w:tab/>
      </w:r>
      <w:r>
        <w:tab/>
      </w:r>
      <w:r>
        <w:tab/>
        <w:t>139.116,00 Eur</w:t>
      </w:r>
    </w:p>
    <w:p w:rsidR="00E04E9F" w:rsidRDefault="00E04E9F" w:rsidP="00E04E9F">
      <w:pPr>
        <w:ind w:left="360"/>
        <w:jc w:val="both"/>
      </w:pPr>
      <w:r>
        <w:tab/>
        <w:t xml:space="preserve">na nemocenské, odchodné a vreckové           </w:t>
      </w:r>
      <w:r>
        <w:tab/>
      </w:r>
      <w:r>
        <w:tab/>
        <w:t xml:space="preserve">  17.170,00 Eur</w:t>
      </w:r>
      <w:r>
        <w:tab/>
        <w:t xml:space="preserve">              </w:t>
      </w:r>
    </w:p>
    <w:p w:rsidR="00E04E9F" w:rsidRDefault="00E04E9F" w:rsidP="00E04E9F">
      <w:pPr>
        <w:ind w:left="360"/>
        <w:jc w:val="both"/>
      </w:pPr>
      <w:r>
        <w:t xml:space="preserve">      na kapitálové výdavky</w:t>
      </w:r>
      <w:r>
        <w:tab/>
      </w:r>
      <w:r>
        <w:tab/>
      </w:r>
      <w:r>
        <w:tab/>
        <w:t xml:space="preserve">                          41.951,00 Eur</w:t>
      </w:r>
    </w:p>
    <w:p w:rsidR="00E04E9F" w:rsidRDefault="00E04E9F" w:rsidP="00E04E9F">
      <w:pPr>
        <w:ind w:left="360"/>
        <w:jc w:val="both"/>
      </w:pPr>
      <w:r>
        <w:tab/>
        <w:t xml:space="preserve">Všetky ostatné údaje sú uvedené v Správe o hospodárení, ktorá tvorí Prílohu č. 1 tejto      </w:t>
      </w:r>
      <w:r>
        <w:tab/>
        <w:t>správy.</w:t>
      </w:r>
    </w:p>
    <w:p w:rsidR="00E04E9F" w:rsidRDefault="00E04E9F" w:rsidP="00E04E9F">
      <w:pPr>
        <w:ind w:left="708"/>
        <w:jc w:val="both"/>
      </w:pPr>
    </w:p>
    <w:p w:rsidR="00E04E9F" w:rsidRDefault="00E04E9F" w:rsidP="00E04E9F">
      <w:pPr>
        <w:ind w:left="360"/>
        <w:jc w:val="both"/>
      </w:pPr>
      <w:r>
        <w:t xml:space="preserve">2.   Príspevky od žiakov, rodičov alebo inej osoby, ktorá má voči žiakovi vyživovaciu   povinnosť na čiastočnú úhradu nákladov na výchovu a vzdelávanie.  </w:t>
      </w:r>
      <w:r>
        <w:tab/>
      </w:r>
      <w:r>
        <w:tab/>
      </w:r>
      <w:r>
        <w:tab/>
      </w:r>
      <w:r>
        <w:tab/>
      </w:r>
      <w:r>
        <w:tab/>
      </w:r>
      <w:r>
        <w:tab/>
      </w:r>
      <w:r>
        <w:tab/>
      </w:r>
      <w:r>
        <w:tab/>
      </w:r>
      <w:r>
        <w:tab/>
        <w:t xml:space="preserve">                                        6.929,00 Eur</w:t>
      </w:r>
    </w:p>
    <w:p w:rsidR="00E04E9F" w:rsidRDefault="00E04E9F" w:rsidP="00E04E9F">
      <w:pPr>
        <w:ind w:left="720" w:hanging="720"/>
        <w:jc w:val="both"/>
      </w:pPr>
      <w:r>
        <w:t xml:space="preserve">      3. Finančné prostriedky prijaté za vzdelávacie poukazy a spôsob ich použitia v členení             podľa financovaných aktivít v roku 2022:</w:t>
      </w:r>
    </w:p>
    <w:p w:rsidR="00E04E9F" w:rsidRDefault="00E04E9F" w:rsidP="00E04E9F">
      <w:pPr>
        <w:ind w:left="720"/>
        <w:jc w:val="both"/>
      </w:pPr>
      <w:r>
        <w:t xml:space="preserve">Na vzdelávacie poukazy bol prijatých </w:t>
      </w:r>
      <w:r>
        <w:tab/>
      </w:r>
      <w:r>
        <w:tab/>
      </w:r>
      <w:r>
        <w:tab/>
        <w:t xml:space="preserve">      1. 107,00 Eur</w:t>
      </w:r>
    </w:p>
    <w:p w:rsidR="00E04E9F" w:rsidRDefault="00E04E9F" w:rsidP="00E04E9F">
      <w:pPr>
        <w:ind w:left="720"/>
        <w:jc w:val="both"/>
      </w:pPr>
      <w:r>
        <w:t>z toho:</w:t>
      </w:r>
    </w:p>
    <w:p w:rsidR="00E04E9F" w:rsidRDefault="00E04E9F" w:rsidP="00E04E9F">
      <w:pPr>
        <w:ind w:left="720"/>
        <w:jc w:val="both"/>
      </w:pPr>
      <w:r>
        <w:t>na mzdy a odvody</w:t>
      </w:r>
      <w:r>
        <w:tab/>
      </w:r>
      <w:r>
        <w:tab/>
      </w:r>
      <w:r>
        <w:tab/>
      </w:r>
      <w:r>
        <w:tab/>
      </w:r>
      <w:r>
        <w:tab/>
      </w:r>
      <w:r>
        <w:tab/>
        <w:t xml:space="preserve">       458,00 Eur</w:t>
      </w:r>
    </w:p>
    <w:p w:rsidR="00E04E9F" w:rsidRDefault="00E04E9F" w:rsidP="00E04E9F">
      <w:pPr>
        <w:ind w:left="720"/>
        <w:jc w:val="both"/>
      </w:pPr>
      <w:r>
        <w:t>na materiál</w:t>
      </w:r>
      <w:r>
        <w:tab/>
      </w:r>
      <w:r>
        <w:tab/>
      </w:r>
      <w:r>
        <w:tab/>
      </w:r>
      <w:r>
        <w:tab/>
      </w:r>
      <w:r>
        <w:tab/>
      </w:r>
      <w:r>
        <w:tab/>
        <w:t xml:space="preserve">                   649,00 Eur</w:t>
      </w:r>
    </w:p>
    <w:p w:rsidR="00E04E9F" w:rsidRDefault="00E04E9F" w:rsidP="00E04E9F">
      <w:pPr>
        <w:ind w:left="720"/>
        <w:jc w:val="both"/>
      </w:pPr>
      <w:r>
        <w:t>Prostriedky boli použité na financovanie krúžkov.</w:t>
      </w:r>
    </w:p>
    <w:p w:rsidR="00E04E9F" w:rsidRDefault="00E04E9F" w:rsidP="00E04E9F">
      <w:pPr>
        <w:jc w:val="both"/>
      </w:pPr>
      <w:r>
        <w:tab/>
      </w:r>
    </w:p>
    <w:p w:rsidR="00E04E9F" w:rsidRDefault="00E04E9F" w:rsidP="00E04E9F">
      <w:pPr>
        <w:ind w:left="720" w:hanging="720"/>
      </w:pPr>
      <w:r>
        <w:t xml:space="preserve">      4.  Príspevky a dary</w:t>
      </w:r>
      <w:r>
        <w:tab/>
        <w:t xml:space="preserve">        :   3563,00 Eur</w:t>
      </w:r>
    </w:p>
    <w:p w:rsidR="00E04E9F" w:rsidRDefault="00E04E9F" w:rsidP="00E04E9F">
      <w:pPr>
        <w:ind w:left="720" w:hanging="720"/>
      </w:pPr>
      <w:r>
        <w:tab/>
      </w:r>
    </w:p>
    <w:p w:rsidR="00E04E9F" w:rsidRDefault="00E04E9F" w:rsidP="00E04E9F">
      <w:pPr>
        <w:ind w:left="708" w:hanging="348"/>
      </w:pPr>
      <w:r>
        <w:t>5.  Iné finančné prostriedky sme v školskom roku 2022/2023 nedostali.</w:t>
      </w:r>
    </w:p>
    <w:p w:rsidR="006B19FD" w:rsidRDefault="006B19FD" w:rsidP="006B19FD">
      <w:pPr>
        <w:tabs>
          <w:tab w:val="left" w:pos="360"/>
        </w:tabs>
        <w:spacing w:line="360" w:lineRule="auto"/>
        <w:jc w:val="both"/>
      </w:pPr>
    </w:p>
    <w:p w:rsidR="006B19FD" w:rsidRDefault="006B19FD" w:rsidP="006B19FD">
      <w:pPr>
        <w:tabs>
          <w:tab w:val="left" w:pos="360"/>
        </w:tabs>
        <w:spacing w:line="360" w:lineRule="auto"/>
        <w:jc w:val="both"/>
      </w:pPr>
    </w:p>
    <w:p w:rsidR="007578AE" w:rsidRPr="00395590" w:rsidRDefault="007578AE" w:rsidP="006B19FD">
      <w:pPr>
        <w:pStyle w:val="Nadpis4"/>
        <w:spacing w:line="360" w:lineRule="auto"/>
        <w:ind w:firstLine="0"/>
      </w:pPr>
      <w:r w:rsidRPr="0015735F">
        <w:t>Záver</w:t>
      </w:r>
    </w:p>
    <w:p w:rsidR="00CF3C5B" w:rsidRDefault="00CF3C5B" w:rsidP="006B19FD">
      <w:pPr>
        <w:tabs>
          <w:tab w:val="left" w:pos="360"/>
        </w:tabs>
        <w:spacing w:line="360" w:lineRule="auto"/>
        <w:jc w:val="both"/>
      </w:pPr>
    </w:p>
    <w:p w:rsidR="006F2B3E" w:rsidRDefault="007578AE" w:rsidP="006B19FD">
      <w:pPr>
        <w:tabs>
          <w:tab w:val="left" w:pos="360"/>
        </w:tabs>
        <w:spacing w:line="360" w:lineRule="auto"/>
        <w:jc w:val="both"/>
      </w:pPr>
      <w:r w:rsidRPr="00395590">
        <w:t>Správa o výsledkoch a podmienkach výchovno-vzdelávacej č</w:t>
      </w:r>
      <w:r w:rsidR="006F2B3E">
        <w:t>innosti je vypracovaná v zmysle:</w:t>
      </w:r>
    </w:p>
    <w:p w:rsidR="006F2B3E" w:rsidRDefault="006F2B3E" w:rsidP="006B19FD">
      <w:pPr>
        <w:tabs>
          <w:tab w:val="left" w:pos="360"/>
        </w:tabs>
        <w:spacing w:line="360" w:lineRule="auto"/>
        <w:jc w:val="both"/>
      </w:pPr>
    </w:p>
    <w:p w:rsidR="006F2B3E" w:rsidRDefault="00EE07E7" w:rsidP="006B19FD">
      <w:pPr>
        <w:numPr>
          <w:ilvl w:val="0"/>
          <w:numId w:val="9"/>
        </w:numPr>
        <w:spacing w:line="360" w:lineRule="auto"/>
        <w:jc w:val="both"/>
        <w:rPr>
          <w:rStyle w:val="Hypertextovprepojenie"/>
          <w:color w:val="auto"/>
          <w:u w:val="none"/>
        </w:rPr>
      </w:pPr>
      <w:hyperlink r:id="rId17" w:history="1">
        <w:r w:rsidR="006F2B3E" w:rsidRPr="00891BBE">
          <w:rPr>
            <w:rStyle w:val="Hypertextovprepojenie"/>
            <w:color w:val="auto"/>
            <w:u w:val="none"/>
          </w:rPr>
          <w:t>Vyhláška o štruktúre a obsahu správ o výchovno-vzdelávacej činnosti, jej výsledkoch a podmienkach škôl a školských zariadení č. 435/2020 Z. z.</w:t>
        </w:r>
      </w:hyperlink>
    </w:p>
    <w:p w:rsidR="007D6C27" w:rsidRDefault="007D6C27" w:rsidP="006B19FD">
      <w:pPr>
        <w:tabs>
          <w:tab w:val="left" w:pos="360"/>
        </w:tabs>
        <w:spacing w:line="360" w:lineRule="auto"/>
        <w:jc w:val="both"/>
      </w:pPr>
    </w:p>
    <w:p w:rsidR="007578AE" w:rsidRPr="00395590" w:rsidRDefault="007578AE" w:rsidP="006B19FD">
      <w:pPr>
        <w:tabs>
          <w:tab w:val="left" w:pos="360"/>
        </w:tabs>
        <w:spacing w:line="360" w:lineRule="auto"/>
        <w:jc w:val="both"/>
      </w:pPr>
      <w:r w:rsidRPr="00395590">
        <w:t>Správa je zostavená na základe vyhodnotenia záverov z pedagogických  a úsekových porád, vyhodnotenia práce metodických združení ako i z analýzy výchovno-vzdelávac</w:t>
      </w:r>
      <w:r w:rsidR="006F2B3E">
        <w:t>i</w:t>
      </w:r>
      <w:r w:rsidR="006B19FD">
        <w:t>eho procesu v školskom roku 2022</w:t>
      </w:r>
      <w:r w:rsidRPr="00395590">
        <w:t>/20</w:t>
      </w:r>
      <w:r w:rsidR="006B19FD">
        <w:t>23</w:t>
      </w:r>
      <w:r w:rsidRPr="00395590">
        <w:t>.</w:t>
      </w:r>
    </w:p>
    <w:p w:rsidR="007578AE" w:rsidRPr="00395590" w:rsidRDefault="00CF3C5B" w:rsidP="006B19FD">
      <w:pPr>
        <w:tabs>
          <w:tab w:val="left" w:pos="720"/>
        </w:tabs>
        <w:spacing w:line="360" w:lineRule="auto"/>
        <w:jc w:val="both"/>
      </w:pPr>
      <w:r>
        <w:tab/>
      </w:r>
    </w:p>
    <w:p w:rsidR="007578AE" w:rsidRDefault="007578AE" w:rsidP="002A1D96">
      <w:pPr>
        <w:tabs>
          <w:tab w:val="left" w:pos="720"/>
        </w:tabs>
        <w:spacing w:line="360" w:lineRule="auto"/>
        <w:ind w:left="540"/>
        <w:jc w:val="both"/>
      </w:pPr>
    </w:p>
    <w:p w:rsidR="007578AE" w:rsidRPr="00395590" w:rsidRDefault="007578AE" w:rsidP="002A1D96">
      <w:pPr>
        <w:tabs>
          <w:tab w:val="left" w:pos="720"/>
        </w:tabs>
        <w:spacing w:line="360" w:lineRule="auto"/>
        <w:ind w:left="540"/>
        <w:jc w:val="both"/>
      </w:pPr>
    </w:p>
    <w:p w:rsidR="007578AE" w:rsidRDefault="007578AE" w:rsidP="00A65864">
      <w:pPr>
        <w:pStyle w:val="ListParagraph1"/>
        <w:tabs>
          <w:tab w:val="left" w:pos="720"/>
        </w:tabs>
        <w:spacing w:line="360" w:lineRule="auto"/>
        <w:ind w:left="0"/>
        <w:jc w:val="both"/>
      </w:pPr>
      <w:bookmarkStart w:id="0" w:name="_GoBack"/>
      <w:bookmarkEnd w:id="0"/>
    </w:p>
    <w:p w:rsidR="007578AE" w:rsidRPr="00395590" w:rsidRDefault="007578AE" w:rsidP="002A1D96">
      <w:pPr>
        <w:pStyle w:val="ListParagraph1"/>
        <w:tabs>
          <w:tab w:val="left" w:pos="720"/>
        </w:tabs>
        <w:spacing w:line="360" w:lineRule="auto"/>
        <w:ind w:left="1080"/>
        <w:jc w:val="both"/>
        <w:rPr>
          <w:b/>
          <w:bCs/>
        </w:rPr>
      </w:pPr>
      <w:r>
        <w:tab/>
      </w:r>
      <w:r>
        <w:tab/>
      </w:r>
      <w:r>
        <w:tab/>
      </w:r>
      <w:r>
        <w:tab/>
      </w:r>
      <w:r>
        <w:tab/>
      </w:r>
      <w:r>
        <w:tab/>
      </w:r>
      <w:r>
        <w:tab/>
      </w:r>
      <w:r>
        <w:tab/>
      </w:r>
      <w:r>
        <w:tab/>
      </w:r>
      <w:r w:rsidRPr="00395590">
        <w:rPr>
          <w:b/>
          <w:bCs/>
        </w:rPr>
        <w:t xml:space="preserve">Mgr. </w:t>
      </w:r>
      <w:r w:rsidR="00595672">
        <w:rPr>
          <w:b/>
          <w:bCs/>
        </w:rPr>
        <w:t>Peter   TÓTH</w:t>
      </w:r>
    </w:p>
    <w:p w:rsidR="00D7418A" w:rsidRDefault="007578AE" w:rsidP="002A1D96">
      <w:pPr>
        <w:pStyle w:val="ListParagraph1"/>
        <w:tabs>
          <w:tab w:val="left" w:pos="720"/>
        </w:tabs>
        <w:spacing w:line="360" w:lineRule="auto"/>
        <w:ind w:left="1080"/>
        <w:jc w:val="both"/>
        <w:rPr>
          <w:b/>
          <w:bCs/>
          <w:sz w:val="28"/>
          <w:szCs w:val="28"/>
        </w:rPr>
      </w:pPr>
      <w:r w:rsidRPr="00395590">
        <w:tab/>
      </w:r>
      <w:r w:rsidRPr="00395590">
        <w:tab/>
      </w:r>
      <w:r w:rsidRPr="00395590">
        <w:tab/>
      </w:r>
      <w:r w:rsidRPr="00395590">
        <w:tab/>
      </w:r>
      <w:r w:rsidRPr="00395590">
        <w:tab/>
      </w:r>
      <w:r w:rsidRPr="00395590">
        <w:tab/>
      </w:r>
      <w:r w:rsidRPr="00395590">
        <w:tab/>
      </w:r>
      <w:r w:rsidRPr="00395590">
        <w:tab/>
      </w:r>
      <w:r w:rsidRPr="00395590">
        <w:tab/>
        <w:t xml:space="preserve">riaditeľ RC Tornaľa </w:t>
      </w:r>
    </w:p>
    <w:p w:rsidR="00D7418A" w:rsidRPr="00D7418A" w:rsidRDefault="00D7418A" w:rsidP="00D7418A"/>
    <w:p w:rsidR="00D7418A" w:rsidRDefault="00D7418A" w:rsidP="00D7418A"/>
    <w:p w:rsidR="00D7418A" w:rsidRDefault="00D7418A" w:rsidP="00D7418A"/>
    <w:p w:rsidR="007578AE" w:rsidRPr="00D7418A" w:rsidRDefault="007578AE" w:rsidP="00D7418A">
      <w:pPr>
        <w:tabs>
          <w:tab w:val="left" w:pos="1020"/>
        </w:tabs>
      </w:pPr>
    </w:p>
    <w:sectPr w:rsidR="007578AE" w:rsidRPr="00D7418A" w:rsidSect="002E7B78">
      <w:footerReference w:type="default" r:id="rId18"/>
      <w:type w:val="oddPage"/>
      <w:pgSz w:w="11906" w:h="16838" w:code="9"/>
      <w:pgMar w:top="1418" w:right="1134" w:bottom="172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E7" w:rsidRDefault="00EE07E7" w:rsidP="009B6FDD">
      <w:r>
        <w:separator/>
      </w:r>
    </w:p>
  </w:endnote>
  <w:endnote w:type="continuationSeparator" w:id="0">
    <w:p w:rsidR="00EE07E7" w:rsidRDefault="00EE07E7" w:rsidP="009B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1E" w:rsidRDefault="001E7F1E">
    <w:pPr>
      <w:pStyle w:val="Pta"/>
      <w:jc w:val="right"/>
    </w:pPr>
    <w:r>
      <w:fldChar w:fldCharType="begin"/>
    </w:r>
    <w:r>
      <w:instrText xml:space="preserve"> PAGE   \* MERGEFORMAT </w:instrText>
    </w:r>
    <w:r>
      <w:fldChar w:fldCharType="separate"/>
    </w:r>
    <w:r w:rsidR="00E04E9F">
      <w:rPr>
        <w:noProof/>
      </w:rPr>
      <w:t>19</w:t>
    </w:r>
    <w:r>
      <w:rPr>
        <w:noProof/>
      </w:rPr>
      <w:fldChar w:fldCharType="end"/>
    </w:r>
  </w:p>
  <w:p w:rsidR="001E7F1E" w:rsidRDefault="001E7F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E7" w:rsidRDefault="00EE07E7" w:rsidP="009B6FDD">
      <w:r>
        <w:separator/>
      </w:r>
    </w:p>
  </w:footnote>
  <w:footnote w:type="continuationSeparator" w:id="0">
    <w:p w:rsidR="00EE07E7" w:rsidRDefault="00EE07E7" w:rsidP="009B6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017"/>
    <w:multiLevelType w:val="hybridMultilevel"/>
    <w:tmpl w:val="9D2C2F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D23EC3"/>
    <w:multiLevelType w:val="hybridMultilevel"/>
    <w:tmpl w:val="A09862B8"/>
    <w:lvl w:ilvl="0" w:tplc="CA1AD7CE">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04363BA7"/>
    <w:multiLevelType w:val="hybridMultilevel"/>
    <w:tmpl w:val="429497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5E5173"/>
    <w:multiLevelType w:val="hybridMultilevel"/>
    <w:tmpl w:val="F766BBDC"/>
    <w:lvl w:ilvl="0" w:tplc="767AB2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D03895"/>
    <w:multiLevelType w:val="hybridMultilevel"/>
    <w:tmpl w:val="B422E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8B0C9D"/>
    <w:multiLevelType w:val="hybridMultilevel"/>
    <w:tmpl w:val="A920AA44"/>
    <w:lvl w:ilvl="0" w:tplc="8E96B7DA">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12074057"/>
    <w:multiLevelType w:val="hybridMultilevel"/>
    <w:tmpl w:val="309E85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895288"/>
    <w:multiLevelType w:val="hybridMultilevel"/>
    <w:tmpl w:val="DB527F4A"/>
    <w:lvl w:ilvl="0" w:tplc="041B0001">
      <w:start w:val="1"/>
      <w:numFmt w:val="bullet"/>
      <w:lvlText w:val=""/>
      <w:lvlJc w:val="left"/>
      <w:pPr>
        <w:ind w:left="830" w:hanging="360"/>
      </w:pPr>
      <w:rPr>
        <w:rFonts w:ascii="Symbol" w:hAnsi="Symbol" w:hint="default"/>
      </w:rPr>
    </w:lvl>
    <w:lvl w:ilvl="1" w:tplc="041B0003" w:tentative="1">
      <w:start w:val="1"/>
      <w:numFmt w:val="bullet"/>
      <w:lvlText w:val="o"/>
      <w:lvlJc w:val="left"/>
      <w:pPr>
        <w:ind w:left="1550" w:hanging="360"/>
      </w:pPr>
      <w:rPr>
        <w:rFonts w:ascii="Courier New" w:hAnsi="Courier New" w:cs="Courier New" w:hint="default"/>
      </w:rPr>
    </w:lvl>
    <w:lvl w:ilvl="2" w:tplc="041B0005" w:tentative="1">
      <w:start w:val="1"/>
      <w:numFmt w:val="bullet"/>
      <w:lvlText w:val=""/>
      <w:lvlJc w:val="left"/>
      <w:pPr>
        <w:ind w:left="2270" w:hanging="360"/>
      </w:pPr>
      <w:rPr>
        <w:rFonts w:ascii="Wingdings" w:hAnsi="Wingdings" w:hint="default"/>
      </w:rPr>
    </w:lvl>
    <w:lvl w:ilvl="3" w:tplc="041B0001" w:tentative="1">
      <w:start w:val="1"/>
      <w:numFmt w:val="bullet"/>
      <w:lvlText w:val=""/>
      <w:lvlJc w:val="left"/>
      <w:pPr>
        <w:ind w:left="2990" w:hanging="360"/>
      </w:pPr>
      <w:rPr>
        <w:rFonts w:ascii="Symbol" w:hAnsi="Symbol" w:hint="default"/>
      </w:rPr>
    </w:lvl>
    <w:lvl w:ilvl="4" w:tplc="041B0003" w:tentative="1">
      <w:start w:val="1"/>
      <w:numFmt w:val="bullet"/>
      <w:lvlText w:val="o"/>
      <w:lvlJc w:val="left"/>
      <w:pPr>
        <w:ind w:left="3710" w:hanging="360"/>
      </w:pPr>
      <w:rPr>
        <w:rFonts w:ascii="Courier New" w:hAnsi="Courier New" w:cs="Courier New" w:hint="default"/>
      </w:rPr>
    </w:lvl>
    <w:lvl w:ilvl="5" w:tplc="041B0005" w:tentative="1">
      <w:start w:val="1"/>
      <w:numFmt w:val="bullet"/>
      <w:lvlText w:val=""/>
      <w:lvlJc w:val="left"/>
      <w:pPr>
        <w:ind w:left="4430" w:hanging="360"/>
      </w:pPr>
      <w:rPr>
        <w:rFonts w:ascii="Wingdings" w:hAnsi="Wingdings" w:hint="default"/>
      </w:rPr>
    </w:lvl>
    <w:lvl w:ilvl="6" w:tplc="041B0001" w:tentative="1">
      <w:start w:val="1"/>
      <w:numFmt w:val="bullet"/>
      <w:lvlText w:val=""/>
      <w:lvlJc w:val="left"/>
      <w:pPr>
        <w:ind w:left="5150" w:hanging="360"/>
      </w:pPr>
      <w:rPr>
        <w:rFonts w:ascii="Symbol" w:hAnsi="Symbol" w:hint="default"/>
      </w:rPr>
    </w:lvl>
    <w:lvl w:ilvl="7" w:tplc="041B0003" w:tentative="1">
      <w:start w:val="1"/>
      <w:numFmt w:val="bullet"/>
      <w:lvlText w:val="o"/>
      <w:lvlJc w:val="left"/>
      <w:pPr>
        <w:ind w:left="5870" w:hanging="360"/>
      </w:pPr>
      <w:rPr>
        <w:rFonts w:ascii="Courier New" w:hAnsi="Courier New" w:cs="Courier New" w:hint="default"/>
      </w:rPr>
    </w:lvl>
    <w:lvl w:ilvl="8" w:tplc="041B0005" w:tentative="1">
      <w:start w:val="1"/>
      <w:numFmt w:val="bullet"/>
      <w:lvlText w:val=""/>
      <w:lvlJc w:val="left"/>
      <w:pPr>
        <w:ind w:left="6590" w:hanging="360"/>
      </w:pPr>
      <w:rPr>
        <w:rFonts w:ascii="Wingdings" w:hAnsi="Wingdings" w:hint="default"/>
      </w:rPr>
    </w:lvl>
  </w:abstractNum>
  <w:abstractNum w:abstractNumId="8" w15:restartNumberingAfterBreak="0">
    <w:nsid w:val="13DF0C05"/>
    <w:multiLevelType w:val="hybridMultilevel"/>
    <w:tmpl w:val="907C89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BA02E9"/>
    <w:multiLevelType w:val="hybridMultilevel"/>
    <w:tmpl w:val="D59425E2"/>
    <w:lvl w:ilvl="0" w:tplc="D0BC37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B250E1"/>
    <w:multiLevelType w:val="hybridMultilevel"/>
    <w:tmpl w:val="0CC0904C"/>
    <w:lvl w:ilvl="0" w:tplc="D0BC37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A41C27"/>
    <w:multiLevelType w:val="hybridMultilevel"/>
    <w:tmpl w:val="6B7CD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982C7F"/>
    <w:multiLevelType w:val="hybridMultilevel"/>
    <w:tmpl w:val="93DAB8C2"/>
    <w:lvl w:ilvl="0" w:tplc="041B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B682439A">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E30C72"/>
    <w:multiLevelType w:val="hybridMultilevel"/>
    <w:tmpl w:val="E6FE2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127CDC"/>
    <w:multiLevelType w:val="hybridMultilevel"/>
    <w:tmpl w:val="5886815C"/>
    <w:lvl w:ilvl="0" w:tplc="CC94FFEA">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15" w15:restartNumberingAfterBreak="0">
    <w:nsid w:val="31496D6D"/>
    <w:multiLevelType w:val="hybridMultilevel"/>
    <w:tmpl w:val="9A809DEE"/>
    <w:lvl w:ilvl="0" w:tplc="EA4E44E6">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9A24DB7"/>
    <w:multiLevelType w:val="hybridMultilevel"/>
    <w:tmpl w:val="CB54F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EF3A6A"/>
    <w:multiLevelType w:val="hybridMultilevel"/>
    <w:tmpl w:val="2CF4F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6D0A21"/>
    <w:multiLevelType w:val="hybridMultilevel"/>
    <w:tmpl w:val="A210AF2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15:restartNumberingAfterBreak="0">
    <w:nsid w:val="3DF3617B"/>
    <w:multiLevelType w:val="hybridMultilevel"/>
    <w:tmpl w:val="1BEC7DA0"/>
    <w:lvl w:ilvl="0" w:tplc="BD4A406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756600"/>
    <w:multiLevelType w:val="hybridMultilevel"/>
    <w:tmpl w:val="BB5E7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6270E9"/>
    <w:multiLevelType w:val="hybridMultilevel"/>
    <w:tmpl w:val="1DDCD4B4"/>
    <w:lvl w:ilvl="0" w:tplc="D0BC37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074817"/>
    <w:multiLevelType w:val="hybridMultilevel"/>
    <w:tmpl w:val="72C0A5E2"/>
    <w:lvl w:ilvl="0" w:tplc="D456976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4BB76060"/>
    <w:multiLevelType w:val="hybridMultilevel"/>
    <w:tmpl w:val="3956E3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0231E8F"/>
    <w:multiLevelType w:val="hybridMultilevel"/>
    <w:tmpl w:val="CB6A58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47534"/>
    <w:multiLevelType w:val="hybridMultilevel"/>
    <w:tmpl w:val="FE7A18F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E094D8A"/>
    <w:multiLevelType w:val="hybridMultilevel"/>
    <w:tmpl w:val="C5EED2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0293FEC"/>
    <w:multiLevelType w:val="hybridMultilevel"/>
    <w:tmpl w:val="23E2107C"/>
    <w:lvl w:ilvl="0" w:tplc="B4BE888E">
      <w:start w:val="3"/>
      <w:numFmt w:val="bullet"/>
      <w:lvlText w:val="-"/>
      <w:lvlJc w:val="left"/>
      <w:pPr>
        <w:ind w:left="1368" w:hanging="360"/>
      </w:pPr>
      <w:rPr>
        <w:rFonts w:ascii="Times New Roman" w:eastAsia="Times New Roman" w:hAnsi="Times New Roman" w:cs="Times New Roman" w:hint="default"/>
      </w:rPr>
    </w:lvl>
    <w:lvl w:ilvl="1" w:tplc="041B0003" w:tentative="1">
      <w:start w:val="1"/>
      <w:numFmt w:val="bullet"/>
      <w:lvlText w:val="o"/>
      <w:lvlJc w:val="left"/>
      <w:pPr>
        <w:ind w:left="2088" w:hanging="360"/>
      </w:pPr>
      <w:rPr>
        <w:rFonts w:ascii="Courier New" w:hAnsi="Courier New" w:cs="Courier New" w:hint="default"/>
      </w:rPr>
    </w:lvl>
    <w:lvl w:ilvl="2" w:tplc="041B0005" w:tentative="1">
      <w:start w:val="1"/>
      <w:numFmt w:val="bullet"/>
      <w:lvlText w:val=""/>
      <w:lvlJc w:val="left"/>
      <w:pPr>
        <w:ind w:left="2808" w:hanging="360"/>
      </w:pPr>
      <w:rPr>
        <w:rFonts w:ascii="Wingdings" w:hAnsi="Wingdings" w:hint="default"/>
      </w:rPr>
    </w:lvl>
    <w:lvl w:ilvl="3" w:tplc="041B0001" w:tentative="1">
      <w:start w:val="1"/>
      <w:numFmt w:val="bullet"/>
      <w:lvlText w:val=""/>
      <w:lvlJc w:val="left"/>
      <w:pPr>
        <w:ind w:left="3528" w:hanging="360"/>
      </w:pPr>
      <w:rPr>
        <w:rFonts w:ascii="Symbol" w:hAnsi="Symbol" w:hint="default"/>
      </w:rPr>
    </w:lvl>
    <w:lvl w:ilvl="4" w:tplc="041B0003" w:tentative="1">
      <w:start w:val="1"/>
      <w:numFmt w:val="bullet"/>
      <w:lvlText w:val="o"/>
      <w:lvlJc w:val="left"/>
      <w:pPr>
        <w:ind w:left="4248" w:hanging="360"/>
      </w:pPr>
      <w:rPr>
        <w:rFonts w:ascii="Courier New" w:hAnsi="Courier New" w:cs="Courier New" w:hint="default"/>
      </w:rPr>
    </w:lvl>
    <w:lvl w:ilvl="5" w:tplc="041B0005" w:tentative="1">
      <w:start w:val="1"/>
      <w:numFmt w:val="bullet"/>
      <w:lvlText w:val=""/>
      <w:lvlJc w:val="left"/>
      <w:pPr>
        <w:ind w:left="4968" w:hanging="360"/>
      </w:pPr>
      <w:rPr>
        <w:rFonts w:ascii="Wingdings" w:hAnsi="Wingdings" w:hint="default"/>
      </w:rPr>
    </w:lvl>
    <w:lvl w:ilvl="6" w:tplc="041B0001" w:tentative="1">
      <w:start w:val="1"/>
      <w:numFmt w:val="bullet"/>
      <w:lvlText w:val=""/>
      <w:lvlJc w:val="left"/>
      <w:pPr>
        <w:ind w:left="5688" w:hanging="360"/>
      </w:pPr>
      <w:rPr>
        <w:rFonts w:ascii="Symbol" w:hAnsi="Symbol" w:hint="default"/>
      </w:rPr>
    </w:lvl>
    <w:lvl w:ilvl="7" w:tplc="041B0003" w:tentative="1">
      <w:start w:val="1"/>
      <w:numFmt w:val="bullet"/>
      <w:lvlText w:val="o"/>
      <w:lvlJc w:val="left"/>
      <w:pPr>
        <w:ind w:left="6408" w:hanging="360"/>
      </w:pPr>
      <w:rPr>
        <w:rFonts w:ascii="Courier New" w:hAnsi="Courier New" w:cs="Courier New" w:hint="default"/>
      </w:rPr>
    </w:lvl>
    <w:lvl w:ilvl="8" w:tplc="041B0005" w:tentative="1">
      <w:start w:val="1"/>
      <w:numFmt w:val="bullet"/>
      <w:lvlText w:val=""/>
      <w:lvlJc w:val="left"/>
      <w:pPr>
        <w:ind w:left="7128" w:hanging="360"/>
      </w:pPr>
      <w:rPr>
        <w:rFonts w:ascii="Wingdings" w:hAnsi="Wingdings" w:hint="default"/>
      </w:rPr>
    </w:lvl>
  </w:abstractNum>
  <w:abstractNum w:abstractNumId="28" w15:restartNumberingAfterBreak="0">
    <w:nsid w:val="62454644"/>
    <w:multiLevelType w:val="hybridMultilevel"/>
    <w:tmpl w:val="D6B0BAD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1B3CD8"/>
    <w:multiLevelType w:val="hybridMultilevel"/>
    <w:tmpl w:val="B270E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6AD57EF"/>
    <w:multiLevelType w:val="hybridMultilevel"/>
    <w:tmpl w:val="CC521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F312C6"/>
    <w:multiLevelType w:val="hybridMultilevel"/>
    <w:tmpl w:val="E67830B0"/>
    <w:lvl w:ilvl="0" w:tplc="D0BC37A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AE5451"/>
    <w:multiLevelType w:val="hybridMultilevel"/>
    <w:tmpl w:val="4306B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3A6700"/>
    <w:multiLevelType w:val="hybridMultilevel"/>
    <w:tmpl w:val="8FC4CC80"/>
    <w:lvl w:ilvl="0" w:tplc="B682439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70B20BB"/>
    <w:multiLevelType w:val="hybridMultilevel"/>
    <w:tmpl w:val="F2449B70"/>
    <w:lvl w:ilvl="0" w:tplc="8FDEA2AA">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8977FEB"/>
    <w:multiLevelType w:val="hybridMultilevel"/>
    <w:tmpl w:val="7272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1221C1"/>
    <w:multiLevelType w:val="hybridMultilevel"/>
    <w:tmpl w:val="73F646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1A02E7"/>
    <w:multiLevelType w:val="hybridMultilevel"/>
    <w:tmpl w:val="09844E36"/>
    <w:lvl w:ilvl="0" w:tplc="B682439A">
      <w:start w:val="1"/>
      <w:numFmt w:val="bullet"/>
      <w:lvlText w:val="-"/>
      <w:lvlJc w:val="left"/>
      <w:pPr>
        <w:tabs>
          <w:tab w:val="num" w:pos="720"/>
        </w:tabs>
        <w:ind w:left="720" w:hanging="360"/>
      </w:pPr>
      <w:rPr>
        <w:rFonts w:ascii="Times New Roman" w:eastAsia="Times New Roman" w:hAnsi="Times New Roman" w:hint="default"/>
      </w:rPr>
    </w:lvl>
    <w:lvl w:ilvl="1" w:tplc="04050019">
      <w:start w:val="1"/>
      <w:numFmt w:val="lowerLetter"/>
      <w:lvlText w:val="%2."/>
      <w:lvlJc w:val="left"/>
      <w:pPr>
        <w:tabs>
          <w:tab w:val="num" w:pos="1440"/>
        </w:tabs>
        <w:ind w:left="1440" w:hanging="360"/>
      </w:pPr>
    </w:lvl>
    <w:lvl w:ilvl="2" w:tplc="B682439A">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7"/>
  </w:num>
  <w:num w:numId="2">
    <w:abstractNumId w:val="25"/>
  </w:num>
  <w:num w:numId="3">
    <w:abstractNumId w:val="18"/>
  </w:num>
  <w:num w:numId="4">
    <w:abstractNumId w:val="34"/>
  </w:num>
  <w:num w:numId="5">
    <w:abstractNumId w:val="1"/>
  </w:num>
  <w:num w:numId="6">
    <w:abstractNumId w:val="13"/>
  </w:num>
  <w:num w:numId="7">
    <w:abstractNumId w:val="3"/>
  </w:num>
  <w:num w:numId="8">
    <w:abstractNumId w:val="22"/>
  </w:num>
  <w:num w:numId="9">
    <w:abstractNumId w:val="6"/>
  </w:num>
  <w:num w:numId="10">
    <w:abstractNumId w:val="35"/>
  </w:num>
  <w:num w:numId="11">
    <w:abstractNumId w:val="11"/>
  </w:num>
  <w:num w:numId="12">
    <w:abstractNumId w:val="23"/>
  </w:num>
  <w:num w:numId="13">
    <w:abstractNumId w:val="10"/>
  </w:num>
  <w:num w:numId="14">
    <w:abstractNumId w:val="9"/>
  </w:num>
  <w:num w:numId="15">
    <w:abstractNumId w:val="21"/>
  </w:num>
  <w:num w:numId="16">
    <w:abstractNumId w:val="31"/>
  </w:num>
  <w:num w:numId="17">
    <w:abstractNumId w:val="2"/>
  </w:num>
  <w:num w:numId="18">
    <w:abstractNumId w:val="33"/>
  </w:num>
  <w:num w:numId="19">
    <w:abstractNumId w:val="4"/>
  </w:num>
  <w:num w:numId="20">
    <w:abstractNumId w:val="29"/>
  </w:num>
  <w:num w:numId="21">
    <w:abstractNumId w:val="20"/>
  </w:num>
  <w:num w:numId="22">
    <w:abstractNumId w:val="7"/>
  </w:num>
  <w:num w:numId="23">
    <w:abstractNumId w:val="12"/>
  </w:num>
  <w:num w:numId="24">
    <w:abstractNumId w:val="5"/>
  </w:num>
  <w:num w:numId="25">
    <w:abstractNumId w:val="27"/>
  </w:num>
  <w:num w:numId="26">
    <w:abstractNumId w:val="14"/>
  </w:num>
  <w:num w:numId="27">
    <w:abstractNumId w:val="19"/>
  </w:num>
  <w:num w:numId="28">
    <w:abstractNumId w:val="30"/>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0"/>
  </w:num>
  <w:num w:numId="34">
    <w:abstractNumId w:val="15"/>
  </w:num>
  <w:num w:numId="35">
    <w:abstractNumId w:val="36"/>
  </w:num>
  <w:num w:numId="36">
    <w:abstractNumId w:val="24"/>
  </w:num>
  <w:num w:numId="37">
    <w:abstractNumId w:val="8"/>
  </w:num>
  <w:num w:numId="38">
    <w:abstractNumId w:val="32"/>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2618"/>
    <w:rsid w:val="000002C0"/>
    <w:rsid w:val="00000CAE"/>
    <w:rsid w:val="00002568"/>
    <w:rsid w:val="00017A77"/>
    <w:rsid w:val="0002079B"/>
    <w:rsid w:val="000219EF"/>
    <w:rsid w:val="00034170"/>
    <w:rsid w:val="00034FD4"/>
    <w:rsid w:val="00036AFD"/>
    <w:rsid w:val="00040132"/>
    <w:rsid w:val="00040874"/>
    <w:rsid w:val="00041C0F"/>
    <w:rsid w:val="00045AC7"/>
    <w:rsid w:val="00045F4E"/>
    <w:rsid w:val="000464C8"/>
    <w:rsid w:val="0004724D"/>
    <w:rsid w:val="00050389"/>
    <w:rsid w:val="000512DC"/>
    <w:rsid w:val="00051A31"/>
    <w:rsid w:val="00052CFF"/>
    <w:rsid w:val="0005559E"/>
    <w:rsid w:val="000557F4"/>
    <w:rsid w:val="00056AD8"/>
    <w:rsid w:val="00056D10"/>
    <w:rsid w:val="00057583"/>
    <w:rsid w:val="00063F47"/>
    <w:rsid w:val="0006701C"/>
    <w:rsid w:val="00071CBA"/>
    <w:rsid w:val="00076C42"/>
    <w:rsid w:val="00077419"/>
    <w:rsid w:val="0007756A"/>
    <w:rsid w:val="000854AE"/>
    <w:rsid w:val="00085F5A"/>
    <w:rsid w:val="00087502"/>
    <w:rsid w:val="0009184E"/>
    <w:rsid w:val="0009514E"/>
    <w:rsid w:val="000962F0"/>
    <w:rsid w:val="0009660C"/>
    <w:rsid w:val="000A0D5B"/>
    <w:rsid w:val="000A2274"/>
    <w:rsid w:val="000A2ED4"/>
    <w:rsid w:val="000A2EF0"/>
    <w:rsid w:val="000B2E99"/>
    <w:rsid w:val="000B3FCF"/>
    <w:rsid w:val="000B5252"/>
    <w:rsid w:val="000B582F"/>
    <w:rsid w:val="000B61D3"/>
    <w:rsid w:val="000B67AA"/>
    <w:rsid w:val="000B7E54"/>
    <w:rsid w:val="000D4EE7"/>
    <w:rsid w:val="000D61D1"/>
    <w:rsid w:val="000E0571"/>
    <w:rsid w:val="000E0BA2"/>
    <w:rsid w:val="000E29A9"/>
    <w:rsid w:val="000E3352"/>
    <w:rsid w:val="000E5009"/>
    <w:rsid w:val="000E5C5B"/>
    <w:rsid w:val="000F3679"/>
    <w:rsid w:val="000F76EB"/>
    <w:rsid w:val="001010A1"/>
    <w:rsid w:val="00104BCC"/>
    <w:rsid w:val="00104CFB"/>
    <w:rsid w:val="00104FEC"/>
    <w:rsid w:val="00105D37"/>
    <w:rsid w:val="001112AA"/>
    <w:rsid w:val="0011135D"/>
    <w:rsid w:val="00114D22"/>
    <w:rsid w:val="00116FBE"/>
    <w:rsid w:val="00117D4F"/>
    <w:rsid w:val="00121F60"/>
    <w:rsid w:val="0012241C"/>
    <w:rsid w:val="001241FF"/>
    <w:rsid w:val="00125172"/>
    <w:rsid w:val="00126B02"/>
    <w:rsid w:val="00130B10"/>
    <w:rsid w:val="001316C2"/>
    <w:rsid w:val="00131F48"/>
    <w:rsid w:val="00132E03"/>
    <w:rsid w:val="0013378E"/>
    <w:rsid w:val="00134DBF"/>
    <w:rsid w:val="00134F57"/>
    <w:rsid w:val="00135331"/>
    <w:rsid w:val="001374CB"/>
    <w:rsid w:val="00137A0F"/>
    <w:rsid w:val="00142D52"/>
    <w:rsid w:val="001445BB"/>
    <w:rsid w:val="001445E3"/>
    <w:rsid w:val="00145EB6"/>
    <w:rsid w:val="0014669D"/>
    <w:rsid w:val="00147960"/>
    <w:rsid w:val="0015357E"/>
    <w:rsid w:val="001536DC"/>
    <w:rsid w:val="001537B5"/>
    <w:rsid w:val="001554C9"/>
    <w:rsid w:val="00155A1A"/>
    <w:rsid w:val="0015735F"/>
    <w:rsid w:val="00157969"/>
    <w:rsid w:val="00160280"/>
    <w:rsid w:val="00161581"/>
    <w:rsid w:val="00161B3F"/>
    <w:rsid w:val="00163D19"/>
    <w:rsid w:val="00163EE7"/>
    <w:rsid w:val="00167409"/>
    <w:rsid w:val="00175503"/>
    <w:rsid w:val="00176BD7"/>
    <w:rsid w:val="00176EBF"/>
    <w:rsid w:val="0017760F"/>
    <w:rsid w:val="001819D9"/>
    <w:rsid w:val="001A2184"/>
    <w:rsid w:val="001A3709"/>
    <w:rsid w:val="001A56CC"/>
    <w:rsid w:val="001A59C0"/>
    <w:rsid w:val="001A7DA8"/>
    <w:rsid w:val="001B11C0"/>
    <w:rsid w:val="001B28CA"/>
    <w:rsid w:val="001B33CA"/>
    <w:rsid w:val="001B368A"/>
    <w:rsid w:val="001B4A5F"/>
    <w:rsid w:val="001C03EC"/>
    <w:rsid w:val="001C5894"/>
    <w:rsid w:val="001D16D5"/>
    <w:rsid w:val="001D27C3"/>
    <w:rsid w:val="001D4555"/>
    <w:rsid w:val="001D5B47"/>
    <w:rsid w:val="001D6A1A"/>
    <w:rsid w:val="001D7357"/>
    <w:rsid w:val="001E20E9"/>
    <w:rsid w:val="001E77DF"/>
    <w:rsid w:val="001E793B"/>
    <w:rsid w:val="001E7F1E"/>
    <w:rsid w:val="001F08F2"/>
    <w:rsid w:val="001F3274"/>
    <w:rsid w:val="001F3B91"/>
    <w:rsid w:val="001F40EE"/>
    <w:rsid w:val="001F4147"/>
    <w:rsid w:val="001F49A1"/>
    <w:rsid w:val="001F5882"/>
    <w:rsid w:val="001F64E2"/>
    <w:rsid w:val="00204E72"/>
    <w:rsid w:val="00205614"/>
    <w:rsid w:val="00205C60"/>
    <w:rsid w:val="00207C56"/>
    <w:rsid w:val="002112AE"/>
    <w:rsid w:val="002119FA"/>
    <w:rsid w:val="00212FAC"/>
    <w:rsid w:val="0021506E"/>
    <w:rsid w:val="00217EA3"/>
    <w:rsid w:val="00221C83"/>
    <w:rsid w:val="00222B53"/>
    <w:rsid w:val="00224B10"/>
    <w:rsid w:val="00225DEA"/>
    <w:rsid w:val="002308AA"/>
    <w:rsid w:val="00230F1E"/>
    <w:rsid w:val="002310EA"/>
    <w:rsid w:val="002333F2"/>
    <w:rsid w:val="002379AB"/>
    <w:rsid w:val="00240162"/>
    <w:rsid w:val="002467B0"/>
    <w:rsid w:val="002525BA"/>
    <w:rsid w:val="002546C9"/>
    <w:rsid w:val="00256494"/>
    <w:rsid w:val="00261104"/>
    <w:rsid w:val="002655D9"/>
    <w:rsid w:val="002677CF"/>
    <w:rsid w:val="00270410"/>
    <w:rsid w:val="00272A8A"/>
    <w:rsid w:val="00272DB9"/>
    <w:rsid w:val="0028047F"/>
    <w:rsid w:val="00281096"/>
    <w:rsid w:val="00282686"/>
    <w:rsid w:val="0028715D"/>
    <w:rsid w:val="002907E6"/>
    <w:rsid w:val="00291E4E"/>
    <w:rsid w:val="00291F25"/>
    <w:rsid w:val="00292283"/>
    <w:rsid w:val="00294165"/>
    <w:rsid w:val="00297399"/>
    <w:rsid w:val="002A064A"/>
    <w:rsid w:val="002A1D96"/>
    <w:rsid w:val="002A5F6B"/>
    <w:rsid w:val="002A6A5F"/>
    <w:rsid w:val="002B0CA2"/>
    <w:rsid w:val="002B1E6A"/>
    <w:rsid w:val="002B2321"/>
    <w:rsid w:val="002B558D"/>
    <w:rsid w:val="002B6039"/>
    <w:rsid w:val="002B6BEB"/>
    <w:rsid w:val="002C2E3A"/>
    <w:rsid w:val="002C3503"/>
    <w:rsid w:val="002C3800"/>
    <w:rsid w:val="002C4AC5"/>
    <w:rsid w:val="002C54EF"/>
    <w:rsid w:val="002D0864"/>
    <w:rsid w:val="002D099F"/>
    <w:rsid w:val="002D2319"/>
    <w:rsid w:val="002D39F1"/>
    <w:rsid w:val="002D4AD7"/>
    <w:rsid w:val="002D4BDE"/>
    <w:rsid w:val="002D55C8"/>
    <w:rsid w:val="002D62AC"/>
    <w:rsid w:val="002D6BBE"/>
    <w:rsid w:val="002D7133"/>
    <w:rsid w:val="002E2B6B"/>
    <w:rsid w:val="002E2C48"/>
    <w:rsid w:val="002E5245"/>
    <w:rsid w:val="002E5F34"/>
    <w:rsid w:val="002E7B78"/>
    <w:rsid w:val="002F1AFF"/>
    <w:rsid w:val="002F68F9"/>
    <w:rsid w:val="0030202C"/>
    <w:rsid w:val="00302DCB"/>
    <w:rsid w:val="00303A12"/>
    <w:rsid w:val="00306C2D"/>
    <w:rsid w:val="003124B4"/>
    <w:rsid w:val="00315269"/>
    <w:rsid w:val="003169B9"/>
    <w:rsid w:val="00316B85"/>
    <w:rsid w:val="003172D0"/>
    <w:rsid w:val="00320572"/>
    <w:rsid w:val="0032069C"/>
    <w:rsid w:val="00322D0C"/>
    <w:rsid w:val="00323B73"/>
    <w:rsid w:val="00327F84"/>
    <w:rsid w:val="0033029F"/>
    <w:rsid w:val="00331195"/>
    <w:rsid w:val="00331CDD"/>
    <w:rsid w:val="00332011"/>
    <w:rsid w:val="0033296A"/>
    <w:rsid w:val="00332C36"/>
    <w:rsid w:val="00333A72"/>
    <w:rsid w:val="00334685"/>
    <w:rsid w:val="00334709"/>
    <w:rsid w:val="00334876"/>
    <w:rsid w:val="00335EAC"/>
    <w:rsid w:val="00337EF2"/>
    <w:rsid w:val="0034078C"/>
    <w:rsid w:val="003409C3"/>
    <w:rsid w:val="00341FD2"/>
    <w:rsid w:val="00350192"/>
    <w:rsid w:val="0035124B"/>
    <w:rsid w:val="00361CDC"/>
    <w:rsid w:val="00362897"/>
    <w:rsid w:val="00362953"/>
    <w:rsid w:val="0037053C"/>
    <w:rsid w:val="003706C1"/>
    <w:rsid w:val="0037089E"/>
    <w:rsid w:val="00370D75"/>
    <w:rsid w:val="0037182B"/>
    <w:rsid w:val="00374307"/>
    <w:rsid w:val="00382960"/>
    <w:rsid w:val="003830E7"/>
    <w:rsid w:val="00390603"/>
    <w:rsid w:val="0039156D"/>
    <w:rsid w:val="00391BE4"/>
    <w:rsid w:val="00391FE1"/>
    <w:rsid w:val="00392499"/>
    <w:rsid w:val="00395590"/>
    <w:rsid w:val="003958C6"/>
    <w:rsid w:val="00395C26"/>
    <w:rsid w:val="003A151F"/>
    <w:rsid w:val="003A349D"/>
    <w:rsid w:val="003A3549"/>
    <w:rsid w:val="003A38DE"/>
    <w:rsid w:val="003A6625"/>
    <w:rsid w:val="003A752C"/>
    <w:rsid w:val="003B1AE0"/>
    <w:rsid w:val="003B31D0"/>
    <w:rsid w:val="003B4295"/>
    <w:rsid w:val="003B6EB8"/>
    <w:rsid w:val="003C03F8"/>
    <w:rsid w:val="003C0DB6"/>
    <w:rsid w:val="003C1640"/>
    <w:rsid w:val="003C2E97"/>
    <w:rsid w:val="003D08DD"/>
    <w:rsid w:val="003D2BDB"/>
    <w:rsid w:val="003D2E56"/>
    <w:rsid w:val="003D5B58"/>
    <w:rsid w:val="003D6219"/>
    <w:rsid w:val="003E5B89"/>
    <w:rsid w:val="003E5DFC"/>
    <w:rsid w:val="003E65F8"/>
    <w:rsid w:val="003E69FA"/>
    <w:rsid w:val="003F03FB"/>
    <w:rsid w:val="003F0FD8"/>
    <w:rsid w:val="003F241B"/>
    <w:rsid w:val="003F2B98"/>
    <w:rsid w:val="003F41C1"/>
    <w:rsid w:val="003F5EDD"/>
    <w:rsid w:val="003F697B"/>
    <w:rsid w:val="003F7755"/>
    <w:rsid w:val="00400DCE"/>
    <w:rsid w:val="00400F4F"/>
    <w:rsid w:val="00401ACA"/>
    <w:rsid w:val="00402391"/>
    <w:rsid w:val="004100D4"/>
    <w:rsid w:val="00412039"/>
    <w:rsid w:val="0041253C"/>
    <w:rsid w:val="0041430D"/>
    <w:rsid w:val="004157DA"/>
    <w:rsid w:val="0041627F"/>
    <w:rsid w:val="00420006"/>
    <w:rsid w:val="004221FB"/>
    <w:rsid w:val="004236AC"/>
    <w:rsid w:val="00427DDB"/>
    <w:rsid w:val="00434452"/>
    <w:rsid w:val="0044110D"/>
    <w:rsid w:val="00441CA4"/>
    <w:rsid w:val="0044225D"/>
    <w:rsid w:val="004465EA"/>
    <w:rsid w:val="00455F7E"/>
    <w:rsid w:val="00456148"/>
    <w:rsid w:val="00457335"/>
    <w:rsid w:val="00457C15"/>
    <w:rsid w:val="0046070C"/>
    <w:rsid w:val="00460BFE"/>
    <w:rsid w:val="00460F17"/>
    <w:rsid w:val="004613F3"/>
    <w:rsid w:val="004640D9"/>
    <w:rsid w:val="0046549D"/>
    <w:rsid w:val="004707F0"/>
    <w:rsid w:val="004729CC"/>
    <w:rsid w:val="0048180E"/>
    <w:rsid w:val="004849A7"/>
    <w:rsid w:val="004854F3"/>
    <w:rsid w:val="004937EA"/>
    <w:rsid w:val="0049438E"/>
    <w:rsid w:val="0049524D"/>
    <w:rsid w:val="00495A76"/>
    <w:rsid w:val="004974CA"/>
    <w:rsid w:val="00497F9F"/>
    <w:rsid w:val="004A217C"/>
    <w:rsid w:val="004A21BD"/>
    <w:rsid w:val="004B6067"/>
    <w:rsid w:val="004C1517"/>
    <w:rsid w:val="004C1FC2"/>
    <w:rsid w:val="004C2859"/>
    <w:rsid w:val="004D1A81"/>
    <w:rsid w:val="004F1FDB"/>
    <w:rsid w:val="004F2E1C"/>
    <w:rsid w:val="004F324D"/>
    <w:rsid w:val="004F4CF2"/>
    <w:rsid w:val="004F66DB"/>
    <w:rsid w:val="00500C8D"/>
    <w:rsid w:val="00501F1C"/>
    <w:rsid w:val="005022F4"/>
    <w:rsid w:val="00502920"/>
    <w:rsid w:val="005040C6"/>
    <w:rsid w:val="00504F03"/>
    <w:rsid w:val="0050656C"/>
    <w:rsid w:val="00506A63"/>
    <w:rsid w:val="0050749E"/>
    <w:rsid w:val="005077FF"/>
    <w:rsid w:val="005078B0"/>
    <w:rsid w:val="00507963"/>
    <w:rsid w:val="00511996"/>
    <w:rsid w:val="0051312B"/>
    <w:rsid w:val="00514E78"/>
    <w:rsid w:val="005175F2"/>
    <w:rsid w:val="00517A56"/>
    <w:rsid w:val="00522933"/>
    <w:rsid w:val="00522E53"/>
    <w:rsid w:val="0052323D"/>
    <w:rsid w:val="005243C4"/>
    <w:rsid w:val="0052674C"/>
    <w:rsid w:val="00526E1F"/>
    <w:rsid w:val="00526EE3"/>
    <w:rsid w:val="00530016"/>
    <w:rsid w:val="00531765"/>
    <w:rsid w:val="00531D04"/>
    <w:rsid w:val="00532E41"/>
    <w:rsid w:val="00533D65"/>
    <w:rsid w:val="00540E34"/>
    <w:rsid w:val="00540FB9"/>
    <w:rsid w:val="00543475"/>
    <w:rsid w:val="00543DF8"/>
    <w:rsid w:val="00544774"/>
    <w:rsid w:val="00547F6B"/>
    <w:rsid w:val="00551A5E"/>
    <w:rsid w:val="00553241"/>
    <w:rsid w:val="0055329F"/>
    <w:rsid w:val="0055471F"/>
    <w:rsid w:val="005553DA"/>
    <w:rsid w:val="005616F9"/>
    <w:rsid w:val="00563198"/>
    <w:rsid w:val="0056398A"/>
    <w:rsid w:val="00564CBD"/>
    <w:rsid w:val="005666A0"/>
    <w:rsid w:val="00571978"/>
    <w:rsid w:val="0057310E"/>
    <w:rsid w:val="00573BF8"/>
    <w:rsid w:val="0057595D"/>
    <w:rsid w:val="005759CC"/>
    <w:rsid w:val="00576B25"/>
    <w:rsid w:val="005808B4"/>
    <w:rsid w:val="00581326"/>
    <w:rsid w:val="00582E5B"/>
    <w:rsid w:val="00590D1E"/>
    <w:rsid w:val="00592723"/>
    <w:rsid w:val="0059390D"/>
    <w:rsid w:val="0059551E"/>
    <w:rsid w:val="00595672"/>
    <w:rsid w:val="00596A27"/>
    <w:rsid w:val="005A125B"/>
    <w:rsid w:val="005A59A7"/>
    <w:rsid w:val="005B288A"/>
    <w:rsid w:val="005B41BF"/>
    <w:rsid w:val="005B4C88"/>
    <w:rsid w:val="005B5DED"/>
    <w:rsid w:val="005B62F5"/>
    <w:rsid w:val="005C3652"/>
    <w:rsid w:val="005C3F66"/>
    <w:rsid w:val="005C4EA1"/>
    <w:rsid w:val="005C5670"/>
    <w:rsid w:val="005C6169"/>
    <w:rsid w:val="005C666E"/>
    <w:rsid w:val="005D0400"/>
    <w:rsid w:val="005D1B63"/>
    <w:rsid w:val="005D2730"/>
    <w:rsid w:val="005D34EF"/>
    <w:rsid w:val="005D6BF1"/>
    <w:rsid w:val="005D79DC"/>
    <w:rsid w:val="005E5759"/>
    <w:rsid w:val="005E6EAC"/>
    <w:rsid w:val="005F48E3"/>
    <w:rsid w:val="005F5632"/>
    <w:rsid w:val="0060192D"/>
    <w:rsid w:val="00606349"/>
    <w:rsid w:val="00606D64"/>
    <w:rsid w:val="00607EE8"/>
    <w:rsid w:val="006108A5"/>
    <w:rsid w:val="00612166"/>
    <w:rsid w:val="00613D8E"/>
    <w:rsid w:val="00613DC3"/>
    <w:rsid w:val="006144EA"/>
    <w:rsid w:val="00620645"/>
    <w:rsid w:val="00624DD8"/>
    <w:rsid w:val="00626D54"/>
    <w:rsid w:val="006303C9"/>
    <w:rsid w:val="006321CE"/>
    <w:rsid w:val="00633BDD"/>
    <w:rsid w:val="00641F09"/>
    <w:rsid w:val="00650094"/>
    <w:rsid w:val="006516E8"/>
    <w:rsid w:val="006521C0"/>
    <w:rsid w:val="00654CD7"/>
    <w:rsid w:val="00655092"/>
    <w:rsid w:val="00655DC2"/>
    <w:rsid w:val="00657DC2"/>
    <w:rsid w:val="0066115D"/>
    <w:rsid w:val="006662A4"/>
    <w:rsid w:val="006723A4"/>
    <w:rsid w:val="00672AA2"/>
    <w:rsid w:val="0067461B"/>
    <w:rsid w:val="00674A98"/>
    <w:rsid w:val="00676380"/>
    <w:rsid w:val="0067686B"/>
    <w:rsid w:val="006768BB"/>
    <w:rsid w:val="00676A00"/>
    <w:rsid w:val="00677DA3"/>
    <w:rsid w:val="00684B09"/>
    <w:rsid w:val="00687CF5"/>
    <w:rsid w:val="00691282"/>
    <w:rsid w:val="00691830"/>
    <w:rsid w:val="00691AFE"/>
    <w:rsid w:val="00692A0E"/>
    <w:rsid w:val="00693346"/>
    <w:rsid w:val="0069473D"/>
    <w:rsid w:val="0069577E"/>
    <w:rsid w:val="00695916"/>
    <w:rsid w:val="006A0988"/>
    <w:rsid w:val="006A1FF4"/>
    <w:rsid w:val="006A22A5"/>
    <w:rsid w:val="006A2468"/>
    <w:rsid w:val="006A30AE"/>
    <w:rsid w:val="006A347A"/>
    <w:rsid w:val="006A6B38"/>
    <w:rsid w:val="006B0025"/>
    <w:rsid w:val="006B1614"/>
    <w:rsid w:val="006B19FD"/>
    <w:rsid w:val="006B25AF"/>
    <w:rsid w:val="006B2F35"/>
    <w:rsid w:val="006B313E"/>
    <w:rsid w:val="006B4B66"/>
    <w:rsid w:val="006B6D0A"/>
    <w:rsid w:val="006C20BB"/>
    <w:rsid w:val="006C2527"/>
    <w:rsid w:val="006C37AA"/>
    <w:rsid w:val="006C39C8"/>
    <w:rsid w:val="006C4F45"/>
    <w:rsid w:val="006C5B25"/>
    <w:rsid w:val="006C7F88"/>
    <w:rsid w:val="006D31E4"/>
    <w:rsid w:val="006D62EB"/>
    <w:rsid w:val="006D654F"/>
    <w:rsid w:val="006E0995"/>
    <w:rsid w:val="006E18AF"/>
    <w:rsid w:val="006E2F8F"/>
    <w:rsid w:val="006E66FD"/>
    <w:rsid w:val="006E67E2"/>
    <w:rsid w:val="006F11D2"/>
    <w:rsid w:val="006F2B3E"/>
    <w:rsid w:val="00700FC7"/>
    <w:rsid w:val="00702BE0"/>
    <w:rsid w:val="0070419E"/>
    <w:rsid w:val="00704F79"/>
    <w:rsid w:val="0070511E"/>
    <w:rsid w:val="00706638"/>
    <w:rsid w:val="00706C85"/>
    <w:rsid w:val="007124A5"/>
    <w:rsid w:val="0071444E"/>
    <w:rsid w:val="00717793"/>
    <w:rsid w:val="0072422B"/>
    <w:rsid w:val="00726631"/>
    <w:rsid w:val="0072687C"/>
    <w:rsid w:val="00726C41"/>
    <w:rsid w:val="00730429"/>
    <w:rsid w:val="00730B3C"/>
    <w:rsid w:val="00732080"/>
    <w:rsid w:val="00732798"/>
    <w:rsid w:val="00733C0E"/>
    <w:rsid w:val="00744017"/>
    <w:rsid w:val="00744115"/>
    <w:rsid w:val="00747B15"/>
    <w:rsid w:val="00752691"/>
    <w:rsid w:val="00753B6C"/>
    <w:rsid w:val="007578AE"/>
    <w:rsid w:val="00760889"/>
    <w:rsid w:val="0076247A"/>
    <w:rsid w:val="00762D6D"/>
    <w:rsid w:val="0076313A"/>
    <w:rsid w:val="00764358"/>
    <w:rsid w:val="00766522"/>
    <w:rsid w:val="00766DA0"/>
    <w:rsid w:val="007672E1"/>
    <w:rsid w:val="00767B9A"/>
    <w:rsid w:val="00773532"/>
    <w:rsid w:val="00774C00"/>
    <w:rsid w:val="0078092B"/>
    <w:rsid w:val="00784CD9"/>
    <w:rsid w:val="00785137"/>
    <w:rsid w:val="00786595"/>
    <w:rsid w:val="00786698"/>
    <w:rsid w:val="007904F7"/>
    <w:rsid w:val="007909E8"/>
    <w:rsid w:val="00797984"/>
    <w:rsid w:val="00797DCE"/>
    <w:rsid w:val="007A4375"/>
    <w:rsid w:val="007B25C4"/>
    <w:rsid w:val="007B281F"/>
    <w:rsid w:val="007B3829"/>
    <w:rsid w:val="007B6486"/>
    <w:rsid w:val="007B7F7C"/>
    <w:rsid w:val="007C241B"/>
    <w:rsid w:val="007C2C06"/>
    <w:rsid w:val="007C7CDB"/>
    <w:rsid w:val="007D091D"/>
    <w:rsid w:val="007D0D16"/>
    <w:rsid w:val="007D18DA"/>
    <w:rsid w:val="007D6C27"/>
    <w:rsid w:val="007D78A8"/>
    <w:rsid w:val="007E000F"/>
    <w:rsid w:val="007E030C"/>
    <w:rsid w:val="007E5D67"/>
    <w:rsid w:val="007E68BF"/>
    <w:rsid w:val="007E6E41"/>
    <w:rsid w:val="007F0858"/>
    <w:rsid w:val="0080056F"/>
    <w:rsid w:val="008011EC"/>
    <w:rsid w:val="008055E2"/>
    <w:rsid w:val="00810372"/>
    <w:rsid w:val="00816B2F"/>
    <w:rsid w:val="008208C4"/>
    <w:rsid w:val="008219FC"/>
    <w:rsid w:val="00824D02"/>
    <w:rsid w:val="00830E23"/>
    <w:rsid w:val="0083403F"/>
    <w:rsid w:val="00834F6B"/>
    <w:rsid w:val="00837A09"/>
    <w:rsid w:val="00837AD1"/>
    <w:rsid w:val="00840FCB"/>
    <w:rsid w:val="008419AC"/>
    <w:rsid w:val="0084402D"/>
    <w:rsid w:val="00850074"/>
    <w:rsid w:val="00851066"/>
    <w:rsid w:val="00855074"/>
    <w:rsid w:val="00862D15"/>
    <w:rsid w:val="008733C2"/>
    <w:rsid w:val="008738DD"/>
    <w:rsid w:val="00873F4C"/>
    <w:rsid w:val="00877737"/>
    <w:rsid w:val="00877EFF"/>
    <w:rsid w:val="0088333B"/>
    <w:rsid w:val="00884DFA"/>
    <w:rsid w:val="00887425"/>
    <w:rsid w:val="00891BBE"/>
    <w:rsid w:val="00892B6E"/>
    <w:rsid w:val="00893297"/>
    <w:rsid w:val="00893978"/>
    <w:rsid w:val="00897FB2"/>
    <w:rsid w:val="008A4046"/>
    <w:rsid w:val="008B05F5"/>
    <w:rsid w:val="008B1FAA"/>
    <w:rsid w:val="008B43D1"/>
    <w:rsid w:val="008C0173"/>
    <w:rsid w:val="008C2D76"/>
    <w:rsid w:val="008C4C2F"/>
    <w:rsid w:val="008D1127"/>
    <w:rsid w:val="008D3495"/>
    <w:rsid w:val="008D487A"/>
    <w:rsid w:val="008D50A6"/>
    <w:rsid w:val="008D5946"/>
    <w:rsid w:val="008D6E21"/>
    <w:rsid w:val="008D6F6C"/>
    <w:rsid w:val="008E170E"/>
    <w:rsid w:val="008E2DBF"/>
    <w:rsid w:val="008F002A"/>
    <w:rsid w:val="008F1BE0"/>
    <w:rsid w:val="008F1DF3"/>
    <w:rsid w:val="008F300C"/>
    <w:rsid w:val="008F74AF"/>
    <w:rsid w:val="008F75CA"/>
    <w:rsid w:val="009006AE"/>
    <w:rsid w:val="0090080B"/>
    <w:rsid w:val="009020E7"/>
    <w:rsid w:val="00902C30"/>
    <w:rsid w:val="009030FB"/>
    <w:rsid w:val="00904AD8"/>
    <w:rsid w:val="00904CA7"/>
    <w:rsid w:val="00907C83"/>
    <w:rsid w:val="00913FAC"/>
    <w:rsid w:val="00914E87"/>
    <w:rsid w:val="0091790D"/>
    <w:rsid w:val="009228DE"/>
    <w:rsid w:val="009234C0"/>
    <w:rsid w:val="00925E85"/>
    <w:rsid w:val="00925E8F"/>
    <w:rsid w:val="009302D0"/>
    <w:rsid w:val="0093105E"/>
    <w:rsid w:val="0093232D"/>
    <w:rsid w:val="00934936"/>
    <w:rsid w:val="00934F9B"/>
    <w:rsid w:val="009401D3"/>
    <w:rsid w:val="00941BBA"/>
    <w:rsid w:val="009443F5"/>
    <w:rsid w:val="00944771"/>
    <w:rsid w:val="00946FAF"/>
    <w:rsid w:val="00950BDC"/>
    <w:rsid w:val="00951388"/>
    <w:rsid w:val="00953F1B"/>
    <w:rsid w:val="00954FCC"/>
    <w:rsid w:val="00960423"/>
    <w:rsid w:val="009627EE"/>
    <w:rsid w:val="00964841"/>
    <w:rsid w:val="00964C68"/>
    <w:rsid w:val="009675E5"/>
    <w:rsid w:val="00971386"/>
    <w:rsid w:val="0097220D"/>
    <w:rsid w:val="0097380F"/>
    <w:rsid w:val="00974047"/>
    <w:rsid w:val="009745AD"/>
    <w:rsid w:val="00981452"/>
    <w:rsid w:val="00981F6F"/>
    <w:rsid w:val="00983250"/>
    <w:rsid w:val="00992589"/>
    <w:rsid w:val="00992F16"/>
    <w:rsid w:val="009943AD"/>
    <w:rsid w:val="009949A1"/>
    <w:rsid w:val="009A05D4"/>
    <w:rsid w:val="009A064C"/>
    <w:rsid w:val="009A0AA8"/>
    <w:rsid w:val="009A22F1"/>
    <w:rsid w:val="009A3377"/>
    <w:rsid w:val="009A3C90"/>
    <w:rsid w:val="009B186C"/>
    <w:rsid w:val="009B2422"/>
    <w:rsid w:val="009B3128"/>
    <w:rsid w:val="009B4BEB"/>
    <w:rsid w:val="009B4F3A"/>
    <w:rsid w:val="009B661B"/>
    <w:rsid w:val="009B6FDD"/>
    <w:rsid w:val="009C0D6A"/>
    <w:rsid w:val="009C14DA"/>
    <w:rsid w:val="009C1856"/>
    <w:rsid w:val="009C41AA"/>
    <w:rsid w:val="009C584B"/>
    <w:rsid w:val="009D210E"/>
    <w:rsid w:val="009D5849"/>
    <w:rsid w:val="009D5BE7"/>
    <w:rsid w:val="009E0272"/>
    <w:rsid w:val="009E0347"/>
    <w:rsid w:val="009E04B7"/>
    <w:rsid w:val="009E0D6E"/>
    <w:rsid w:val="009E1A40"/>
    <w:rsid w:val="009E1F78"/>
    <w:rsid w:val="009E2ACE"/>
    <w:rsid w:val="009E3BE8"/>
    <w:rsid w:val="009E4447"/>
    <w:rsid w:val="009E5464"/>
    <w:rsid w:val="009E56B2"/>
    <w:rsid w:val="009E5EEA"/>
    <w:rsid w:val="009E6486"/>
    <w:rsid w:val="009E788A"/>
    <w:rsid w:val="009E7DBD"/>
    <w:rsid w:val="009F7511"/>
    <w:rsid w:val="009F7906"/>
    <w:rsid w:val="00A00C77"/>
    <w:rsid w:val="00A0780A"/>
    <w:rsid w:val="00A10C8B"/>
    <w:rsid w:val="00A10F7C"/>
    <w:rsid w:val="00A12E8E"/>
    <w:rsid w:val="00A13265"/>
    <w:rsid w:val="00A14191"/>
    <w:rsid w:val="00A15A31"/>
    <w:rsid w:val="00A17141"/>
    <w:rsid w:val="00A17305"/>
    <w:rsid w:val="00A206C6"/>
    <w:rsid w:val="00A220BA"/>
    <w:rsid w:val="00A22807"/>
    <w:rsid w:val="00A232C9"/>
    <w:rsid w:val="00A25F92"/>
    <w:rsid w:val="00A273FA"/>
    <w:rsid w:val="00A27553"/>
    <w:rsid w:val="00A32C73"/>
    <w:rsid w:val="00A33968"/>
    <w:rsid w:val="00A33DEC"/>
    <w:rsid w:val="00A435C6"/>
    <w:rsid w:val="00A45B1B"/>
    <w:rsid w:val="00A46CA5"/>
    <w:rsid w:val="00A46F57"/>
    <w:rsid w:val="00A47557"/>
    <w:rsid w:val="00A5064F"/>
    <w:rsid w:val="00A56782"/>
    <w:rsid w:val="00A576D5"/>
    <w:rsid w:val="00A616B3"/>
    <w:rsid w:val="00A62466"/>
    <w:rsid w:val="00A65864"/>
    <w:rsid w:val="00A670CC"/>
    <w:rsid w:val="00A675A0"/>
    <w:rsid w:val="00A70ECD"/>
    <w:rsid w:val="00A74EF3"/>
    <w:rsid w:val="00A76794"/>
    <w:rsid w:val="00A803D4"/>
    <w:rsid w:val="00A8690F"/>
    <w:rsid w:val="00A86F0A"/>
    <w:rsid w:val="00A87258"/>
    <w:rsid w:val="00A9174C"/>
    <w:rsid w:val="00A92E8D"/>
    <w:rsid w:val="00A930BE"/>
    <w:rsid w:val="00A965E5"/>
    <w:rsid w:val="00A978B4"/>
    <w:rsid w:val="00AA408F"/>
    <w:rsid w:val="00AA4418"/>
    <w:rsid w:val="00AA45FA"/>
    <w:rsid w:val="00AA54AD"/>
    <w:rsid w:val="00AA575F"/>
    <w:rsid w:val="00AA68FD"/>
    <w:rsid w:val="00AA7623"/>
    <w:rsid w:val="00AB05C9"/>
    <w:rsid w:val="00AB286E"/>
    <w:rsid w:val="00AB3B75"/>
    <w:rsid w:val="00AB507C"/>
    <w:rsid w:val="00AB5C3F"/>
    <w:rsid w:val="00AB6D55"/>
    <w:rsid w:val="00AC0356"/>
    <w:rsid w:val="00AC3A7C"/>
    <w:rsid w:val="00AC5913"/>
    <w:rsid w:val="00AD1A42"/>
    <w:rsid w:val="00AD2935"/>
    <w:rsid w:val="00AD370D"/>
    <w:rsid w:val="00AE1335"/>
    <w:rsid w:val="00AE2942"/>
    <w:rsid w:val="00AE46D0"/>
    <w:rsid w:val="00AF069A"/>
    <w:rsid w:val="00AF214F"/>
    <w:rsid w:val="00AF4BAC"/>
    <w:rsid w:val="00AF687B"/>
    <w:rsid w:val="00B00E8A"/>
    <w:rsid w:val="00B03517"/>
    <w:rsid w:val="00B03D8E"/>
    <w:rsid w:val="00B05AA5"/>
    <w:rsid w:val="00B06241"/>
    <w:rsid w:val="00B067A7"/>
    <w:rsid w:val="00B073C1"/>
    <w:rsid w:val="00B07800"/>
    <w:rsid w:val="00B107DE"/>
    <w:rsid w:val="00B10B6E"/>
    <w:rsid w:val="00B1324D"/>
    <w:rsid w:val="00B22E10"/>
    <w:rsid w:val="00B22F2E"/>
    <w:rsid w:val="00B2300D"/>
    <w:rsid w:val="00B23B23"/>
    <w:rsid w:val="00B26D6F"/>
    <w:rsid w:val="00B27E8F"/>
    <w:rsid w:val="00B27FF9"/>
    <w:rsid w:val="00B347CC"/>
    <w:rsid w:val="00B400E0"/>
    <w:rsid w:val="00B40EE9"/>
    <w:rsid w:val="00B42846"/>
    <w:rsid w:val="00B42989"/>
    <w:rsid w:val="00B46F13"/>
    <w:rsid w:val="00B47D71"/>
    <w:rsid w:val="00B51FD8"/>
    <w:rsid w:val="00B5220A"/>
    <w:rsid w:val="00B53B6F"/>
    <w:rsid w:val="00B60915"/>
    <w:rsid w:val="00B6220F"/>
    <w:rsid w:val="00B6531F"/>
    <w:rsid w:val="00B659C1"/>
    <w:rsid w:val="00B6651D"/>
    <w:rsid w:val="00B665AA"/>
    <w:rsid w:val="00B67484"/>
    <w:rsid w:val="00B743BD"/>
    <w:rsid w:val="00B74C0B"/>
    <w:rsid w:val="00B75041"/>
    <w:rsid w:val="00B76CC8"/>
    <w:rsid w:val="00B77AB4"/>
    <w:rsid w:val="00B82439"/>
    <w:rsid w:val="00B8245D"/>
    <w:rsid w:val="00B8286D"/>
    <w:rsid w:val="00B83967"/>
    <w:rsid w:val="00B84D36"/>
    <w:rsid w:val="00B84F9D"/>
    <w:rsid w:val="00B875A4"/>
    <w:rsid w:val="00B976B9"/>
    <w:rsid w:val="00BA195E"/>
    <w:rsid w:val="00BA2718"/>
    <w:rsid w:val="00BA3D57"/>
    <w:rsid w:val="00BA454B"/>
    <w:rsid w:val="00BA493E"/>
    <w:rsid w:val="00BA6F8D"/>
    <w:rsid w:val="00BA7AB2"/>
    <w:rsid w:val="00BB03EE"/>
    <w:rsid w:val="00BB1BEC"/>
    <w:rsid w:val="00BB1CCB"/>
    <w:rsid w:val="00BB6685"/>
    <w:rsid w:val="00BC188E"/>
    <w:rsid w:val="00BC2618"/>
    <w:rsid w:val="00BC38FB"/>
    <w:rsid w:val="00BC5925"/>
    <w:rsid w:val="00BD0DB7"/>
    <w:rsid w:val="00BD1231"/>
    <w:rsid w:val="00BD262F"/>
    <w:rsid w:val="00BD2B69"/>
    <w:rsid w:val="00BD4186"/>
    <w:rsid w:val="00BD6CA4"/>
    <w:rsid w:val="00BE0958"/>
    <w:rsid w:val="00BE0CC3"/>
    <w:rsid w:val="00BE1EEE"/>
    <w:rsid w:val="00BE4A19"/>
    <w:rsid w:val="00BE65BE"/>
    <w:rsid w:val="00BF0F00"/>
    <w:rsid w:val="00BF0FDE"/>
    <w:rsid w:val="00BF2583"/>
    <w:rsid w:val="00BF329A"/>
    <w:rsid w:val="00BF675A"/>
    <w:rsid w:val="00BF6B45"/>
    <w:rsid w:val="00C0530C"/>
    <w:rsid w:val="00C0724C"/>
    <w:rsid w:val="00C1162C"/>
    <w:rsid w:val="00C125D5"/>
    <w:rsid w:val="00C131DC"/>
    <w:rsid w:val="00C14A4F"/>
    <w:rsid w:val="00C160EB"/>
    <w:rsid w:val="00C20110"/>
    <w:rsid w:val="00C2552B"/>
    <w:rsid w:val="00C30F15"/>
    <w:rsid w:val="00C31235"/>
    <w:rsid w:val="00C32D6D"/>
    <w:rsid w:val="00C33D47"/>
    <w:rsid w:val="00C34B3E"/>
    <w:rsid w:val="00C44C7A"/>
    <w:rsid w:val="00C45C61"/>
    <w:rsid w:val="00C46E7F"/>
    <w:rsid w:val="00C470F3"/>
    <w:rsid w:val="00C505E5"/>
    <w:rsid w:val="00C52968"/>
    <w:rsid w:val="00C64BAB"/>
    <w:rsid w:val="00C65686"/>
    <w:rsid w:val="00C6664C"/>
    <w:rsid w:val="00C667CF"/>
    <w:rsid w:val="00C70F3E"/>
    <w:rsid w:val="00C71079"/>
    <w:rsid w:val="00C7296C"/>
    <w:rsid w:val="00C76D41"/>
    <w:rsid w:val="00C76EAF"/>
    <w:rsid w:val="00C86B3E"/>
    <w:rsid w:val="00C8713A"/>
    <w:rsid w:val="00C87DF8"/>
    <w:rsid w:val="00C922D9"/>
    <w:rsid w:val="00C930FD"/>
    <w:rsid w:val="00C939B1"/>
    <w:rsid w:val="00C95043"/>
    <w:rsid w:val="00C96701"/>
    <w:rsid w:val="00C967AB"/>
    <w:rsid w:val="00CA2950"/>
    <w:rsid w:val="00CA320A"/>
    <w:rsid w:val="00CA32C2"/>
    <w:rsid w:val="00CA4E3D"/>
    <w:rsid w:val="00CA612F"/>
    <w:rsid w:val="00CB2A72"/>
    <w:rsid w:val="00CB37BB"/>
    <w:rsid w:val="00CB3BFC"/>
    <w:rsid w:val="00CB5A4D"/>
    <w:rsid w:val="00CC2309"/>
    <w:rsid w:val="00CC2392"/>
    <w:rsid w:val="00CC61CE"/>
    <w:rsid w:val="00CC6C33"/>
    <w:rsid w:val="00CD00B7"/>
    <w:rsid w:val="00CD0DA9"/>
    <w:rsid w:val="00CD130F"/>
    <w:rsid w:val="00CD2768"/>
    <w:rsid w:val="00CD2E44"/>
    <w:rsid w:val="00CD3C6D"/>
    <w:rsid w:val="00CD5128"/>
    <w:rsid w:val="00CD79B3"/>
    <w:rsid w:val="00CE1930"/>
    <w:rsid w:val="00CE26DE"/>
    <w:rsid w:val="00CE2FF4"/>
    <w:rsid w:val="00CE656A"/>
    <w:rsid w:val="00CF294D"/>
    <w:rsid w:val="00CF3C5B"/>
    <w:rsid w:val="00CF7818"/>
    <w:rsid w:val="00D00EE9"/>
    <w:rsid w:val="00D03408"/>
    <w:rsid w:val="00D04C8E"/>
    <w:rsid w:val="00D04D6F"/>
    <w:rsid w:val="00D0512D"/>
    <w:rsid w:val="00D05A1F"/>
    <w:rsid w:val="00D103F7"/>
    <w:rsid w:val="00D10D9B"/>
    <w:rsid w:val="00D127D6"/>
    <w:rsid w:val="00D12DDB"/>
    <w:rsid w:val="00D21A25"/>
    <w:rsid w:val="00D24CD8"/>
    <w:rsid w:val="00D24EBE"/>
    <w:rsid w:val="00D3044F"/>
    <w:rsid w:val="00D33868"/>
    <w:rsid w:val="00D3716B"/>
    <w:rsid w:val="00D37242"/>
    <w:rsid w:val="00D373F5"/>
    <w:rsid w:val="00D37629"/>
    <w:rsid w:val="00D37734"/>
    <w:rsid w:val="00D407E1"/>
    <w:rsid w:val="00D44ABA"/>
    <w:rsid w:val="00D53880"/>
    <w:rsid w:val="00D55870"/>
    <w:rsid w:val="00D5643A"/>
    <w:rsid w:val="00D56E3F"/>
    <w:rsid w:val="00D603A0"/>
    <w:rsid w:val="00D63CB1"/>
    <w:rsid w:val="00D66BDB"/>
    <w:rsid w:val="00D7418A"/>
    <w:rsid w:val="00D759C4"/>
    <w:rsid w:val="00D8148D"/>
    <w:rsid w:val="00D837D6"/>
    <w:rsid w:val="00D838A4"/>
    <w:rsid w:val="00D86CAE"/>
    <w:rsid w:val="00D902CF"/>
    <w:rsid w:val="00D91FB8"/>
    <w:rsid w:val="00D96C4D"/>
    <w:rsid w:val="00DA0246"/>
    <w:rsid w:val="00DA2A94"/>
    <w:rsid w:val="00DA69FF"/>
    <w:rsid w:val="00DA6DFA"/>
    <w:rsid w:val="00DA7220"/>
    <w:rsid w:val="00DB02C1"/>
    <w:rsid w:val="00DB1517"/>
    <w:rsid w:val="00DB4DE2"/>
    <w:rsid w:val="00DB6815"/>
    <w:rsid w:val="00DC06FF"/>
    <w:rsid w:val="00DC1D6B"/>
    <w:rsid w:val="00DC3C92"/>
    <w:rsid w:val="00DC40BB"/>
    <w:rsid w:val="00DD0317"/>
    <w:rsid w:val="00DD07FE"/>
    <w:rsid w:val="00DD0B96"/>
    <w:rsid w:val="00DD1B5B"/>
    <w:rsid w:val="00DD21A2"/>
    <w:rsid w:val="00DD3D1B"/>
    <w:rsid w:val="00DD54BB"/>
    <w:rsid w:val="00DE3D78"/>
    <w:rsid w:val="00DE4F2D"/>
    <w:rsid w:val="00DF0041"/>
    <w:rsid w:val="00DF204F"/>
    <w:rsid w:val="00DF25B9"/>
    <w:rsid w:val="00DF3E2F"/>
    <w:rsid w:val="00DF5798"/>
    <w:rsid w:val="00DF6038"/>
    <w:rsid w:val="00E00A95"/>
    <w:rsid w:val="00E00D8D"/>
    <w:rsid w:val="00E01622"/>
    <w:rsid w:val="00E01DCD"/>
    <w:rsid w:val="00E02AB4"/>
    <w:rsid w:val="00E04E9F"/>
    <w:rsid w:val="00E0639B"/>
    <w:rsid w:val="00E06787"/>
    <w:rsid w:val="00E07200"/>
    <w:rsid w:val="00E131F8"/>
    <w:rsid w:val="00E1349E"/>
    <w:rsid w:val="00E1501E"/>
    <w:rsid w:val="00E17EFF"/>
    <w:rsid w:val="00E20BA0"/>
    <w:rsid w:val="00E26D3C"/>
    <w:rsid w:val="00E31A24"/>
    <w:rsid w:val="00E326CF"/>
    <w:rsid w:val="00E338FC"/>
    <w:rsid w:val="00E367F1"/>
    <w:rsid w:val="00E4130C"/>
    <w:rsid w:val="00E4154C"/>
    <w:rsid w:val="00E421BA"/>
    <w:rsid w:val="00E44991"/>
    <w:rsid w:val="00E4551A"/>
    <w:rsid w:val="00E46099"/>
    <w:rsid w:val="00E47CC4"/>
    <w:rsid w:val="00E5363E"/>
    <w:rsid w:val="00E54019"/>
    <w:rsid w:val="00E5469F"/>
    <w:rsid w:val="00E54C17"/>
    <w:rsid w:val="00E5610C"/>
    <w:rsid w:val="00E63FA2"/>
    <w:rsid w:val="00E6619D"/>
    <w:rsid w:val="00E67CF3"/>
    <w:rsid w:val="00E71C86"/>
    <w:rsid w:val="00E71FE8"/>
    <w:rsid w:val="00E7263C"/>
    <w:rsid w:val="00E73DC5"/>
    <w:rsid w:val="00E75D8C"/>
    <w:rsid w:val="00E7728B"/>
    <w:rsid w:val="00E80019"/>
    <w:rsid w:val="00E8379B"/>
    <w:rsid w:val="00E87F5F"/>
    <w:rsid w:val="00E907B8"/>
    <w:rsid w:val="00E920DB"/>
    <w:rsid w:val="00E93038"/>
    <w:rsid w:val="00E94E74"/>
    <w:rsid w:val="00E9630C"/>
    <w:rsid w:val="00E966B7"/>
    <w:rsid w:val="00EA1548"/>
    <w:rsid w:val="00EA2602"/>
    <w:rsid w:val="00EA26B7"/>
    <w:rsid w:val="00EA3725"/>
    <w:rsid w:val="00EA3A98"/>
    <w:rsid w:val="00EA3FE7"/>
    <w:rsid w:val="00EA41A2"/>
    <w:rsid w:val="00EA45F8"/>
    <w:rsid w:val="00EA4C1A"/>
    <w:rsid w:val="00EB02D5"/>
    <w:rsid w:val="00EB25EF"/>
    <w:rsid w:val="00EB7E82"/>
    <w:rsid w:val="00EC0324"/>
    <w:rsid w:val="00EC2687"/>
    <w:rsid w:val="00EC2CEC"/>
    <w:rsid w:val="00EC6E7D"/>
    <w:rsid w:val="00ED0DAF"/>
    <w:rsid w:val="00ED1266"/>
    <w:rsid w:val="00ED13D3"/>
    <w:rsid w:val="00ED19D7"/>
    <w:rsid w:val="00ED22A1"/>
    <w:rsid w:val="00ED5067"/>
    <w:rsid w:val="00EE07E7"/>
    <w:rsid w:val="00EE2D90"/>
    <w:rsid w:val="00EE38A7"/>
    <w:rsid w:val="00EE3A35"/>
    <w:rsid w:val="00EE3C46"/>
    <w:rsid w:val="00EE3EB6"/>
    <w:rsid w:val="00EE4052"/>
    <w:rsid w:val="00EE5087"/>
    <w:rsid w:val="00EF3753"/>
    <w:rsid w:val="00F03841"/>
    <w:rsid w:val="00F0659D"/>
    <w:rsid w:val="00F11993"/>
    <w:rsid w:val="00F1259E"/>
    <w:rsid w:val="00F166B6"/>
    <w:rsid w:val="00F21CF8"/>
    <w:rsid w:val="00F22ACC"/>
    <w:rsid w:val="00F23103"/>
    <w:rsid w:val="00F261B8"/>
    <w:rsid w:val="00F2662D"/>
    <w:rsid w:val="00F272AE"/>
    <w:rsid w:val="00F33D23"/>
    <w:rsid w:val="00F34E72"/>
    <w:rsid w:val="00F352D4"/>
    <w:rsid w:val="00F35910"/>
    <w:rsid w:val="00F437D0"/>
    <w:rsid w:val="00F44457"/>
    <w:rsid w:val="00F51E29"/>
    <w:rsid w:val="00F52B8B"/>
    <w:rsid w:val="00F53BB1"/>
    <w:rsid w:val="00F553AE"/>
    <w:rsid w:val="00F554CE"/>
    <w:rsid w:val="00F5732F"/>
    <w:rsid w:val="00F57D14"/>
    <w:rsid w:val="00F615CF"/>
    <w:rsid w:val="00F61C5B"/>
    <w:rsid w:val="00F6394A"/>
    <w:rsid w:val="00F67560"/>
    <w:rsid w:val="00F67D32"/>
    <w:rsid w:val="00F67EFF"/>
    <w:rsid w:val="00F705B1"/>
    <w:rsid w:val="00F74392"/>
    <w:rsid w:val="00F8032B"/>
    <w:rsid w:val="00F86163"/>
    <w:rsid w:val="00F93BE1"/>
    <w:rsid w:val="00F94BE0"/>
    <w:rsid w:val="00F97502"/>
    <w:rsid w:val="00FA07E3"/>
    <w:rsid w:val="00FA48C3"/>
    <w:rsid w:val="00FA4AA4"/>
    <w:rsid w:val="00FA5037"/>
    <w:rsid w:val="00FA5DDD"/>
    <w:rsid w:val="00FA6BD2"/>
    <w:rsid w:val="00FB390C"/>
    <w:rsid w:val="00FC5F3F"/>
    <w:rsid w:val="00FC6080"/>
    <w:rsid w:val="00FC6446"/>
    <w:rsid w:val="00FC78F4"/>
    <w:rsid w:val="00FD1422"/>
    <w:rsid w:val="00FD2666"/>
    <w:rsid w:val="00FD4017"/>
    <w:rsid w:val="00FD66A7"/>
    <w:rsid w:val="00FD6F83"/>
    <w:rsid w:val="00FE15FC"/>
    <w:rsid w:val="00FE24A4"/>
    <w:rsid w:val="00FE71C8"/>
    <w:rsid w:val="00FF0000"/>
    <w:rsid w:val="00FF028F"/>
    <w:rsid w:val="00FF1EBB"/>
    <w:rsid w:val="00FF1F01"/>
    <w:rsid w:val="00FF2C56"/>
    <w:rsid w:val="00FF3ED2"/>
    <w:rsid w:val="00FF3EF8"/>
    <w:rsid w:val="00FF410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E922DD7"/>
  <w15:docId w15:val="{93706EC7-D39A-4CC3-9B44-2BFF22E4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4392"/>
    <w:rPr>
      <w:sz w:val="24"/>
      <w:szCs w:val="24"/>
      <w:lang w:eastAsia="cs-CZ"/>
    </w:rPr>
  </w:style>
  <w:style w:type="paragraph" w:styleId="Nadpis1">
    <w:name w:val="heading 1"/>
    <w:basedOn w:val="Normlny"/>
    <w:next w:val="Normlny"/>
    <w:link w:val="Nadpis1Char"/>
    <w:uiPriority w:val="99"/>
    <w:qFormat/>
    <w:rsid w:val="00B67484"/>
    <w:pPr>
      <w:keepNext/>
      <w:ind w:left="3600" w:hanging="2396"/>
      <w:jc w:val="both"/>
      <w:outlineLvl w:val="0"/>
    </w:pPr>
    <w:rPr>
      <w:color w:val="000000"/>
    </w:rPr>
  </w:style>
  <w:style w:type="paragraph" w:styleId="Nadpis2">
    <w:name w:val="heading 2"/>
    <w:basedOn w:val="Normlny"/>
    <w:next w:val="Normlny"/>
    <w:link w:val="Nadpis2Char"/>
    <w:uiPriority w:val="99"/>
    <w:qFormat/>
    <w:rsid w:val="00B67484"/>
    <w:pPr>
      <w:keepNext/>
      <w:ind w:left="720" w:firstLine="696"/>
      <w:jc w:val="both"/>
      <w:outlineLvl w:val="1"/>
    </w:pPr>
    <w:rPr>
      <w:b/>
      <w:bCs/>
      <w:color w:val="FF0000"/>
    </w:rPr>
  </w:style>
  <w:style w:type="paragraph" w:styleId="Nadpis3">
    <w:name w:val="heading 3"/>
    <w:basedOn w:val="Normlny"/>
    <w:next w:val="Normlny"/>
    <w:link w:val="Nadpis3Char"/>
    <w:uiPriority w:val="99"/>
    <w:qFormat/>
    <w:rsid w:val="00B67484"/>
    <w:pPr>
      <w:keepNext/>
      <w:spacing w:line="360" w:lineRule="auto"/>
      <w:jc w:val="both"/>
      <w:outlineLvl w:val="2"/>
    </w:pPr>
    <w:rPr>
      <w:i/>
      <w:iCs/>
      <w:sz w:val="26"/>
      <w:szCs w:val="26"/>
    </w:rPr>
  </w:style>
  <w:style w:type="paragraph" w:styleId="Nadpis4">
    <w:name w:val="heading 4"/>
    <w:basedOn w:val="Normlny"/>
    <w:next w:val="Normlny"/>
    <w:link w:val="Nadpis4Char"/>
    <w:uiPriority w:val="99"/>
    <w:qFormat/>
    <w:rsid w:val="00B67484"/>
    <w:pPr>
      <w:keepNext/>
      <w:tabs>
        <w:tab w:val="left" w:pos="720"/>
      </w:tabs>
      <w:ind w:firstLine="360"/>
      <w:jc w:val="both"/>
      <w:outlineLvl w:val="3"/>
    </w:pPr>
    <w:rPr>
      <w:b/>
      <w:bCs/>
    </w:rPr>
  </w:style>
  <w:style w:type="paragraph" w:styleId="Nadpis5">
    <w:name w:val="heading 5"/>
    <w:basedOn w:val="Normlny"/>
    <w:next w:val="Normlny"/>
    <w:link w:val="Nadpis5Char"/>
    <w:uiPriority w:val="99"/>
    <w:qFormat/>
    <w:rsid w:val="00B67484"/>
    <w:pPr>
      <w:keepNext/>
      <w:jc w:val="both"/>
      <w:outlineLvl w:val="4"/>
    </w:pPr>
    <w:rPr>
      <w:b/>
      <w:bCs/>
      <w:color w:val="000000"/>
    </w:rPr>
  </w:style>
  <w:style w:type="paragraph" w:styleId="Nadpis6">
    <w:name w:val="heading 6"/>
    <w:basedOn w:val="Normlny"/>
    <w:next w:val="Normlny"/>
    <w:link w:val="Nadpis6Char"/>
    <w:uiPriority w:val="99"/>
    <w:qFormat/>
    <w:rsid w:val="00B67484"/>
    <w:pPr>
      <w:keepNext/>
      <w:tabs>
        <w:tab w:val="left" w:pos="4500"/>
      </w:tabs>
      <w:jc w:val="both"/>
      <w:outlineLvl w:val="5"/>
    </w:pPr>
    <w:rPr>
      <w:b/>
      <w:bCs/>
      <w:i/>
      <w:iCs/>
    </w:rPr>
  </w:style>
  <w:style w:type="paragraph" w:styleId="Nadpis7">
    <w:name w:val="heading 7"/>
    <w:basedOn w:val="Normlny"/>
    <w:next w:val="Normlny"/>
    <w:link w:val="Nadpis7Char"/>
    <w:uiPriority w:val="99"/>
    <w:qFormat/>
    <w:rsid w:val="00B67484"/>
    <w:pPr>
      <w:keepNext/>
      <w:outlineLvl w:val="6"/>
    </w:pPr>
    <w:rPr>
      <w:i/>
      <w:iCs/>
    </w:rPr>
  </w:style>
  <w:style w:type="paragraph" w:styleId="Nadpis8">
    <w:name w:val="heading 8"/>
    <w:basedOn w:val="Normlny"/>
    <w:next w:val="Normlny"/>
    <w:link w:val="Nadpis8Char"/>
    <w:uiPriority w:val="99"/>
    <w:qFormat/>
    <w:rsid w:val="00B67484"/>
    <w:pPr>
      <w:keepNext/>
      <w:ind w:firstLine="708"/>
      <w:outlineLvl w:val="7"/>
    </w:pPr>
    <w:rPr>
      <w:sz w:val="28"/>
      <w:szCs w:val="28"/>
    </w:rPr>
  </w:style>
  <w:style w:type="paragraph" w:styleId="Nadpis9">
    <w:name w:val="heading 9"/>
    <w:basedOn w:val="Normlny"/>
    <w:next w:val="Normlny"/>
    <w:link w:val="Nadpis9Char"/>
    <w:uiPriority w:val="99"/>
    <w:qFormat/>
    <w:rsid w:val="00B67484"/>
    <w:pPr>
      <w:keepNext/>
      <w:tabs>
        <w:tab w:val="left" w:pos="0"/>
      </w:tabs>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51A5E"/>
    <w:rPr>
      <w:rFonts w:ascii="Cambria" w:hAnsi="Cambria" w:cs="Cambria"/>
      <w:b/>
      <w:bCs/>
      <w:kern w:val="32"/>
      <w:sz w:val="32"/>
      <w:szCs w:val="32"/>
      <w:lang w:eastAsia="cs-CZ"/>
    </w:rPr>
  </w:style>
  <w:style w:type="character" w:customStyle="1" w:styleId="Nadpis2Char">
    <w:name w:val="Nadpis 2 Char"/>
    <w:link w:val="Nadpis2"/>
    <w:uiPriority w:val="99"/>
    <w:semiHidden/>
    <w:locked/>
    <w:rsid w:val="00551A5E"/>
    <w:rPr>
      <w:rFonts w:ascii="Cambria" w:hAnsi="Cambria" w:cs="Cambria"/>
      <w:b/>
      <w:bCs/>
      <w:i/>
      <w:iCs/>
      <w:sz w:val="28"/>
      <w:szCs w:val="28"/>
      <w:lang w:eastAsia="cs-CZ"/>
    </w:rPr>
  </w:style>
  <w:style w:type="character" w:customStyle="1" w:styleId="Nadpis3Char">
    <w:name w:val="Nadpis 3 Char"/>
    <w:link w:val="Nadpis3"/>
    <w:uiPriority w:val="99"/>
    <w:semiHidden/>
    <w:locked/>
    <w:rsid w:val="00551A5E"/>
    <w:rPr>
      <w:rFonts w:ascii="Cambria" w:hAnsi="Cambria" w:cs="Cambria"/>
      <w:b/>
      <w:bCs/>
      <w:sz w:val="26"/>
      <w:szCs w:val="26"/>
      <w:lang w:eastAsia="cs-CZ"/>
    </w:rPr>
  </w:style>
  <w:style w:type="character" w:customStyle="1" w:styleId="Nadpis4Char">
    <w:name w:val="Nadpis 4 Char"/>
    <w:link w:val="Nadpis4"/>
    <w:uiPriority w:val="99"/>
    <w:semiHidden/>
    <w:locked/>
    <w:rsid w:val="00551A5E"/>
    <w:rPr>
      <w:rFonts w:ascii="Calibri" w:hAnsi="Calibri" w:cs="Calibri"/>
      <w:b/>
      <w:bCs/>
      <w:sz w:val="28"/>
      <w:szCs w:val="28"/>
      <w:lang w:eastAsia="cs-CZ"/>
    </w:rPr>
  </w:style>
  <w:style w:type="character" w:customStyle="1" w:styleId="Nadpis5Char">
    <w:name w:val="Nadpis 5 Char"/>
    <w:link w:val="Nadpis5"/>
    <w:uiPriority w:val="99"/>
    <w:semiHidden/>
    <w:locked/>
    <w:rsid w:val="00551A5E"/>
    <w:rPr>
      <w:rFonts w:ascii="Calibri" w:hAnsi="Calibri" w:cs="Calibri"/>
      <w:b/>
      <w:bCs/>
      <w:i/>
      <w:iCs/>
      <w:sz w:val="26"/>
      <w:szCs w:val="26"/>
      <w:lang w:eastAsia="cs-CZ"/>
    </w:rPr>
  </w:style>
  <w:style w:type="character" w:customStyle="1" w:styleId="Nadpis6Char">
    <w:name w:val="Nadpis 6 Char"/>
    <w:link w:val="Nadpis6"/>
    <w:uiPriority w:val="99"/>
    <w:locked/>
    <w:rsid w:val="006144EA"/>
    <w:rPr>
      <w:b/>
      <w:bCs/>
      <w:i/>
      <w:iCs/>
      <w:sz w:val="24"/>
      <w:szCs w:val="24"/>
      <w:lang w:eastAsia="cs-CZ"/>
    </w:rPr>
  </w:style>
  <w:style w:type="character" w:customStyle="1" w:styleId="Nadpis7Char">
    <w:name w:val="Nadpis 7 Char"/>
    <w:link w:val="Nadpis7"/>
    <w:uiPriority w:val="99"/>
    <w:semiHidden/>
    <w:locked/>
    <w:rsid w:val="00551A5E"/>
    <w:rPr>
      <w:rFonts w:ascii="Calibri" w:hAnsi="Calibri" w:cs="Calibri"/>
      <w:sz w:val="24"/>
      <w:szCs w:val="24"/>
      <w:lang w:eastAsia="cs-CZ"/>
    </w:rPr>
  </w:style>
  <w:style w:type="character" w:customStyle="1" w:styleId="Nadpis8Char">
    <w:name w:val="Nadpis 8 Char"/>
    <w:link w:val="Nadpis8"/>
    <w:uiPriority w:val="99"/>
    <w:semiHidden/>
    <w:locked/>
    <w:rsid w:val="00551A5E"/>
    <w:rPr>
      <w:rFonts w:ascii="Calibri" w:hAnsi="Calibri" w:cs="Calibri"/>
      <w:i/>
      <w:iCs/>
      <w:sz w:val="24"/>
      <w:szCs w:val="24"/>
      <w:lang w:eastAsia="cs-CZ"/>
    </w:rPr>
  </w:style>
  <w:style w:type="character" w:customStyle="1" w:styleId="Nadpis9Char">
    <w:name w:val="Nadpis 9 Char"/>
    <w:link w:val="Nadpis9"/>
    <w:uiPriority w:val="99"/>
    <w:semiHidden/>
    <w:locked/>
    <w:rsid w:val="00551A5E"/>
    <w:rPr>
      <w:rFonts w:ascii="Cambria" w:hAnsi="Cambria" w:cs="Cambria"/>
      <w:lang w:eastAsia="cs-CZ"/>
    </w:rPr>
  </w:style>
  <w:style w:type="character" w:styleId="Hypertextovprepojenie">
    <w:name w:val="Hyperlink"/>
    <w:uiPriority w:val="99"/>
    <w:rsid w:val="00B67484"/>
    <w:rPr>
      <w:color w:val="0000FF"/>
      <w:u w:val="single"/>
    </w:rPr>
  </w:style>
  <w:style w:type="character" w:styleId="PouitHypertextovPrepojenie">
    <w:name w:val="FollowedHyperlink"/>
    <w:uiPriority w:val="99"/>
    <w:rsid w:val="00B67484"/>
    <w:rPr>
      <w:color w:val="800080"/>
      <w:u w:val="single"/>
    </w:rPr>
  </w:style>
  <w:style w:type="paragraph" w:styleId="Nzov">
    <w:name w:val="Title"/>
    <w:basedOn w:val="Normlny"/>
    <w:link w:val="NzovChar"/>
    <w:uiPriority w:val="99"/>
    <w:qFormat/>
    <w:rsid w:val="00B67484"/>
    <w:pPr>
      <w:tabs>
        <w:tab w:val="left" w:pos="4500"/>
      </w:tabs>
      <w:spacing w:line="360" w:lineRule="auto"/>
      <w:jc w:val="center"/>
    </w:pPr>
    <w:rPr>
      <w:b/>
      <w:bCs/>
      <w:sz w:val="36"/>
      <w:szCs w:val="36"/>
    </w:rPr>
  </w:style>
  <w:style w:type="character" w:customStyle="1" w:styleId="NzovChar">
    <w:name w:val="Názov Char"/>
    <w:link w:val="Nzov"/>
    <w:uiPriority w:val="99"/>
    <w:locked/>
    <w:rsid w:val="00551A5E"/>
    <w:rPr>
      <w:rFonts w:ascii="Cambria" w:hAnsi="Cambria" w:cs="Cambria"/>
      <w:b/>
      <w:bCs/>
      <w:kern w:val="28"/>
      <w:sz w:val="32"/>
      <w:szCs w:val="32"/>
      <w:lang w:eastAsia="cs-CZ"/>
    </w:rPr>
  </w:style>
  <w:style w:type="paragraph" w:styleId="Zarkazkladnhotextu">
    <w:name w:val="Body Text Indent"/>
    <w:basedOn w:val="Normlny"/>
    <w:link w:val="ZarkazkladnhotextuChar"/>
    <w:uiPriority w:val="99"/>
    <w:rsid w:val="00B67484"/>
    <w:pPr>
      <w:tabs>
        <w:tab w:val="left" w:pos="720"/>
        <w:tab w:val="left" w:pos="4500"/>
      </w:tabs>
      <w:ind w:left="180" w:firstLine="540"/>
      <w:jc w:val="both"/>
    </w:pPr>
  </w:style>
  <w:style w:type="character" w:customStyle="1" w:styleId="ZarkazkladnhotextuChar">
    <w:name w:val="Zarážka základného textu Char"/>
    <w:link w:val="Zarkazkladnhotextu"/>
    <w:uiPriority w:val="99"/>
    <w:semiHidden/>
    <w:locked/>
    <w:rsid w:val="00551A5E"/>
    <w:rPr>
      <w:sz w:val="24"/>
      <w:szCs w:val="24"/>
      <w:lang w:eastAsia="cs-CZ"/>
    </w:rPr>
  </w:style>
  <w:style w:type="paragraph" w:styleId="Zarkazkladnhotextu2">
    <w:name w:val="Body Text Indent 2"/>
    <w:basedOn w:val="Normlny"/>
    <w:link w:val="Zarkazkladnhotextu2Char"/>
    <w:uiPriority w:val="99"/>
    <w:rsid w:val="00B67484"/>
    <w:pPr>
      <w:ind w:left="720" w:hanging="540"/>
      <w:jc w:val="both"/>
    </w:pPr>
  </w:style>
  <w:style w:type="character" w:customStyle="1" w:styleId="Zarkazkladnhotextu2Char">
    <w:name w:val="Zarážka základného textu 2 Char"/>
    <w:link w:val="Zarkazkladnhotextu2"/>
    <w:uiPriority w:val="99"/>
    <w:semiHidden/>
    <w:locked/>
    <w:rsid w:val="00551A5E"/>
    <w:rPr>
      <w:sz w:val="24"/>
      <w:szCs w:val="24"/>
      <w:lang w:eastAsia="cs-CZ"/>
    </w:rPr>
  </w:style>
  <w:style w:type="paragraph" w:styleId="Zarkazkladnhotextu3">
    <w:name w:val="Body Text Indent 3"/>
    <w:basedOn w:val="Normlny"/>
    <w:link w:val="Zarkazkladnhotextu3Char"/>
    <w:uiPriority w:val="99"/>
    <w:rsid w:val="00B67484"/>
    <w:pPr>
      <w:ind w:left="1620" w:hanging="360"/>
      <w:jc w:val="both"/>
    </w:pPr>
    <w:rPr>
      <w:color w:val="000000"/>
    </w:rPr>
  </w:style>
  <w:style w:type="character" w:customStyle="1" w:styleId="Zarkazkladnhotextu3Char">
    <w:name w:val="Zarážka základného textu 3 Char"/>
    <w:link w:val="Zarkazkladnhotextu3"/>
    <w:uiPriority w:val="99"/>
    <w:semiHidden/>
    <w:locked/>
    <w:rsid w:val="00551A5E"/>
    <w:rPr>
      <w:sz w:val="16"/>
      <w:szCs w:val="16"/>
      <w:lang w:eastAsia="cs-CZ"/>
    </w:rPr>
  </w:style>
  <w:style w:type="paragraph" w:styleId="Zkladntext">
    <w:name w:val="Body Text"/>
    <w:basedOn w:val="Normlny"/>
    <w:link w:val="ZkladntextChar"/>
    <w:uiPriority w:val="99"/>
    <w:rsid w:val="00B67484"/>
    <w:pPr>
      <w:jc w:val="center"/>
    </w:pPr>
    <w:rPr>
      <w:b/>
      <w:bCs/>
      <w:sz w:val="40"/>
      <w:szCs w:val="40"/>
    </w:rPr>
  </w:style>
  <w:style w:type="character" w:customStyle="1" w:styleId="ZkladntextChar">
    <w:name w:val="Základný text Char"/>
    <w:link w:val="Zkladntext"/>
    <w:uiPriority w:val="99"/>
    <w:semiHidden/>
    <w:locked/>
    <w:rsid w:val="00551A5E"/>
    <w:rPr>
      <w:sz w:val="24"/>
      <w:szCs w:val="24"/>
      <w:lang w:eastAsia="cs-CZ"/>
    </w:rPr>
  </w:style>
  <w:style w:type="paragraph" w:styleId="Zkladntext3">
    <w:name w:val="Body Text 3"/>
    <w:basedOn w:val="Normlny"/>
    <w:link w:val="Zkladntext3Char"/>
    <w:uiPriority w:val="99"/>
    <w:rsid w:val="00B67484"/>
    <w:pPr>
      <w:jc w:val="both"/>
    </w:pPr>
    <w:rPr>
      <w:color w:val="000000"/>
    </w:rPr>
  </w:style>
  <w:style w:type="character" w:customStyle="1" w:styleId="Zkladntext3Char">
    <w:name w:val="Základný text 3 Char"/>
    <w:link w:val="Zkladntext3"/>
    <w:uiPriority w:val="99"/>
    <w:semiHidden/>
    <w:locked/>
    <w:rsid w:val="00551A5E"/>
    <w:rPr>
      <w:sz w:val="16"/>
      <w:szCs w:val="16"/>
      <w:lang w:eastAsia="cs-CZ"/>
    </w:rPr>
  </w:style>
  <w:style w:type="paragraph" w:styleId="Zkladntext2">
    <w:name w:val="Body Text 2"/>
    <w:basedOn w:val="Normlny"/>
    <w:link w:val="Zkladntext2Char"/>
    <w:uiPriority w:val="99"/>
    <w:rsid w:val="00B67484"/>
    <w:pPr>
      <w:tabs>
        <w:tab w:val="left" w:pos="720"/>
      </w:tabs>
      <w:jc w:val="both"/>
    </w:pPr>
  </w:style>
  <w:style w:type="character" w:customStyle="1" w:styleId="Zkladntext2Char">
    <w:name w:val="Základný text 2 Char"/>
    <w:link w:val="Zkladntext2"/>
    <w:uiPriority w:val="99"/>
    <w:semiHidden/>
    <w:locked/>
    <w:rsid w:val="00551A5E"/>
    <w:rPr>
      <w:sz w:val="24"/>
      <w:szCs w:val="24"/>
      <w:lang w:eastAsia="cs-CZ"/>
    </w:rPr>
  </w:style>
  <w:style w:type="paragraph" w:customStyle="1" w:styleId="Default">
    <w:name w:val="Default"/>
    <w:uiPriority w:val="99"/>
    <w:rsid w:val="00CD2E44"/>
    <w:pPr>
      <w:autoSpaceDE w:val="0"/>
      <w:autoSpaceDN w:val="0"/>
      <w:adjustRightInd w:val="0"/>
    </w:pPr>
    <w:rPr>
      <w:color w:val="000000"/>
      <w:sz w:val="24"/>
      <w:szCs w:val="24"/>
    </w:rPr>
  </w:style>
  <w:style w:type="table" w:styleId="Mriekatabuky">
    <w:name w:val="Table Grid"/>
    <w:basedOn w:val="Normlnatabuka"/>
    <w:uiPriority w:val="59"/>
    <w:rsid w:val="0002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9B6FDD"/>
    <w:pPr>
      <w:tabs>
        <w:tab w:val="center" w:pos="4536"/>
        <w:tab w:val="right" w:pos="9072"/>
      </w:tabs>
    </w:pPr>
  </w:style>
  <w:style w:type="character" w:customStyle="1" w:styleId="HlavikaChar">
    <w:name w:val="Hlavička Char"/>
    <w:link w:val="Hlavika"/>
    <w:uiPriority w:val="99"/>
    <w:locked/>
    <w:rsid w:val="009B6FDD"/>
    <w:rPr>
      <w:sz w:val="24"/>
      <w:szCs w:val="24"/>
      <w:lang w:eastAsia="cs-CZ"/>
    </w:rPr>
  </w:style>
  <w:style w:type="paragraph" w:styleId="Pta">
    <w:name w:val="footer"/>
    <w:basedOn w:val="Normlny"/>
    <w:link w:val="PtaChar"/>
    <w:uiPriority w:val="99"/>
    <w:rsid w:val="009B6FDD"/>
    <w:pPr>
      <w:tabs>
        <w:tab w:val="center" w:pos="4536"/>
        <w:tab w:val="right" w:pos="9072"/>
      </w:tabs>
    </w:pPr>
  </w:style>
  <w:style w:type="character" w:customStyle="1" w:styleId="PtaChar">
    <w:name w:val="Päta Char"/>
    <w:link w:val="Pta"/>
    <w:uiPriority w:val="99"/>
    <w:locked/>
    <w:rsid w:val="009B6FDD"/>
    <w:rPr>
      <w:sz w:val="24"/>
      <w:szCs w:val="24"/>
      <w:lang w:eastAsia="cs-CZ"/>
    </w:rPr>
  </w:style>
  <w:style w:type="character" w:styleId="slostrany">
    <w:name w:val="page number"/>
    <w:basedOn w:val="Predvolenpsmoodseku"/>
    <w:uiPriority w:val="99"/>
    <w:rsid w:val="0037089E"/>
  </w:style>
  <w:style w:type="paragraph" w:styleId="Textbubliny">
    <w:name w:val="Balloon Text"/>
    <w:basedOn w:val="Normlny"/>
    <w:link w:val="TextbublinyChar"/>
    <w:uiPriority w:val="99"/>
    <w:semiHidden/>
    <w:rsid w:val="00A33DEC"/>
    <w:rPr>
      <w:rFonts w:ascii="Tahoma" w:hAnsi="Tahoma" w:cs="Tahoma"/>
      <w:sz w:val="16"/>
      <w:szCs w:val="16"/>
    </w:rPr>
  </w:style>
  <w:style w:type="character" w:customStyle="1" w:styleId="TextbublinyChar">
    <w:name w:val="Text bubliny Char"/>
    <w:link w:val="Textbubliny"/>
    <w:uiPriority w:val="99"/>
    <w:locked/>
    <w:rsid w:val="00A33DEC"/>
    <w:rPr>
      <w:rFonts w:ascii="Tahoma" w:hAnsi="Tahoma" w:cs="Tahoma"/>
      <w:sz w:val="16"/>
      <w:szCs w:val="16"/>
      <w:lang w:eastAsia="cs-CZ"/>
    </w:rPr>
  </w:style>
  <w:style w:type="paragraph" w:customStyle="1" w:styleId="ListParagraph1">
    <w:name w:val="List Paragraph1"/>
    <w:basedOn w:val="Normlny"/>
    <w:uiPriority w:val="99"/>
    <w:rsid w:val="00395590"/>
    <w:pPr>
      <w:ind w:left="720"/>
    </w:pPr>
  </w:style>
  <w:style w:type="paragraph" w:styleId="Odsekzoznamu">
    <w:name w:val="List Paragraph"/>
    <w:basedOn w:val="Normlny"/>
    <w:uiPriority w:val="34"/>
    <w:qFormat/>
    <w:rsid w:val="00D53880"/>
    <w:pPr>
      <w:spacing w:line="259" w:lineRule="auto"/>
      <w:ind w:left="720"/>
      <w:contextualSpacing/>
      <w:jc w:val="both"/>
    </w:pPr>
    <w:rPr>
      <w:rFonts w:eastAsia="Calibri"/>
      <w:szCs w:val="22"/>
      <w:lang w:eastAsia="en-US"/>
    </w:rPr>
  </w:style>
  <w:style w:type="paragraph" w:styleId="Bezriadkovania">
    <w:name w:val="No Spacing"/>
    <w:uiPriority w:val="1"/>
    <w:qFormat/>
    <w:rsid w:val="00AF214F"/>
    <w:rPr>
      <w:rFonts w:ascii="Calibri" w:eastAsia="Calibri" w:hAnsi="Calibri"/>
      <w:sz w:val="22"/>
      <w:szCs w:val="22"/>
      <w:lang w:eastAsia="en-US"/>
    </w:rPr>
  </w:style>
  <w:style w:type="character" w:customStyle="1" w:styleId="num">
    <w:name w:val="num"/>
    <w:rsid w:val="00DC1D6B"/>
  </w:style>
  <w:style w:type="paragraph" w:customStyle="1" w:styleId="l3">
    <w:name w:val="l3"/>
    <w:basedOn w:val="Normlny"/>
    <w:rsid w:val="00DC1D6B"/>
    <w:pPr>
      <w:spacing w:before="100" w:beforeAutospacing="1" w:after="100" w:afterAutospacing="1"/>
    </w:pPr>
    <w:rPr>
      <w:lang w:eastAsia="sk-SK"/>
    </w:rPr>
  </w:style>
  <w:style w:type="paragraph" w:customStyle="1" w:styleId="Normlny1">
    <w:name w:val="Normálny1"/>
    <w:basedOn w:val="Normlny"/>
    <w:rsid w:val="00540FB9"/>
    <w:pPr>
      <w:jc w:val="both"/>
    </w:pPr>
    <w:rPr>
      <w:b/>
      <w:bCs/>
      <w:lang w:val="cs-CZ"/>
    </w:rPr>
  </w:style>
  <w:style w:type="character" w:customStyle="1" w:styleId="tojvnm2t">
    <w:name w:val="tojvnm2t"/>
    <w:rsid w:val="00DC40BB"/>
  </w:style>
  <w:style w:type="character" w:customStyle="1" w:styleId="svngc6pa">
    <w:name w:val="svngc6pa"/>
    <w:rsid w:val="00DC40BB"/>
  </w:style>
  <w:style w:type="character" w:customStyle="1" w:styleId="d2edcug0">
    <w:name w:val="d2edcug0"/>
    <w:basedOn w:val="Predvolenpsmoodseku"/>
    <w:rsid w:val="00256494"/>
  </w:style>
  <w:style w:type="character" w:styleId="Siln">
    <w:name w:val="Strong"/>
    <w:basedOn w:val="Predvolenpsmoodseku"/>
    <w:uiPriority w:val="22"/>
    <w:qFormat/>
    <w:locked/>
    <w:rsid w:val="00256494"/>
    <w:rPr>
      <w:b/>
      <w:bCs/>
    </w:rPr>
  </w:style>
  <w:style w:type="character" w:customStyle="1" w:styleId="jpp8pzdo">
    <w:name w:val="jpp8pzdo"/>
    <w:basedOn w:val="Predvolenpsmoodseku"/>
    <w:rsid w:val="00256494"/>
  </w:style>
  <w:style w:type="character" w:customStyle="1" w:styleId="rfua0xdk">
    <w:name w:val="rfua0xdk"/>
    <w:basedOn w:val="Predvolenpsmoodseku"/>
    <w:rsid w:val="0025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348">
      <w:bodyDiv w:val="1"/>
      <w:marLeft w:val="0"/>
      <w:marRight w:val="0"/>
      <w:marTop w:val="0"/>
      <w:marBottom w:val="0"/>
      <w:divBdr>
        <w:top w:val="none" w:sz="0" w:space="0" w:color="auto"/>
        <w:left w:val="none" w:sz="0" w:space="0" w:color="auto"/>
        <w:bottom w:val="none" w:sz="0" w:space="0" w:color="auto"/>
        <w:right w:val="none" w:sz="0" w:space="0" w:color="auto"/>
      </w:divBdr>
    </w:div>
    <w:div w:id="78455435">
      <w:bodyDiv w:val="1"/>
      <w:marLeft w:val="0"/>
      <w:marRight w:val="0"/>
      <w:marTop w:val="0"/>
      <w:marBottom w:val="0"/>
      <w:divBdr>
        <w:top w:val="none" w:sz="0" w:space="0" w:color="auto"/>
        <w:left w:val="none" w:sz="0" w:space="0" w:color="auto"/>
        <w:bottom w:val="none" w:sz="0" w:space="0" w:color="auto"/>
        <w:right w:val="none" w:sz="0" w:space="0" w:color="auto"/>
      </w:divBdr>
    </w:div>
    <w:div w:id="139150095">
      <w:bodyDiv w:val="1"/>
      <w:marLeft w:val="0"/>
      <w:marRight w:val="0"/>
      <w:marTop w:val="0"/>
      <w:marBottom w:val="0"/>
      <w:divBdr>
        <w:top w:val="none" w:sz="0" w:space="0" w:color="auto"/>
        <w:left w:val="none" w:sz="0" w:space="0" w:color="auto"/>
        <w:bottom w:val="none" w:sz="0" w:space="0" w:color="auto"/>
        <w:right w:val="none" w:sz="0" w:space="0" w:color="auto"/>
      </w:divBdr>
    </w:div>
    <w:div w:id="315035236">
      <w:bodyDiv w:val="1"/>
      <w:marLeft w:val="0"/>
      <w:marRight w:val="0"/>
      <w:marTop w:val="0"/>
      <w:marBottom w:val="0"/>
      <w:divBdr>
        <w:top w:val="none" w:sz="0" w:space="0" w:color="auto"/>
        <w:left w:val="none" w:sz="0" w:space="0" w:color="auto"/>
        <w:bottom w:val="none" w:sz="0" w:space="0" w:color="auto"/>
        <w:right w:val="none" w:sz="0" w:space="0" w:color="auto"/>
      </w:divBdr>
    </w:div>
    <w:div w:id="378477251">
      <w:bodyDiv w:val="1"/>
      <w:marLeft w:val="0"/>
      <w:marRight w:val="0"/>
      <w:marTop w:val="0"/>
      <w:marBottom w:val="0"/>
      <w:divBdr>
        <w:top w:val="none" w:sz="0" w:space="0" w:color="auto"/>
        <w:left w:val="none" w:sz="0" w:space="0" w:color="auto"/>
        <w:bottom w:val="none" w:sz="0" w:space="0" w:color="auto"/>
        <w:right w:val="none" w:sz="0" w:space="0" w:color="auto"/>
      </w:divBdr>
      <w:divsChild>
        <w:div w:id="687872786">
          <w:marLeft w:val="0"/>
          <w:marRight w:val="0"/>
          <w:marTop w:val="0"/>
          <w:marBottom w:val="0"/>
          <w:divBdr>
            <w:top w:val="none" w:sz="0" w:space="0" w:color="auto"/>
            <w:left w:val="none" w:sz="0" w:space="0" w:color="auto"/>
            <w:bottom w:val="none" w:sz="0" w:space="0" w:color="auto"/>
            <w:right w:val="none" w:sz="0" w:space="0" w:color="auto"/>
          </w:divBdr>
          <w:divsChild>
            <w:div w:id="658121528">
              <w:marLeft w:val="0"/>
              <w:marRight w:val="0"/>
              <w:marTop w:val="0"/>
              <w:marBottom w:val="0"/>
              <w:divBdr>
                <w:top w:val="none" w:sz="0" w:space="0" w:color="auto"/>
                <w:left w:val="none" w:sz="0" w:space="0" w:color="auto"/>
                <w:bottom w:val="none" w:sz="0" w:space="0" w:color="auto"/>
                <w:right w:val="none" w:sz="0" w:space="0" w:color="auto"/>
              </w:divBdr>
              <w:divsChild>
                <w:div w:id="148519188">
                  <w:marLeft w:val="0"/>
                  <w:marRight w:val="0"/>
                  <w:marTop w:val="0"/>
                  <w:marBottom w:val="0"/>
                  <w:divBdr>
                    <w:top w:val="none" w:sz="0" w:space="0" w:color="auto"/>
                    <w:left w:val="none" w:sz="0" w:space="0" w:color="auto"/>
                    <w:bottom w:val="none" w:sz="0" w:space="0" w:color="auto"/>
                    <w:right w:val="none" w:sz="0" w:space="0" w:color="auto"/>
                  </w:divBdr>
                  <w:divsChild>
                    <w:div w:id="1403914804">
                      <w:marLeft w:val="0"/>
                      <w:marRight w:val="0"/>
                      <w:marTop w:val="0"/>
                      <w:marBottom w:val="0"/>
                      <w:divBdr>
                        <w:top w:val="none" w:sz="0" w:space="0" w:color="auto"/>
                        <w:left w:val="none" w:sz="0" w:space="0" w:color="auto"/>
                        <w:bottom w:val="none" w:sz="0" w:space="0" w:color="auto"/>
                        <w:right w:val="none" w:sz="0" w:space="0" w:color="auto"/>
                      </w:divBdr>
                    </w:div>
                  </w:divsChild>
                </w:div>
                <w:div w:id="810950869">
                  <w:marLeft w:val="0"/>
                  <w:marRight w:val="0"/>
                  <w:marTop w:val="0"/>
                  <w:marBottom w:val="0"/>
                  <w:divBdr>
                    <w:top w:val="none" w:sz="0" w:space="0" w:color="auto"/>
                    <w:left w:val="none" w:sz="0" w:space="0" w:color="auto"/>
                    <w:bottom w:val="none" w:sz="0" w:space="0" w:color="auto"/>
                    <w:right w:val="none" w:sz="0" w:space="0" w:color="auto"/>
                  </w:divBdr>
                  <w:divsChild>
                    <w:div w:id="2118022957">
                      <w:marLeft w:val="0"/>
                      <w:marRight w:val="0"/>
                      <w:marTop w:val="0"/>
                      <w:marBottom w:val="0"/>
                      <w:divBdr>
                        <w:top w:val="none" w:sz="0" w:space="0" w:color="auto"/>
                        <w:left w:val="none" w:sz="0" w:space="0" w:color="auto"/>
                        <w:bottom w:val="none" w:sz="0" w:space="0" w:color="auto"/>
                        <w:right w:val="none" w:sz="0" w:space="0" w:color="auto"/>
                      </w:divBdr>
                      <w:divsChild>
                        <w:div w:id="313222989">
                          <w:marLeft w:val="0"/>
                          <w:marRight w:val="0"/>
                          <w:marTop w:val="0"/>
                          <w:marBottom w:val="0"/>
                          <w:divBdr>
                            <w:top w:val="none" w:sz="0" w:space="0" w:color="auto"/>
                            <w:left w:val="none" w:sz="0" w:space="0" w:color="auto"/>
                            <w:bottom w:val="none" w:sz="0" w:space="0" w:color="auto"/>
                            <w:right w:val="none" w:sz="0" w:space="0" w:color="auto"/>
                          </w:divBdr>
                          <w:divsChild>
                            <w:div w:id="1471360150">
                              <w:marLeft w:val="0"/>
                              <w:marRight w:val="0"/>
                              <w:marTop w:val="0"/>
                              <w:marBottom w:val="0"/>
                              <w:divBdr>
                                <w:top w:val="none" w:sz="0" w:space="0" w:color="auto"/>
                                <w:left w:val="none" w:sz="0" w:space="0" w:color="auto"/>
                                <w:bottom w:val="none" w:sz="0" w:space="0" w:color="auto"/>
                                <w:right w:val="none" w:sz="0" w:space="0" w:color="auto"/>
                              </w:divBdr>
                            </w:div>
                          </w:divsChild>
                        </w:div>
                        <w:div w:id="7454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0792">
          <w:marLeft w:val="0"/>
          <w:marRight w:val="0"/>
          <w:marTop w:val="0"/>
          <w:marBottom w:val="0"/>
          <w:divBdr>
            <w:top w:val="none" w:sz="0" w:space="0" w:color="auto"/>
            <w:left w:val="none" w:sz="0" w:space="0" w:color="auto"/>
            <w:bottom w:val="none" w:sz="0" w:space="0" w:color="auto"/>
            <w:right w:val="none" w:sz="0" w:space="0" w:color="auto"/>
          </w:divBdr>
          <w:divsChild>
            <w:div w:id="1565213722">
              <w:marLeft w:val="0"/>
              <w:marRight w:val="0"/>
              <w:marTop w:val="0"/>
              <w:marBottom w:val="0"/>
              <w:divBdr>
                <w:top w:val="none" w:sz="0" w:space="0" w:color="auto"/>
                <w:left w:val="none" w:sz="0" w:space="0" w:color="auto"/>
                <w:bottom w:val="none" w:sz="0" w:space="0" w:color="auto"/>
                <w:right w:val="none" w:sz="0" w:space="0" w:color="auto"/>
              </w:divBdr>
              <w:divsChild>
                <w:div w:id="407923445">
                  <w:marLeft w:val="0"/>
                  <w:marRight w:val="0"/>
                  <w:marTop w:val="0"/>
                  <w:marBottom w:val="0"/>
                  <w:divBdr>
                    <w:top w:val="none" w:sz="0" w:space="0" w:color="auto"/>
                    <w:left w:val="none" w:sz="0" w:space="0" w:color="auto"/>
                    <w:bottom w:val="none" w:sz="0" w:space="0" w:color="auto"/>
                    <w:right w:val="none" w:sz="0" w:space="0" w:color="auto"/>
                  </w:divBdr>
                  <w:divsChild>
                    <w:div w:id="1750811913">
                      <w:marLeft w:val="0"/>
                      <w:marRight w:val="0"/>
                      <w:marTop w:val="0"/>
                      <w:marBottom w:val="0"/>
                      <w:divBdr>
                        <w:top w:val="none" w:sz="0" w:space="0" w:color="auto"/>
                        <w:left w:val="none" w:sz="0" w:space="0" w:color="auto"/>
                        <w:bottom w:val="none" w:sz="0" w:space="0" w:color="auto"/>
                        <w:right w:val="none" w:sz="0" w:space="0" w:color="auto"/>
                      </w:divBdr>
                      <w:divsChild>
                        <w:div w:id="990867076">
                          <w:marLeft w:val="0"/>
                          <w:marRight w:val="0"/>
                          <w:marTop w:val="0"/>
                          <w:marBottom w:val="0"/>
                          <w:divBdr>
                            <w:top w:val="none" w:sz="0" w:space="0" w:color="auto"/>
                            <w:left w:val="none" w:sz="0" w:space="0" w:color="auto"/>
                            <w:bottom w:val="none" w:sz="0" w:space="0" w:color="auto"/>
                            <w:right w:val="none" w:sz="0" w:space="0" w:color="auto"/>
                          </w:divBdr>
                          <w:divsChild>
                            <w:div w:id="444927092">
                              <w:marLeft w:val="0"/>
                              <w:marRight w:val="0"/>
                              <w:marTop w:val="0"/>
                              <w:marBottom w:val="0"/>
                              <w:divBdr>
                                <w:top w:val="none" w:sz="0" w:space="0" w:color="auto"/>
                                <w:left w:val="none" w:sz="0" w:space="0" w:color="auto"/>
                                <w:bottom w:val="none" w:sz="0" w:space="0" w:color="auto"/>
                                <w:right w:val="none" w:sz="0" w:space="0" w:color="auto"/>
                              </w:divBdr>
                              <w:divsChild>
                                <w:div w:id="293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37903">
      <w:bodyDiv w:val="1"/>
      <w:marLeft w:val="0"/>
      <w:marRight w:val="0"/>
      <w:marTop w:val="0"/>
      <w:marBottom w:val="0"/>
      <w:divBdr>
        <w:top w:val="none" w:sz="0" w:space="0" w:color="auto"/>
        <w:left w:val="none" w:sz="0" w:space="0" w:color="auto"/>
        <w:bottom w:val="none" w:sz="0" w:space="0" w:color="auto"/>
        <w:right w:val="none" w:sz="0" w:space="0" w:color="auto"/>
      </w:divBdr>
    </w:div>
    <w:div w:id="449782997">
      <w:bodyDiv w:val="1"/>
      <w:marLeft w:val="0"/>
      <w:marRight w:val="0"/>
      <w:marTop w:val="0"/>
      <w:marBottom w:val="0"/>
      <w:divBdr>
        <w:top w:val="none" w:sz="0" w:space="0" w:color="auto"/>
        <w:left w:val="none" w:sz="0" w:space="0" w:color="auto"/>
        <w:bottom w:val="none" w:sz="0" w:space="0" w:color="auto"/>
        <w:right w:val="none" w:sz="0" w:space="0" w:color="auto"/>
      </w:divBdr>
    </w:div>
    <w:div w:id="647169719">
      <w:bodyDiv w:val="1"/>
      <w:marLeft w:val="0"/>
      <w:marRight w:val="0"/>
      <w:marTop w:val="0"/>
      <w:marBottom w:val="0"/>
      <w:divBdr>
        <w:top w:val="none" w:sz="0" w:space="0" w:color="auto"/>
        <w:left w:val="none" w:sz="0" w:space="0" w:color="auto"/>
        <w:bottom w:val="none" w:sz="0" w:space="0" w:color="auto"/>
        <w:right w:val="none" w:sz="0" w:space="0" w:color="auto"/>
      </w:divBdr>
    </w:div>
    <w:div w:id="682630315">
      <w:marLeft w:val="0"/>
      <w:marRight w:val="0"/>
      <w:marTop w:val="0"/>
      <w:marBottom w:val="0"/>
      <w:divBdr>
        <w:top w:val="none" w:sz="0" w:space="0" w:color="auto"/>
        <w:left w:val="none" w:sz="0" w:space="0" w:color="auto"/>
        <w:bottom w:val="none" w:sz="0" w:space="0" w:color="auto"/>
        <w:right w:val="none" w:sz="0" w:space="0" w:color="auto"/>
      </w:divBdr>
    </w:div>
    <w:div w:id="682630316">
      <w:marLeft w:val="0"/>
      <w:marRight w:val="0"/>
      <w:marTop w:val="0"/>
      <w:marBottom w:val="0"/>
      <w:divBdr>
        <w:top w:val="none" w:sz="0" w:space="0" w:color="auto"/>
        <w:left w:val="none" w:sz="0" w:space="0" w:color="auto"/>
        <w:bottom w:val="none" w:sz="0" w:space="0" w:color="auto"/>
        <w:right w:val="none" w:sz="0" w:space="0" w:color="auto"/>
      </w:divBdr>
    </w:div>
    <w:div w:id="682630317">
      <w:marLeft w:val="0"/>
      <w:marRight w:val="0"/>
      <w:marTop w:val="0"/>
      <w:marBottom w:val="0"/>
      <w:divBdr>
        <w:top w:val="none" w:sz="0" w:space="0" w:color="auto"/>
        <w:left w:val="none" w:sz="0" w:space="0" w:color="auto"/>
        <w:bottom w:val="none" w:sz="0" w:space="0" w:color="auto"/>
        <w:right w:val="none" w:sz="0" w:space="0" w:color="auto"/>
      </w:divBdr>
    </w:div>
    <w:div w:id="682630318">
      <w:marLeft w:val="0"/>
      <w:marRight w:val="0"/>
      <w:marTop w:val="0"/>
      <w:marBottom w:val="0"/>
      <w:divBdr>
        <w:top w:val="none" w:sz="0" w:space="0" w:color="auto"/>
        <w:left w:val="none" w:sz="0" w:space="0" w:color="auto"/>
        <w:bottom w:val="none" w:sz="0" w:space="0" w:color="auto"/>
        <w:right w:val="none" w:sz="0" w:space="0" w:color="auto"/>
      </w:divBdr>
    </w:div>
    <w:div w:id="682630319">
      <w:marLeft w:val="0"/>
      <w:marRight w:val="0"/>
      <w:marTop w:val="0"/>
      <w:marBottom w:val="0"/>
      <w:divBdr>
        <w:top w:val="none" w:sz="0" w:space="0" w:color="auto"/>
        <w:left w:val="none" w:sz="0" w:space="0" w:color="auto"/>
        <w:bottom w:val="none" w:sz="0" w:space="0" w:color="auto"/>
        <w:right w:val="none" w:sz="0" w:space="0" w:color="auto"/>
      </w:divBdr>
    </w:div>
    <w:div w:id="682630320">
      <w:marLeft w:val="0"/>
      <w:marRight w:val="0"/>
      <w:marTop w:val="0"/>
      <w:marBottom w:val="0"/>
      <w:divBdr>
        <w:top w:val="none" w:sz="0" w:space="0" w:color="auto"/>
        <w:left w:val="none" w:sz="0" w:space="0" w:color="auto"/>
        <w:bottom w:val="none" w:sz="0" w:space="0" w:color="auto"/>
        <w:right w:val="none" w:sz="0" w:space="0" w:color="auto"/>
      </w:divBdr>
    </w:div>
    <w:div w:id="682630321">
      <w:marLeft w:val="0"/>
      <w:marRight w:val="0"/>
      <w:marTop w:val="0"/>
      <w:marBottom w:val="0"/>
      <w:divBdr>
        <w:top w:val="none" w:sz="0" w:space="0" w:color="auto"/>
        <w:left w:val="none" w:sz="0" w:space="0" w:color="auto"/>
        <w:bottom w:val="none" w:sz="0" w:space="0" w:color="auto"/>
        <w:right w:val="none" w:sz="0" w:space="0" w:color="auto"/>
      </w:divBdr>
    </w:div>
    <w:div w:id="682630322">
      <w:marLeft w:val="0"/>
      <w:marRight w:val="0"/>
      <w:marTop w:val="0"/>
      <w:marBottom w:val="0"/>
      <w:divBdr>
        <w:top w:val="none" w:sz="0" w:space="0" w:color="auto"/>
        <w:left w:val="none" w:sz="0" w:space="0" w:color="auto"/>
        <w:bottom w:val="none" w:sz="0" w:space="0" w:color="auto"/>
        <w:right w:val="none" w:sz="0" w:space="0" w:color="auto"/>
      </w:divBdr>
    </w:div>
    <w:div w:id="879703022">
      <w:bodyDiv w:val="1"/>
      <w:marLeft w:val="0"/>
      <w:marRight w:val="0"/>
      <w:marTop w:val="0"/>
      <w:marBottom w:val="0"/>
      <w:divBdr>
        <w:top w:val="none" w:sz="0" w:space="0" w:color="auto"/>
        <w:left w:val="none" w:sz="0" w:space="0" w:color="auto"/>
        <w:bottom w:val="none" w:sz="0" w:space="0" w:color="auto"/>
        <w:right w:val="none" w:sz="0" w:space="0" w:color="auto"/>
      </w:divBdr>
      <w:divsChild>
        <w:div w:id="209387758">
          <w:marLeft w:val="0"/>
          <w:marRight w:val="0"/>
          <w:marTop w:val="0"/>
          <w:marBottom w:val="0"/>
          <w:divBdr>
            <w:top w:val="none" w:sz="0" w:space="0" w:color="auto"/>
            <w:left w:val="none" w:sz="0" w:space="0" w:color="auto"/>
            <w:bottom w:val="none" w:sz="0" w:space="0" w:color="auto"/>
            <w:right w:val="none" w:sz="0" w:space="0" w:color="auto"/>
          </w:divBdr>
          <w:divsChild>
            <w:div w:id="1894582403">
              <w:marLeft w:val="0"/>
              <w:marRight w:val="0"/>
              <w:marTop w:val="0"/>
              <w:marBottom w:val="0"/>
              <w:divBdr>
                <w:top w:val="none" w:sz="0" w:space="0" w:color="auto"/>
                <w:left w:val="none" w:sz="0" w:space="0" w:color="auto"/>
                <w:bottom w:val="none" w:sz="0" w:space="0" w:color="auto"/>
                <w:right w:val="none" w:sz="0" w:space="0" w:color="auto"/>
              </w:divBdr>
              <w:divsChild>
                <w:div w:id="212618205">
                  <w:marLeft w:val="0"/>
                  <w:marRight w:val="0"/>
                  <w:marTop w:val="0"/>
                  <w:marBottom w:val="0"/>
                  <w:divBdr>
                    <w:top w:val="none" w:sz="0" w:space="0" w:color="auto"/>
                    <w:left w:val="none" w:sz="0" w:space="0" w:color="auto"/>
                    <w:bottom w:val="none" w:sz="0" w:space="0" w:color="auto"/>
                    <w:right w:val="none" w:sz="0" w:space="0" w:color="auto"/>
                  </w:divBdr>
                  <w:divsChild>
                    <w:div w:id="1783574401">
                      <w:marLeft w:val="0"/>
                      <w:marRight w:val="0"/>
                      <w:marTop w:val="0"/>
                      <w:marBottom w:val="0"/>
                      <w:divBdr>
                        <w:top w:val="none" w:sz="0" w:space="0" w:color="auto"/>
                        <w:left w:val="none" w:sz="0" w:space="0" w:color="auto"/>
                        <w:bottom w:val="none" w:sz="0" w:space="0" w:color="auto"/>
                        <w:right w:val="none" w:sz="0" w:space="0" w:color="auto"/>
                      </w:divBdr>
                      <w:divsChild>
                        <w:div w:id="313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17336">
          <w:marLeft w:val="0"/>
          <w:marRight w:val="0"/>
          <w:marTop w:val="0"/>
          <w:marBottom w:val="0"/>
          <w:divBdr>
            <w:top w:val="none" w:sz="0" w:space="0" w:color="auto"/>
            <w:left w:val="none" w:sz="0" w:space="0" w:color="auto"/>
            <w:bottom w:val="none" w:sz="0" w:space="0" w:color="auto"/>
            <w:right w:val="none" w:sz="0" w:space="0" w:color="auto"/>
          </w:divBdr>
          <w:divsChild>
            <w:div w:id="1695306951">
              <w:marLeft w:val="0"/>
              <w:marRight w:val="0"/>
              <w:marTop w:val="0"/>
              <w:marBottom w:val="0"/>
              <w:divBdr>
                <w:top w:val="none" w:sz="0" w:space="0" w:color="auto"/>
                <w:left w:val="none" w:sz="0" w:space="0" w:color="auto"/>
                <w:bottom w:val="none" w:sz="0" w:space="0" w:color="auto"/>
                <w:right w:val="none" w:sz="0" w:space="0" w:color="auto"/>
              </w:divBdr>
              <w:divsChild>
                <w:div w:id="1804931559">
                  <w:marLeft w:val="0"/>
                  <w:marRight w:val="0"/>
                  <w:marTop w:val="0"/>
                  <w:marBottom w:val="0"/>
                  <w:divBdr>
                    <w:top w:val="none" w:sz="0" w:space="0" w:color="auto"/>
                    <w:left w:val="none" w:sz="0" w:space="0" w:color="auto"/>
                    <w:bottom w:val="none" w:sz="0" w:space="0" w:color="auto"/>
                    <w:right w:val="none" w:sz="0" w:space="0" w:color="auto"/>
                  </w:divBdr>
                  <w:divsChild>
                    <w:div w:id="116291542">
                      <w:marLeft w:val="0"/>
                      <w:marRight w:val="0"/>
                      <w:marTop w:val="0"/>
                      <w:marBottom w:val="0"/>
                      <w:divBdr>
                        <w:top w:val="none" w:sz="0" w:space="0" w:color="auto"/>
                        <w:left w:val="none" w:sz="0" w:space="0" w:color="auto"/>
                        <w:bottom w:val="none" w:sz="0" w:space="0" w:color="auto"/>
                        <w:right w:val="none" w:sz="0" w:space="0" w:color="auto"/>
                      </w:divBdr>
                      <w:divsChild>
                        <w:div w:id="483082491">
                          <w:marLeft w:val="0"/>
                          <w:marRight w:val="0"/>
                          <w:marTop w:val="0"/>
                          <w:marBottom w:val="0"/>
                          <w:divBdr>
                            <w:top w:val="none" w:sz="0" w:space="0" w:color="auto"/>
                            <w:left w:val="none" w:sz="0" w:space="0" w:color="auto"/>
                            <w:bottom w:val="none" w:sz="0" w:space="0" w:color="auto"/>
                            <w:right w:val="none" w:sz="0" w:space="0" w:color="auto"/>
                          </w:divBdr>
                          <w:divsChild>
                            <w:div w:id="793209138">
                              <w:marLeft w:val="0"/>
                              <w:marRight w:val="0"/>
                              <w:marTop w:val="0"/>
                              <w:marBottom w:val="0"/>
                              <w:divBdr>
                                <w:top w:val="none" w:sz="0" w:space="0" w:color="auto"/>
                                <w:left w:val="none" w:sz="0" w:space="0" w:color="auto"/>
                                <w:bottom w:val="none" w:sz="0" w:space="0" w:color="auto"/>
                                <w:right w:val="none" w:sz="0" w:space="0" w:color="auto"/>
                              </w:divBdr>
                            </w:div>
                            <w:div w:id="710573746">
                              <w:marLeft w:val="0"/>
                              <w:marRight w:val="0"/>
                              <w:marTop w:val="0"/>
                              <w:marBottom w:val="0"/>
                              <w:divBdr>
                                <w:top w:val="none" w:sz="0" w:space="0" w:color="auto"/>
                                <w:left w:val="none" w:sz="0" w:space="0" w:color="auto"/>
                                <w:bottom w:val="none" w:sz="0" w:space="0" w:color="auto"/>
                                <w:right w:val="none" w:sz="0" w:space="0" w:color="auto"/>
                              </w:divBdr>
                              <w:divsChild>
                                <w:div w:id="209341800">
                                  <w:marLeft w:val="0"/>
                                  <w:marRight w:val="0"/>
                                  <w:marTop w:val="0"/>
                                  <w:marBottom w:val="0"/>
                                  <w:divBdr>
                                    <w:top w:val="none" w:sz="0" w:space="0" w:color="auto"/>
                                    <w:left w:val="none" w:sz="0" w:space="0" w:color="auto"/>
                                    <w:bottom w:val="none" w:sz="0" w:space="0" w:color="auto"/>
                                    <w:right w:val="none" w:sz="0" w:space="0" w:color="auto"/>
                                  </w:divBdr>
                                  <w:divsChild>
                                    <w:div w:id="1163744008">
                                      <w:marLeft w:val="0"/>
                                      <w:marRight w:val="0"/>
                                      <w:marTop w:val="0"/>
                                      <w:marBottom w:val="0"/>
                                      <w:divBdr>
                                        <w:top w:val="none" w:sz="0" w:space="0" w:color="auto"/>
                                        <w:left w:val="none" w:sz="0" w:space="0" w:color="auto"/>
                                        <w:bottom w:val="none" w:sz="0" w:space="0" w:color="auto"/>
                                        <w:right w:val="none" w:sz="0" w:space="0" w:color="auto"/>
                                      </w:divBdr>
                                      <w:divsChild>
                                        <w:div w:id="13189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362620">
          <w:marLeft w:val="0"/>
          <w:marRight w:val="0"/>
          <w:marTop w:val="0"/>
          <w:marBottom w:val="0"/>
          <w:divBdr>
            <w:top w:val="none" w:sz="0" w:space="0" w:color="auto"/>
            <w:left w:val="none" w:sz="0" w:space="0" w:color="auto"/>
            <w:bottom w:val="none" w:sz="0" w:space="0" w:color="auto"/>
            <w:right w:val="none" w:sz="0" w:space="0" w:color="auto"/>
          </w:divBdr>
          <w:divsChild>
            <w:div w:id="2063821495">
              <w:marLeft w:val="0"/>
              <w:marRight w:val="0"/>
              <w:marTop w:val="0"/>
              <w:marBottom w:val="0"/>
              <w:divBdr>
                <w:top w:val="none" w:sz="0" w:space="0" w:color="auto"/>
                <w:left w:val="none" w:sz="0" w:space="0" w:color="auto"/>
                <w:bottom w:val="none" w:sz="0" w:space="0" w:color="auto"/>
                <w:right w:val="none" w:sz="0" w:space="0" w:color="auto"/>
              </w:divBdr>
              <w:divsChild>
                <w:div w:id="562716038">
                  <w:marLeft w:val="0"/>
                  <w:marRight w:val="0"/>
                  <w:marTop w:val="0"/>
                  <w:marBottom w:val="0"/>
                  <w:divBdr>
                    <w:top w:val="none" w:sz="0" w:space="0" w:color="auto"/>
                    <w:left w:val="none" w:sz="0" w:space="0" w:color="auto"/>
                    <w:bottom w:val="none" w:sz="0" w:space="0" w:color="auto"/>
                    <w:right w:val="none" w:sz="0" w:space="0" w:color="auto"/>
                  </w:divBdr>
                  <w:divsChild>
                    <w:div w:id="257301460">
                      <w:marLeft w:val="0"/>
                      <w:marRight w:val="0"/>
                      <w:marTop w:val="0"/>
                      <w:marBottom w:val="0"/>
                      <w:divBdr>
                        <w:top w:val="none" w:sz="0" w:space="0" w:color="auto"/>
                        <w:left w:val="none" w:sz="0" w:space="0" w:color="auto"/>
                        <w:bottom w:val="none" w:sz="0" w:space="0" w:color="auto"/>
                        <w:right w:val="none" w:sz="0" w:space="0" w:color="auto"/>
                      </w:divBdr>
                      <w:divsChild>
                        <w:div w:id="296181113">
                          <w:marLeft w:val="0"/>
                          <w:marRight w:val="0"/>
                          <w:marTop w:val="0"/>
                          <w:marBottom w:val="0"/>
                          <w:divBdr>
                            <w:top w:val="none" w:sz="0" w:space="0" w:color="auto"/>
                            <w:left w:val="none" w:sz="0" w:space="0" w:color="auto"/>
                            <w:bottom w:val="none" w:sz="0" w:space="0" w:color="auto"/>
                            <w:right w:val="none" w:sz="0" w:space="0" w:color="auto"/>
                          </w:divBdr>
                          <w:divsChild>
                            <w:div w:id="1380086689">
                              <w:marLeft w:val="0"/>
                              <w:marRight w:val="0"/>
                              <w:marTop w:val="0"/>
                              <w:marBottom w:val="0"/>
                              <w:divBdr>
                                <w:top w:val="none" w:sz="0" w:space="0" w:color="auto"/>
                                <w:left w:val="none" w:sz="0" w:space="0" w:color="auto"/>
                                <w:bottom w:val="none" w:sz="0" w:space="0" w:color="auto"/>
                                <w:right w:val="none" w:sz="0" w:space="0" w:color="auto"/>
                              </w:divBdr>
                            </w:div>
                            <w:div w:id="1110052795">
                              <w:marLeft w:val="0"/>
                              <w:marRight w:val="0"/>
                              <w:marTop w:val="0"/>
                              <w:marBottom w:val="0"/>
                              <w:divBdr>
                                <w:top w:val="none" w:sz="0" w:space="0" w:color="auto"/>
                                <w:left w:val="none" w:sz="0" w:space="0" w:color="auto"/>
                                <w:bottom w:val="none" w:sz="0" w:space="0" w:color="auto"/>
                                <w:right w:val="none" w:sz="0" w:space="0" w:color="auto"/>
                              </w:divBdr>
                              <w:divsChild>
                                <w:div w:id="1510413725">
                                  <w:marLeft w:val="0"/>
                                  <w:marRight w:val="0"/>
                                  <w:marTop w:val="0"/>
                                  <w:marBottom w:val="0"/>
                                  <w:divBdr>
                                    <w:top w:val="none" w:sz="0" w:space="0" w:color="auto"/>
                                    <w:left w:val="none" w:sz="0" w:space="0" w:color="auto"/>
                                    <w:bottom w:val="none" w:sz="0" w:space="0" w:color="auto"/>
                                    <w:right w:val="none" w:sz="0" w:space="0" w:color="auto"/>
                                  </w:divBdr>
                                  <w:divsChild>
                                    <w:div w:id="1490945844">
                                      <w:marLeft w:val="0"/>
                                      <w:marRight w:val="0"/>
                                      <w:marTop w:val="0"/>
                                      <w:marBottom w:val="0"/>
                                      <w:divBdr>
                                        <w:top w:val="none" w:sz="0" w:space="0" w:color="auto"/>
                                        <w:left w:val="none" w:sz="0" w:space="0" w:color="auto"/>
                                        <w:bottom w:val="none" w:sz="0" w:space="0" w:color="auto"/>
                                        <w:right w:val="none" w:sz="0" w:space="0" w:color="auto"/>
                                      </w:divBdr>
                                      <w:divsChild>
                                        <w:div w:id="34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8976">
          <w:marLeft w:val="0"/>
          <w:marRight w:val="0"/>
          <w:marTop w:val="0"/>
          <w:marBottom w:val="0"/>
          <w:divBdr>
            <w:top w:val="none" w:sz="0" w:space="0" w:color="auto"/>
            <w:left w:val="none" w:sz="0" w:space="0" w:color="auto"/>
            <w:bottom w:val="none" w:sz="0" w:space="0" w:color="auto"/>
            <w:right w:val="none" w:sz="0" w:space="0" w:color="auto"/>
          </w:divBdr>
          <w:divsChild>
            <w:div w:id="1420784214">
              <w:marLeft w:val="0"/>
              <w:marRight w:val="0"/>
              <w:marTop w:val="0"/>
              <w:marBottom w:val="0"/>
              <w:divBdr>
                <w:top w:val="none" w:sz="0" w:space="0" w:color="auto"/>
                <w:left w:val="none" w:sz="0" w:space="0" w:color="auto"/>
                <w:bottom w:val="none" w:sz="0" w:space="0" w:color="auto"/>
                <w:right w:val="none" w:sz="0" w:space="0" w:color="auto"/>
              </w:divBdr>
              <w:divsChild>
                <w:div w:id="859514478">
                  <w:marLeft w:val="0"/>
                  <w:marRight w:val="0"/>
                  <w:marTop w:val="0"/>
                  <w:marBottom w:val="0"/>
                  <w:divBdr>
                    <w:top w:val="none" w:sz="0" w:space="0" w:color="auto"/>
                    <w:left w:val="none" w:sz="0" w:space="0" w:color="auto"/>
                    <w:bottom w:val="none" w:sz="0" w:space="0" w:color="auto"/>
                    <w:right w:val="none" w:sz="0" w:space="0" w:color="auto"/>
                  </w:divBdr>
                  <w:divsChild>
                    <w:div w:id="1921788121">
                      <w:marLeft w:val="0"/>
                      <w:marRight w:val="0"/>
                      <w:marTop w:val="0"/>
                      <w:marBottom w:val="0"/>
                      <w:divBdr>
                        <w:top w:val="none" w:sz="0" w:space="0" w:color="auto"/>
                        <w:left w:val="none" w:sz="0" w:space="0" w:color="auto"/>
                        <w:bottom w:val="none" w:sz="0" w:space="0" w:color="auto"/>
                        <w:right w:val="none" w:sz="0" w:space="0" w:color="auto"/>
                      </w:divBdr>
                      <w:divsChild>
                        <w:div w:id="1454447914">
                          <w:marLeft w:val="0"/>
                          <w:marRight w:val="0"/>
                          <w:marTop w:val="0"/>
                          <w:marBottom w:val="0"/>
                          <w:divBdr>
                            <w:top w:val="none" w:sz="0" w:space="0" w:color="auto"/>
                            <w:left w:val="none" w:sz="0" w:space="0" w:color="auto"/>
                            <w:bottom w:val="none" w:sz="0" w:space="0" w:color="auto"/>
                            <w:right w:val="none" w:sz="0" w:space="0" w:color="auto"/>
                          </w:divBdr>
                          <w:divsChild>
                            <w:div w:id="195234521">
                              <w:marLeft w:val="0"/>
                              <w:marRight w:val="0"/>
                              <w:marTop w:val="0"/>
                              <w:marBottom w:val="0"/>
                              <w:divBdr>
                                <w:top w:val="none" w:sz="0" w:space="0" w:color="auto"/>
                                <w:left w:val="none" w:sz="0" w:space="0" w:color="auto"/>
                                <w:bottom w:val="none" w:sz="0" w:space="0" w:color="auto"/>
                                <w:right w:val="none" w:sz="0" w:space="0" w:color="auto"/>
                              </w:divBdr>
                            </w:div>
                            <w:div w:id="306125845">
                              <w:marLeft w:val="0"/>
                              <w:marRight w:val="0"/>
                              <w:marTop w:val="0"/>
                              <w:marBottom w:val="0"/>
                              <w:divBdr>
                                <w:top w:val="none" w:sz="0" w:space="0" w:color="auto"/>
                                <w:left w:val="none" w:sz="0" w:space="0" w:color="auto"/>
                                <w:bottom w:val="none" w:sz="0" w:space="0" w:color="auto"/>
                                <w:right w:val="none" w:sz="0" w:space="0" w:color="auto"/>
                              </w:divBdr>
                              <w:divsChild>
                                <w:div w:id="784229920">
                                  <w:marLeft w:val="0"/>
                                  <w:marRight w:val="0"/>
                                  <w:marTop w:val="0"/>
                                  <w:marBottom w:val="0"/>
                                  <w:divBdr>
                                    <w:top w:val="none" w:sz="0" w:space="0" w:color="auto"/>
                                    <w:left w:val="none" w:sz="0" w:space="0" w:color="auto"/>
                                    <w:bottom w:val="none" w:sz="0" w:space="0" w:color="auto"/>
                                    <w:right w:val="none" w:sz="0" w:space="0" w:color="auto"/>
                                  </w:divBdr>
                                  <w:divsChild>
                                    <w:div w:id="1067649496">
                                      <w:marLeft w:val="0"/>
                                      <w:marRight w:val="0"/>
                                      <w:marTop w:val="0"/>
                                      <w:marBottom w:val="0"/>
                                      <w:divBdr>
                                        <w:top w:val="none" w:sz="0" w:space="0" w:color="auto"/>
                                        <w:left w:val="none" w:sz="0" w:space="0" w:color="auto"/>
                                        <w:bottom w:val="none" w:sz="0" w:space="0" w:color="auto"/>
                                        <w:right w:val="none" w:sz="0" w:space="0" w:color="auto"/>
                                      </w:divBdr>
                                      <w:divsChild>
                                        <w:div w:id="8453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087517">
          <w:marLeft w:val="0"/>
          <w:marRight w:val="0"/>
          <w:marTop w:val="0"/>
          <w:marBottom w:val="0"/>
          <w:divBdr>
            <w:top w:val="none" w:sz="0" w:space="0" w:color="auto"/>
            <w:left w:val="none" w:sz="0" w:space="0" w:color="auto"/>
            <w:bottom w:val="none" w:sz="0" w:space="0" w:color="auto"/>
            <w:right w:val="none" w:sz="0" w:space="0" w:color="auto"/>
          </w:divBdr>
          <w:divsChild>
            <w:div w:id="1777410335">
              <w:marLeft w:val="0"/>
              <w:marRight w:val="0"/>
              <w:marTop w:val="0"/>
              <w:marBottom w:val="0"/>
              <w:divBdr>
                <w:top w:val="none" w:sz="0" w:space="0" w:color="auto"/>
                <w:left w:val="none" w:sz="0" w:space="0" w:color="auto"/>
                <w:bottom w:val="none" w:sz="0" w:space="0" w:color="auto"/>
                <w:right w:val="none" w:sz="0" w:space="0" w:color="auto"/>
              </w:divBdr>
              <w:divsChild>
                <w:div w:id="513108231">
                  <w:marLeft w:val="0"/>
                  <w:marRight w:val="0"/>
                  <w:marTop w:val="0"/>
                  <w:marBottom w:val="0"/>
                  <w:divBdr>
                    <w:top w:val="none" w:sz="0" w:space="0" w:color="auto"/>
                    <w:left w:val="none" w:sz="0" w:space="0" w:color="auto"/>
                    <w:bottom w:val="none" w:sz="0" w:space="0" w:color="auto"/>
                    <w:right w:val="none" w:sz="0" w:space="0" w:color="auto"/>
                  </w:divBdr>
                  <w:divsChild>
                    <w:div w:id="1281644117">
                      <w:marLeft w:val="0"/>
                      <w:marRight w:val="0"/>
                      <w:marTop w:val="0"/>
                      <w:marBottom w:val="0"/>
                      <w:divBdr>
                        <w:top w:val="none" w:sz="0" w:space="0" w:color="auto"/>
                        <w:left w:val="none" w:sz="0" w:space="0" w:color="auto"/>
                        <w:bottom w:val="none" w:sz="0" w:space="0" w:color="auto"/>
                        <w:right w:val="none" w:sz="0" w:space="0" w:color="auto"/>
                      </w:divBdr>
                      <w:divsChild>
                        <w:div w:id="1048915893">
                          <w:marLeft w:val="0"/>
                          <w:marRight w:val="0"/>
                          <w:marTop w:val="0"/>
                          <w:marBottom w:val="0"/>
                          <w:divBdr>
                            <w:top w:val="none" w:sz="0" w:space="0" w:color="auto"/>
                            <w:left w:val="none" w:sz="0" w:space="0" w:color="auto"/>
                            <w:bottom w:val="none" w:sz="0" w:space="0" w:color="auto"/>
                            <w:right w:val="none" w:sz="0" w:space="0" w:color="auto"/>
                          </w:divBdr>
                          <w:divsChild>
                            <w:div w:id="1973553026">
                              <w:marLeft w:val="0"/>
                              <w:marRight w:val="0"/>
                              <w:marTop w:val="0"/>
                              <w:marBottom w:val="0"/>
                              <w:divBdr>
                                <w:top w:val="none" w:sz="0" w:space="0" w:color="auto"/>
                                <w:left w:val="none" w:sz="0" w:space="0" w:color="auto"/>
                                <w:bottom w:val="none" w:sz="0" w:space="0" w:color="auto"/>
                                <w:right w:val="none" w:sz="0" w:space="0" w:color="auto"/>
                              </w:divBdr>
                            </w:div>
                            <w:div w:id="881405013">
                              <w:marLeft w:val="0"/>
                              <w:marRight w:val="0"/>
                              <w:marTop w:val="0"/>
                              <w:marBottom w:val="0"/>
                              <w:divBdr>
                                <w:top w:val="none" w:sz="0" w:space="0" w:color="auto"/>
                                <w:left w:val="none" w:sz="0" w:space="0" w:color="auto"/>
                                <w:bottom w:val="none" w:sz="0" w:space="0" w:color="auto"/>
                                <w:right w:val="none" w:sz="0" w:space="0" w:color="auto"/>
                              </w:divBdr>
                              <w:divsChild>
                                <w:div w:id="351761944">
                                  <w:marLeft w:val="0"/>
                                  <w:marRight w:val="0"/>
                                  <w:marTop w:val="0"/>
                                  <w:marBottom w:val="0"/>
                                  <w:divBdr>
                                    <w:top w:val="none" w:sz="0" w:space="0" w:color="auto"/>
                                    <w:left w:val="none" w:sz="0" w:space="0" w:color="auto"/>
                                    <w:bottom w:val="none" w:sz="0" w:space="0" w:color="auto"/>
                                    <w:right w:val="none" w:sz="0" w:space="0" w:color="auto"/>
                                  </w:divBdr>
                                  <w:divsChild>
                                    <w:div w:id="214852942">
                                      <w:marLeft w:val="0"/>
                                      <w:marRight w:val="0"/>
                                      <w:marTop w:val="0"/>
                                      <w:marBottom w:val="0"/>
                                      <w:divBdr>
                                        <w:top w:val="none" w:sz="0" w:space="0" w:color="auto"/>
                                        <w:left w:val="none" w:sz="0" w:space="0" w:color="auto"/>
                                        <w:bottom w:val="none" w:sz="0" w:space="0" w:color="auto"/>
                                        <w:right w:val="none" w:sz="0" w:space="0" w:color="auto"/>
                                      </w:divBdr>
                                      <w:divsChild>
                                        <w:div w:id="2649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5562">
          <w:marLeft w:val="0"/>
          <w:marRight w:val="0"/>
          <w:marTop w:val="0"/>
          <w:marBottom w:val="0"/>
          <w:divBdr>
            <w:top w:val="none" w:sz="0" w:space="0" w:color="auto"/>
            <w:left w:val="none" w:sz="0" w:space="0" w:color="auto"/>
            <w:bottom w:val="none" w:sz="0" w:space="0" w:color="auto"/>
            <w:right w:val="none" w:sz="0" w:space="0" w:color="auto"/>
          </w:divBdr>
          <w:divsChild>
            <w:div w:id="1274823540">
              <w:marLeft w:val="0"/>
              <w:marRight w:val="0"/>
              <w:marTop w:val="0"/>
              <w:marBottom w:val="0"/>
              <w:divBdr>
                <w:top w:val="none" w:sz="0" w:space="0" w:color="auto"/>
                <w:left w:val="none" w:sz="0" w:space="0" w:color="auto"/>
                <w:bottom w:val="none" w:sz="0" w:space="0" w:color="auto"/>
                <w:right w:val="none" w:sz="0" w:space="0" w:color="auto"/>
              </w:divBdr>
              <w:divsChild>
                <w:div w:id="1715419465">
                  <w:marLeft w:val="0"/>
                  <w:marRight w:val="0"/>
                  <w:marTop w:val="0"/>
                  <w:marBottom w:val="0"/>
                  <w:divBdr>
                    <w:top w:val="none" w:sz="0" w:space="0" w:color="auto"/>
                    <w:left w:val="none" w:sz="0" w:space="0" w:color="auto"/>
                    <w:bottom w:val="none" w:sz="0" w:space="0" w:color="auto"/>
                    <w:right w:val="none" w:sz="0" w:space="0" w:color="auto"/>
                  </w:divBdr>
                  <w:divsChild>
                    <w:div w:id="1033766882">
                      <w:marLeft w:val="0"/>
                      <w:marRight w:val="0"/>
                      <w:marTop w:val="0"/>
                      <w:marBottom w:val="0"/>
                      <w:divBdr>
                        <w:top w:val="none" w:sz="0" w:space="0" w:color="auto"/>
                        <w:left w:val="none" w:sz="0" w:space="0" w:color="auto"/>
                        <w:bottom w:val="none" w:sz="0" w:space="0" w:color="auto"/>
                        <w:right w:val="none" w:sz="0" w:space="0" w:color="auto"/>
                      </w:divBdr>
                      <w:divsChild>
                        <w:div w:id="99182894">
                          <w:marLeft w:val="0"/>
                          <w:marRight w:val="0"/>
                          <w:marTop w:val="0"/>
                          <w:marBottom w:val="0"/>
                          <w:divBdr>
                            <w:top w:val="none" w:sz="0" w:space="0" w:color="auto"/>
                            <w:left w:val="none" w:sz="0" w:space="0" w:color="auto"/>
                            <w:bottom w:val="none" w:sz="0" w:space="0" w:color="auto"/>
                            <w:right w:val="none" w:sz="0" w:space="0" w:color="auto"/>
                          </w:divBdr>
                          <w:divsChild>
                            <w:div w:id="2086684651">
                              <w:marLeft w:val="0"/>
                              <w:marRight w:val="0"/>
                              <w:marTop w:val="0"/>
                              <w:marBottom w:val="0"/>
                              <w:divBdr>
                                <w:top w:val="none" w:sz="0" w:space="0" w:color="auto"/>
                                <w:left w:val="none" w:sz="0" w:space="0" w:color="auto"/>
                                <w:bottom w:val="none" w:sz="0" w:space="0" w:color="auto"/>
                                <w:right w:val="none" w:sz="0" w:space="0" w:color="auto"/>
                              </w:divBdr>
                            </w:div>
                            <w:div w:id="949556526">
                              <w:marLeft w:val="0"/>
                              <w:marRight w:val="0"/>
                              <w:marTop w:val="0"/>
                              <w:marBottom w:val="0"/>
                              <w:divBdr>
                                <w:top w:val="none" w:sz="0" w:space="0" w:color="auto"/>
                                <w:left w:val="none" w:sz="0" w:space="0" w:color="auto"/>
                                <w:bottom w:val="none" w:sz="0" w:space="0" w:color="auto"/>
                                <w:right w:val="none" w:sz="0" w:space="0" w:color="auto"/>
                              </w:divBdr>
                              <w:divsChild>
                                <w:div w:id="1018968009">
                                  <w:marLeft w:val="0"/>
                                  <w:marRight w:val="0"/>
                                  <w:marTop w:val="0"/>
                                  <w:marBottom w:val="0"/>
                                  <w:divBdr>
                                    <w:top w:val="none" w:sz="0" w:space="0" w:color="auto"/>
                                    <w:left w:val="none" w:sz="0" w:space="0" w:color="auto"/>
                                    <w:bottom w:val="none" w:sz="0" w:space="0" w:color="auto"/>
                                    <w:right w:val="none" w:sz="0" w:space="0" w:color="auto"/>
                                  </w:divBdr>
                                  <w:divsChild>
                                    <w:div w:id="424113765">
                                      <w:marLeft w:val="0"/>
                                      <w:marRight w:val="0"/>
                                      <w:marTop w:val="0"/>
                                      <w:marBottom w:val="0"/>
                                      <w:divBdr>
                                        <w:top w:val="none" w:sz="0" w:space="0" w:color="auto"/>
                                        <w:left w:val="none" w:sz="0" w:space="0" w:color="auto"/>
                                        <w:bottom w:val="none" w:sz="0" w:space="0" w:color="auto"/>
                                        <w:right w:val="none" w:sz="0" w:space="0" w:color="auto"/>
                                      </w:divBdr>
                                      <w:divsChild>
                                        <w:div w:id="716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08033">
          <w:marLeft w:val="0"/>
          <w:marRight w:val="0"/>
          <w:marTop w:val="0"/>
          <w:marBottom w:val="0"/>
          <w:divBdr>
            <w:top w:val="none" w:sz="0" w:space="0" w:color="auto"/>
            <w:left w:val="none" w:sz="0" w:space="0" w:color="auto"/>
            <w:bottom w:val="none" w:sz="0" w:space="0" w:color="auto"/>
            <w:right w:val="none" w:sz="0" w:space="0" w:color="auto"/>
          </w:divBdr>
          <w:divsChild>
            <w:div w:id="829250341">
              <w:marLeft w:val="0"/>
              <w:marRight w:val="0"/>
              <w:marTop w:val="0"/>
              <w:marBottom w:val="0"/>
              <w:divBdr>
                <w:top w:val="none" w:sz="0" w:space="0" w:color="auto"/>
                <w:left w:val="none" w:sz="0" w:space="0" w:color="auto"/>
                <w:bottom w:val="none" w:sz="0" w:space="0" w:color="auto"/>
                <w:right w:val="none" w:sz="0" w:space="0" w:color="auto"/>
              </w:divBdr>
              <w:divsChild>
                <w:div w:id="905532730">
                  <w:marLeft w:val="0"/>
                  <w:marRight w:val="0"/>
                  <w:marTop w:val="0"/>
                  <w:marBottom w:val="0"/>
                  <w:divBdr>
                    <w:top w:val="none" w:sz="0" w:space="0" w:color="auto"/>
                    <w:left w:val="none" w:sz="0" w:space="0" w:color="auto"/>
                    <w:bottom w:val="none" w:sz="0" w:space="0" w:color="auto"/>
                    <w:right w:val="none" w:sz="0" w:space="0" w:color="auto"/>
                  </w:divBdr>
                  <w:divsChild>
                    <w:div w:id="2119517610">
                      <w:marLeft w:val="0"/>
                      <w:marRight w:val="0"/>
                      <w:marTop w:val="0"/>
                      <w:marBottom w:val="0"/>
                      <w:divBdr>
                        <w:top w:val="none" w:sz="0" w:space="0" w:color="auto"/>
                        <w:left w:val="none" w:sz="0" w:space="0" w:color="auto"/>
                        <w:bottom w:val="none" w:sz="0" w:space="0" w:color="auto"/>
                        <w:right w:val="none" w:sz="0" w:space="0" w:color="auto"/>
                      </w:divBdr>
                      <w:divsChild>
                        <w:div w:id="921139362">
                          <w:marLeft w:val="0"/>
                          <w:marRight w:val="0"/>
                          <w:marTop w:val="0"/>
                          <w:marBottom w:val="0"/>
                          <w:divBdr>
                            <w:top w:val="none" w:sz="0" w:space="0" w:color="auto"/>
                            <w:left w:val="none" w:sz="0" w:space="0" w:color="auto"/>
                            <w:bottom w:val="none" w:sz="0" w:space="0" w:color="auto"/>
                            <w:right w:val="none" w:sz="0" w:space="0" w:color="auto"/>
                          </w:divBdr>
                          <w:divsChild>
                            <w:div w:id="48503129">
                              <w:marLeft w:val="0"/>
                              <w:marRight w:val="0"/>
                              <w:marTop w:val="0"/>
                              <w:marBottom w:val="0"/>
                              <w:divBdr>
                                <w:top w:val="none" w:sz="0" w:space="0" w:color="auto"/>
                                <w:left w:val="none" w:sz="0" w:space="0" w:color="auto"/>
                                <w:bottom w:val="none" w:sz="0" w:space="0" w:color="auto"/>
                                <w:right w:val="none" w:sz="0" w:space="0" w:color="auto"/>
                              </w:divBdr>
                            </w:div>
                            <w:div w:id="759135656">
                              <w:marLeft w:val="0"/>
                              <w:marRight w:val="0"/>
                              <w:marTop w:val="0"/>
                              <w:marBottom w:val="0"/>
                              <w:divBdr>
                                <w:top w:val="none" w:sz="0" w:space="0" w:color="auto"/>
                                <w:left w:val="none" w:sz="0" w:space="0" w:color="auto"/>
                                <w:bottom w:val="none" w:sz="0" w:space="0" w:color="auto"/>
                                <w:right w:val="none" w:sz="0" w:space="0" w:color="auto"/>
                              </w:divBdr>
                              <w:divsChild>
                                <w:div w:id="666513819">
                                  <w:marLeft w:val="0"/>
                                  <w:marRight w:val="0"/>
                                  <w:marTop w:val="0"/>
                                  <w:marBottom w:val="0"/>
                                  <w:divBdr>
                                    <w:top w:val="none" w:sz="0" w:space="0" w:color="auto"/>
                                    <w:left w:val="none" w:sz="0" w:space="0" w:color="auto"/>
                                    <w:bottom w:val="none" w:sz="0" w:space="0" w:color="auto"/>
                                    <w:right w:val="none" w:sz="0" w:space="0" w:color="auto"/>
                                  </w:divBdr>
                                  <w:divsChild>
                                    <w:div w:id="243730817">
                                      <w:marLeft w:val="0"/>
                                      <w:marRight w:val="0"/>
                                      <w:marTop w:val="0"/>
                                      <w:marBottom w:val="0"/>
                                      <w:divBdr>
                                        <w:top w:val="none" w:sz="0" w:space="0" w:color="auto"/>
                                        <w:left w:val="none" w:sz="0" w:space="0" w:color="auto"/>
                                        <w:bottom w:val="none" w:sz="0" w:space="0" w:color="auto"/>
                                        <w:right w:val="none" w:sz="0" w:space="0" w:color="auto"/>
                                      </w:divBdr>
                                      <w:divsChild>
                                        <w:div w:id="20236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65118">
          <w:marLeft w:val="0"/>
          <w:marRight w:val="0"/>
          <w:marTop w:val="0"/>
          <w:marBottom w:val="0"/>
          <w:divBdr>
            <w:top w:val="none" w:sz="0" w:space="0" w:color="auto"/>
            <w:left w:val="none" w:sz="0" w:space="0" w:color="auto"/>
            <w:bottom w:val="none" w:sz="0" w:space="0" w:color="auto"/>
            <w:right w:val="none" w:sz="0" w:space="0" w:color="auto"/>
          </w:divBdr>
          <w:divsChild>
            <w:div w:id="403912767">
              <w:marLeft w:val="0"/>
              <w:marRight w:val="0"/>
              <w:marTop w:val="0"/>
              <w:marBottom w:val="0"/>
              <w:divBdr>
                <w:top w:val="none" w:sz="0" w:space="0" w:color="auto"/>
                <w:left w:val="none" w:sz="0" w:space="0" w:color="auto"/>
                <w:bottom w:val="none" w:sz="0" w:space="0" w:color="auto"/>
                <w:right w:val="none" w:sz="0" w:space="0" w:color="auto"/>
              </w:divBdr>
              <w:divsChild>
                <w:div w:id="1024093939">
                  <w:marLeft w:val="0"/>
                  <w:marRight w:val="0"/>
                  <w:marTop w:val="0"/>
                  <w:marBottom w:val="0"/>
                  <w:divBdr>
                    <w:top w:val="none" w:sz="0" w:space="0" w:color="auto"/>
                    <w:left w:val="none" w:sz="0" w:space="0" w:color="auto"/>
                    <w:bottom w:val="none" w:sz="0" w:space="0" w:color="auto"/>
                    <w:right w:val="none" w:sz="0" w:space="0" w:color="auto"/>
                  </w:divBdr>
                  <w:divsChild>
                    <w:div w:id="320548832">
                      <w:marLeft w:val="0"/>
                      <w:marRight w:val="0"/>
                      <w:marTop w:val="0"/>
                      <w:marBottom w:val="0"/>
                      <w:divBdr>
                        <w:top w:val="none" w:sz="0" w:space="0" w:color="auto"/>
                        <w:left w:val="none" w:sz="0" w:space="0" w:color="auto"/>
                        <w:bottom w:val="none" w:sz="0" w:space="0" w:color="auto"/>
                        <w:right w:val="none" w:sz="0" w:space="0" w:color="auto"/>
                      </w:divBdr>
                      <w:divsChild>
                        <w:div w:id="2087607726">
                          <w:marLeft w:val="0"/>
                          <w:marRight w:val="0"/>
                          <w:marTop w:val="0"/>
                          <w:marBottom w:val="0"/>
                          <w:divBdr>
                            <w:top w:val="none" w:sz="0" w:space="0" w:color="auto"/>
                            <w:left w:val="none" w:sz="0" w:space="0" w:color="auto"/>
                            <w:bottom w:val="none" w:sz="0" w:space="0" w:color="auto"/>
                            <w:right w:val="none" w:sz="0" w:space="0" w:color="auto"/>
                          </w:divBdr>
                          <w:divsChild>
                            <w:div w:id="968164659">
                              <w:marLeft w:val="0"/>
                              <w:marRight w:val="0"/>
                              <w:marTop w:val="0"/>
                              <w:marBottom w:val="0"/>
                              <w:divBdr>
                                <w:top w:val="none" w:sz="0" w:space="0" w:color="auto"/>
                                <w:left w:val="none" w:sz="0" w:space="0" w:color="auto"/>
                                <w:bottom w:val="none" w:sz="0" w:space="0" w:color="auto"/>
                                <w:right w:val="none" w:sz="0" w:space="0" w:color="auto"/>
                              </w:divBdr>
                            </w:div>
                            <w:div w:id="64308172">
                              <w:marLeft w:val="0"/>
                              <w:marRight w:val="0"/>
                              <w:marTop w:val="0"/>
                              <w:marBottom w:val="0"/>
                              <w:divBdr>
                                <w:top w:val="none" w:sz="0" w:space="0" w:color="auto"/>
                                <w:left w:val="none" w:sz="0" w:space="0" w:color="auto"/>
                                <w:bottom w:val="none" w:sz="0" w:space="0" w:color="auto"/>
                                <w:right w:val="none" w:sz="0" w:space="0" w:color="auto"/>
                              </w:divBdr>
                              <w:divsChild>
                                <w:div w:id="1703280853">
                                  <w:marLeft w:val="0"/>
                                  <w:marRight w:val="0"/>
                                  <w:marTop w:val="0"/>
                                  <w:marBottom w:val="0"/>
                                  <w:divBdr>
                                    <w:top w:val="none" w:sz="0" w:space="0" w:color="auto"/>
                                    <w:left w:val="none" w:sz="0" w:space="0" w:color="auto"/>
                                    <w:bottom w:val="none" w:sz="0" w:space="0" w:color="auto"/>
                                    <w:right w:val="none" w:sz="0" w:space="0" w:color="auto"/>
                                  </w:divBdr>
                                  <w:divsChild>
                                    <w:div w:id="666203667">
                                      <w:marLeft w:val="0"/>
                                      <w:marRight w:val="0"/>
                                      <w:marTop w:val="0"/>
                                      <w:marBottom w:val="0"/>
                                      <w:divBdr>
                                        <w:top w:val="none" w:sz="0" w:space="0" w:color="auto"/>
                                        <w:left w:val="none" w:sz="0" w:space="0" w:color="auto"/>
                                        <w:bottom w:val="none" w:sz="0" w:space="0" w:color="auto"/>
                                        <w:right w:val="none" w:sz="0" w:space="0" w:color="auto"/>
                                      </w:divBdr>
                                      <w:divsChild>
                                        <w:div w:id="1529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9714">
          <w:marLeft w:val="0"/>
          <w:marRight w:val="0"/>
          <w:marTop w:val="0"/>
          <w:marBottom w:val="0"/>
          <w:divBdr>
            <w:top w:val="none" w:sz="0" w:space="0" w:color="auto"/>
            <w:left w:val="none" w:sz="0" w:space="0" w:color="auto"/>
            <w:bottom w:val="none" w:sz="0" w:space="0" w:color="auto"/>
            <w:right w:val="none" w:sz="0" w:space="0" w:color="auto"/>
          </w:divBdr>
          <w:divsChild>
            <w:div w:id="604045382">
              <w:marLeft w:val="0"/>
              <w:marRight w:val="0"/>
              <w:marTop w:val="0"/>
              <w:marBottom w:val="0"/>
              <w:divBdr>
                <w:top w:val="none" w:sz="0" w:space="0" w:color="auto"/>
                <w:left w:val="none" w:sz="0" w:space="0" w:color="auto"/>
                <w:bottom w:val="none" w:sz="0" w:space="0" w:color="auto"/>
                <w:right w:val="none" w:sz="0" w:space="0" w:color="auto"/>
              </w:divBdr>
              <w:divsChild>
                <w:div w:id="559445882">
                  <w:marLeft w:val="0"/>
                  <w:marRight w:val="0"/>
                  <w:marTop w:val="0"/>
                  <w:marBottom w:val="0"/>
                  <w:divBdr>
                    <w:top w:val="none" w:sz="0" w:space="0" w:color="auto"/>
                    <w:left w:val="none" w:sz="0" w:space="0" w:color="auto"/>
                    <w:bottom w:val="none" w:sz="0" w:space="0" w:color="auto"/>
                    <w:right w:val="none" w:sz="0" w:space="0" w:color="auto"/>
                  </w:divBdr>
                  <w:divsChild>
                    <w:div w:id="1349914022">
                      <w:marLeft w:val="0"/>
                      <w:marRight w:val="0"/>
                      <w:marTop w:val="0"/>
                      <w:marBottom w:val="0"/>
                      <w:divBdr>
                        <w:top w:val="none" w:sz="0" w:space="0" w:color="auto"/>
                        <w:left w:val="none" w:sz="0" w:space="0" w:color="auto"/>
                        <w:bottom w:val="none" w:sz="0" w:space="0" w:color="auto"/>
                        <w:right w:val="none" w:sz="0" w:space="0" w:color="auto"/>
                      </w:divBdr>
                      <w:divsChild>
                        <w:div w:id="1866407133">
                          <w:marLeft w:val="0"/>
                          <w:marRight w:val="0"/>
                          <w:marTop w:val="0"/>
                          <w:marBottom w:val="0"/>
                          <w:divBdr>
                            <w:top w:val="none" w:sz="0" w:space="0" w:color="auto"/>
                            <w:left w:val="none" w:sz="0" w:space="0" w:color="auto"/>
                            <w:bottom w:val="none" w:sz="0" w:space="0" w:color="auto"/>
                            <w:right w:val="none" w:sz="0" w:space="0" w:color="auto"/>
                          </w:divBdr>
                          <w:divsChild>
                            <w:div w:id="1443306552">
                              <w:marLeft w:val="0"/>
                              <w:marRight w:val="0"/>
                              <w:marTop w:val="0"/>
                              <w:marBottom w:val="0"/>
                              <w:divBdr>
                                <w:top w:val="none" w:sz="0" w:space="0" w:color="auto"/>
                                <w:left w:val="none" w:sz="0" w:space="0" w:color="auto"/>
                                <w:bottom w:val="none" w:sz="0" w:space="0" w:color="auto"/>
                                <w:right w:val="none" w:sz="0" w:space="0" w:color="auto"/>
                              </w:divBdr>
                            </w:div>
                            <w:div w:id="1690987757">
                              <w:marLeft w:val="0"/>
                              <w:marRight w:val="0"/>
                              <w:marTop w:val="0"/>
                              <w:marBottom w:val="0"/>
                              <w:divBdr>
                                <w:top w:val="none" w:sz="0" w:space="0" w:color="auto"/>
                                <w:left w:val="none" w:sz="0" w:space="0" w:color="auto"/>
                                <w:bottom w:val="none" w:sz="0" w:space="0" w:color="auto"/>
                                <w:right w:val="none" w:sz="0" w:space="0" w:color="auto"/>
                              </w:divBdr>
                              <w:divsChild>
                                <w:div w:id="1790053583">
                                  <w:marLeft w:val="0"/>
                                  <w:marRight w:val="0"/>
                                  <w:marTop w:val="0"/>
                                  <w:marBottom w:val="0"/>
                                  <w:divBdr>
                                    <w:top w:val="none" w:sz="0" w:space="0" w:color="auto"/>
                                    <w:left w:val="none" w:sz="0" w:space="0" w:color="auto"/>
                                    <w:bottom w:val="none" w:sz="0" w:space="0" w:color="auto"/>
                                    <w:right w:val="none" w:sz="0" w:space="0" w:color="auto"/>
                                  </w:divBdr>
                                  <w:divsChild>
                                    <w:div w:id="1695182134">
                                      <w:marLeft w:val="0"/>
                                      <w:marRight w:val="0"/>
                                      <w:marTop w:val="0"/>
                                      <w:marBottom w:val="0"/>
                                      <w:divBdr>
                                        <w:top w:val="none" w:sz="0" w:space="0" w:color="auto"/>
                                        <w:left w:val="none" w:sz="0" w:space="0" w:color="auto"/>
                                        <w:bottom w:val="none" w:sz="0" w:space="0" w:color="auto"/>
                                        <w:right w:val="none" w:sz="0" w:space="0" w:color="auto"/>
                                      </w:divBdr>
                                      <w:divsChild>
                                        <w:div w:id="7230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97739">
          <w:marLeft w:val="0"/>
          <w:marRight w:val="0"/>
          <w:marTop w:val="0"/>
          <w:marBottom w:val="0"/>
          <w:divBdr>
            <w:top w:val="none" w:sz="0" w:space="0" w:color="auto"/>
            <w:left w:val="none" w:sz="0" w:space="0" w:color="auto"/>
            <w:bottom w:val="none" w:sz="0" w:space="0" w:color="auto"/>
            <w:right w:val="none" w:sz="0" w:space="0" w:color="auto"/>
          </w:divBdr>
          <w:divsChild>
            <w:div w:id="167595985">
              <w:marLeft w:val="0"/>
              <w:marRight w:val="0"/>
              <w:marTop w:val="0"/>
              <w:marBottom w:val="0"/>
              <w:divBdr>
                <w:top w:val="none" w:sz="0" w:space="0" w:color="auto"/>
                <w:left w:val="none" w:sz="0" w:space="0" w:color="auto"/>
                <w:bottom w:val="none" w:sz="0" w:space="0" w:color="auto"/>
                <w:right w:val="none" w:sz="0" w:space="0" w:color="auto"/>
              </w:divBdr>
              <w:divsChild>
                <w:div w:id="266891622">
                  <w:marLeft w:val="0"/>
                  <w:marRight w:val="0"/>
                  <w:marTop w:val="0"/>
                  <w:marBottom w:val="0"/>
                  <w:divBdr>
                    <w:top w:val="none" w:sz="0" w:space="0" w:color="auto"/>
                    <w:left w:val="none" w:sz="0" w:space="0" w:color="auto"/>
                    <w:bottom w:val="none" w:sz="0" w:space="0" w:color="auto"/>
                    <w:right w:val="none" w:sz="0" w:space="0" w:color="auto"/>
                  </w:divBdr>
                </w:div>
              </w:divsChild>
            </w:div>
            <w:div w:id="1862284505">
              <w:marLeft w:val="0"/>
              <w:marRight w:val="0"/>
              <w:marTop w:val="0"/>
              <w:marBottom w:val="0"/>
              <w:divBdr>
                <w:top w:val="none" w:sz="0" w:space="0" w:color="auto"/>
                <w:left w:val="none" w:sz="0" w:space="0" w:color="auto"/>
                <w:bottom w:val="none" w:sz="0" w:space="0" w:color="auto"/>
                <w:right w:val="none" w:sz="0" w:space="0" w:color="auto"/>
              </w:divBdr>
              <w:divsChild>
                <w:div w:id="51008013">
                  <w:marLeft w:val="0"/>
                  <w:marRight w:val="0"/>
                  <w:marTop w:val="0"/>
                  <w:marBottom w:val="0"/>
                  <w:divBdr>
                    <w:top w:val="none" w:sz="0" w:space="0" w:color="auto"/>
                    <w:left w:val="none" w:sz="0" w:space="0" w:color="auto"/>
                    <w:bottom w:val="none" w:sz="0" w:space="0" w:color="auto"/>
                    <w:right w:val="none" w:sz="0" w:space="0" w:color="auto"/>
                  </w:divBdr>
                  <w:divsChild>
                    <w:div w:id="1163862899">
                      <w:marLeft w:val="0"/>
                      <w:marRight w:val="0"/>
                      <w:marTop w:val="0"/>
                      <w:marBottom w:val="0"/>
                      <w:divBdr>
                        <w:top w:val="none" w:sz="0" w:space="0" w:color="auto"/>
                        <w:left w:val="none" w:sz="0" w:space="0" w:color="auto"/>
                        <w:bottom w:val="none" w:sz="0" w:space="0" w:color="auto"/>
                        <w:right w:val="none" w:sz="0" w:space="0" w:color="auto"/>
                      </w:divBdr>
                      <w:divsChild>
                        <w:div w:id="1802111942">
                          <w:marLeft w:val="0"/>
                          <w:marRight w:val="0"/>
                          <w:marTop w:val="0"/>
                          <w:marBottom w:val="0"/>
                          <w:divBdr>
                            <w:top w:val="none" w:sz="0" w:space="0" w:color="auto"/>
                            <w:left w:val="none" w:sz="0" w:space="0" w:color="auto"/>
                            <w:bottom w:val="none" w:sz="0" w:space="0" w:color="auto"/>
                            <w:right w:val="none" w:sz="0" w:space="0" w:color="auto"/>
                          </w:divBdr>
                          <w:divsChild>
                            <w:div w:id="860163146">
                              <w:marLeft w:val="0"/>
                              <w:marRight w:val="0"/>
                              <w:marTop w:val="0"/>
                              <w:marBottom w:val="0"/>
                              <w:divBdr>
                                <w:top w:val="none" w:sz="0" w:space="0" w:color="auto"/>
                                <w:left w:val="none" w:sz="0" w:space="0" w:color="auto"/>
                                <w:bottom w:val="none" w:sz="0" w:space="0" w:color="auto"/>
                                <w:right w:val="none" w:sz="0" w:space="0" w:color="auto"/>
                              </w:divBdr>
                              <w:divsChild>
                                <w:div w:id="288055814">
                                  <w:marLeft w:val="0"/>
                                  <w:marRight w:val="0"/>
                                  <w:marTop w:val="0"/>
                                  <w:marBottom w:val="0"/>
                                  <w:divBdr>
                                    <w:top w:val="none" w:sz="0" w:space="0" w:color="auto"/>
                                    <w:left w:val="none" w:sz="0" w:space="0" w:color="auto"/>
                                    <w:bottom w:val="none" w:sz="0" w:space="0" w:color="auto"/>
                                    <w:right w:val="none" w:sz="0" w:space="0" w:color="auto"/>
                                  </w:divBdr>
                                  <w:divsChild>
                                    <w:div w:id="4623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656247">
          <w:marLeft w:val="0"/>
          <w:marRight w:val="0"/>
          <w:marTop w:val="0"/>
          <w:marBottom w:val="0"/>
          <w:divBdr>
            <w:top w:val="none" w:sz="0" w:space="0" w:color="auto"/>
            <w:left w:val="none" w:sz="0" w:space="0" w:color="auto"/>
            <w:bottom w:val="none" w:sz="0" w:space="0" w:color="auto"/>
            <w:right w:val="none" w:sz="0" w:space="0" w:color="auto"/>
          </w:divBdr>
          <w:divsChild>
            <w:div w:id="1147866847">
              <w:marLeft w:val="0"/>
              <w:marRight w:val="0"/>
              <w:marTop w:val="0"/>
              <w:marBottom w:val="0"/>
              <w:divBdr>
                <w:top w:val="none" w:sz="0" w:space="0" w:color="auto"/>
                <w:left w:val="none" w:sz="0" w:space="0" w:color="auto"/>
                <w:bottom w:val="none" w:sz="0" w:space="0" w:color="auto"/>
                <w:right w:val="none" w:sz="0" w:space="0" w:color="auto"/>
              </w:divBdr>
              <w:divsChild>
                <w:div w:id="1541283594">
                  <w:marLeft w:val="0"/>
                  <w:marRight w:val="0"/>
                  <w:marTop w:val="0"/>
                  <w:marBottom w:val="0"/>
                  <w:divBdr>
                    <w:top w:val="none" w:sz="0" w:space="0" w:color="auto"/>
                    <w:left w:val="none" w:sz="0" w:space="0" w:color="auto"/>
                    <w:bottom w:val="none" w:sz="0" w:space="0" w:color="auto"/>
                    <w:right w:val="none" w:sz="0" w:space="0" w:color="auto"/>
                  </w:divBdr>
                </w:div>
              </w:divsChild>
            </w:div>
            <w:div w:id="272829812">
              <w:marLeft w:val="0"/>
              <w:marRight w:val="0"/>
              <w:marTop w:val="0"/>
              <w:marBottom w:val="0"/>
              <w:divBdr>
                <w:top w:val="none" w:sz="0" w:space="0" w:color="auto"/>
                <w:left w:val="none" w:sz="0" w:space="0" w:color="auto"/>
                <w:bottom w:val="none" w:sz="0" w:space="0" w:color="auto"/>
                <w:right w:val="none" w:sz="0" w:space="0" w:color="auto"/>
              </w:divBdr>
              <w:divsChild>
                <w:div w:id="1906180693">
                  <w:marLeft w:val="0"/>
                  <w:marRight w:val="0"/>
                  <w:marTop w:val="0"/>
                  <w:marBottom w:val="0"/>
                  <w:divBdr>
                    <w:top w:val="none" w:sz="0" w:space="0" w:color="auto"/>
                    <w:left w:val="none" w:sz="0" w:space="0" w:color="auto"/>
                    <w:bottom w:val="none" w:sz="0" w:space="0" w:color="auto"/>
                    <w:right w:val="none" w:sz="0" w:space="0" w:color="auto"/>
                  </w:divBdr>
                  <w:divsChild>
                    <w:div w:id="1208180348">
                      <w:marLeft w:val="0"/>
                      <w:marRight w:val="0"/>
                      <w:marTop w:val="0"/>
                      <w:marBottom w:val="0"/>
                      <w:divBdr>
                        <w:top w:val="none" w:sz="0" w:space="0" w:color="auto"/>
                        <w:left w:val="none" w:sz="0" w:space="0" w:color="auto"/>
                        <w:bottom w:val="none" w:sz="0" w:space="0" w:color="auto"/>
                        <w:right w:val="none" w:sz="0" w:space="0" w:color="auto"/>
                      </w:divBdr>
                      <w:divsChild>
                        <w:div w:id="922837998">
                          <w:marLeft w:val="0"/>
                          <w:marRight w:val="0"/>
                          <w:marTop w:val="0"/>
                          <w:marBottom w:val="0"/>
                          <w:divBdr>
                            <w:top w:val="none" w:sz="0" w:space="0" w:color="auto"/>
                            <w:left w:val="none" w:sz="0" w:space="0" w:color="auto"/>
                            <w:bottom w:val="none" w:sz="0" w:space="0" w:color="auto"/>
                            <w:right w:val="none" w:sz="0" w:space="0" w:color="auto"/>
                          </w:divBdr>
                          <w:divsChild>
                            <w:div w:id="1821923369">
                              <w:marLeft w:val="0"/>
                              <w:marRight w:val="0"/>
                              <w:marTop w:val="0"/>
                              <w:marBottom w:val="0"/>
                              <w:divBdr>
                                <w:top w:val="none" w:sz="0" w:space="0" w:color="auto"/>
                                <w:left w:val="none" w:sz="0" w:space="0" w:color="auto"/>
                                <w:bottom w:val="none" w:sz="0" w:space="0" w:color="auto"/>
                                <w:right w:val="none" w:sz="0" w:space="0" w:color="auto"/>
                              </w:divBdr>
                              <w:divsChild>
                                <w:div w:id="651644322">
                                  <w:marLeft w:val="0"/>
                                  <w:marRight w:val="0"/>
                                  <w:marTop w:val="0"/>
                                  <w:marBottom w:val="0"/>
                                  <w:divBdr>
                                    <w:top w:val="none" w:sz="0" w:space="0" w:color="auto"/>
                                    <w:left w:val="none" w:sz="0" w:space="0" w:color="auto"/>
                                    <w:bottom w:val="none" w:sz="0" w:space="0" w:color="auto"/>
                                    <w:right w:val="none" w:sz="0" w:space="0" w:color="auto"/>
                                  </w:divBdr>
                                  <w:divsChild>
                                    <w:div w:id="392509998">
                                      <w:marLeft w:val="0"/>
                                      <w:marRight w:val="0"/>
                                      <w:marTop w:val="0"/>
                                      <w:marBottom w:val="0"/>
                                      <w:divBdr>
                                        <w:top w:val="none" w:sz="0" w:space="0" w:color="auto"/>
                                        <w:left w:val="none" w:sz="0" w:space="0" w:color="auto"/>
                                        <w:bottom w:val="none" w:sz="0" w:space="0" w:color="auto"/>
                                        <w:right w:val="none" w:sz="0" w:space="0" w:color="auto"/>
                                      </w:divBdr>
                                    </w:div>
                                    <w:div w:id="673919361">
                                      <w:marLeft w:val="0"/>
                                      <w:marRight w:val="0"/>
                                      <w:marTop w:val="0"/>
                                      <w:marBottom w:val="0"/>
                                      <w:divBdr>
                                        <w:top w:val="none" w:sz="0" w:space="0" w:color="auto"/>
                                        <w:left w:val="none" w:sz="0" w:space="0" w:color="auto"/>
                                        <w:bottom w:val="none" w:sz="0" w:space="0" w:color="auto"/>
                                        <w:right w:val="none" w:sz="0" w:space="0" w:color="auto"/>
                                      </w:divBdr>
                                      <w:divsChild>
                                        <w:div w:id="1963071434">
                                          <w:marLeft w:val="0"/>
                                          <w:marRight w:val="0"/>
                                          <w:marTop w:val="0"/>
                                          <w:marBottom w:val="0"/>
                                          <w:divBdr>
                                            <w:top w:val="none" w:sz="0" w:space="0" w:color="auto"/>
                                            <w:left w:val="none" w:sz="0" w:space="0" w:color="auto"/>
                                            <w:bottom w:val="none" w:sz="0" w:space="0" w:color="auto"/>
                                            <w:right w:val="none" w:sz="0" w:space="0" w:color="auto"/>
                                          </w:divBdr>
                                          <w:divsChild>
                                            <w:div w:id="1018239097">
                                              <w:marLeft w:val="0"/>
                                              <w:marRight w:val="0"/>
                                              <w:marTop w:val="0"/>
                                              <w:marBottom w:val="0"/>
                                              <w:divBdr>
                                                <w:top w:val="none" w:sz="0" w:space="0" w:color="auto"/>
                                                <w:left w:val="none" w:sz="0" w:space="0" w:color="auto"/>
                                                <w:bottom w:val="none" w:sz="0" w:space="0" w:color="auto"/>
                                                <w:right w:val="none" w:sz="0" w:space="0" w:color="auto"/>
                                              </w:divBdr>
                                              <w:divsChild>
                                                <w:div w:id="5701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099028">
          <w:marLeft w:val="0"/>
          <w:marRight w:val="0"/>
          <w:marTop w:val="0"/>
          <w:marBottom w:val="0"/>
          <w:divBdr>
            <w:top w:val="none" w:sz="0" w:space="0" w:color="auto"/>
            <w:left w:val="none" w:sz="0" w:space="0" w:color="auto"/>
            <w:bottom w:val="none" w:sz="0" w:space="0" w:color="auto"/>
            <w:right w:val="none" w:sz="0" w:space="0" w:color="auto"/>
          </w:divBdr>
          <w:divsChild>
            <w:div w:id="750543221">
              <w:marLeft w:val="0"/>
              <w:marRight w:val="0"/>
              <w:marTop w:val="0"/>
              <w:marBottom w:val="0"/>
              <w:divBdr>
                <w:top w:val="none" w:sz="0" w:space="0" w:color="auto"/>
                <w:left w:val="none" w:sz="0" w:space="0" w:color="auto"/>
                <w:bottom w:val="none" w:sz="0" w:space="0" w:color="auto"/>
                <w:right w:val="none" w:sz="0" w:space="0" w:color="auto"/>
              </w:divBdr>
              <w:divsChild>
                <w:div w:id="828709534">
                  <w:marLeft w:val="0"/>
                  <w:marRight w:val="0"/>
                  <w:marTop w:val="0"/>
                  <w:marBottom w:val="0"/>
                  <w:divBdr>
                    <w:top w:val="none" w:sz="0" w:space="0" w:color="auto"/>
                    <w:left w:val="none" w:sz="0" w:space="0" w:color="auto"/>
                    <w:bottom w:val="none" w:sz="0" w:space="0" w:color="auto"/>
                    <w:right w:val="none" w:sz="0" w:space="0" w:color="auto"/>
                  </w:divBdr>
                  <w:divsChild>
                    <w:div w:id="1001159570">
                      <w:marLeft w:val="0"/>
                      <w:marRight w:val="0"/>
                      <w:marTop w:val="0"/>
                      <w:marBottom w:val="0"/>
                      <w:divBdr>
                        <w:top w:val="none" w:sz="0" w:space="0" w:color="auto"/>
                        <w:left w:val="none" w:sz="0" w:space="0" w:color="auto"/>
                        <w:bottom w:val="none" w:sz="0" w:space="0" w:color="auto"/>
                        <w:right w:val="none" w:sz="0" w:space="0" w:color="auto"/>
                      </w:divBdr>
                      <w:divsChild>
                        <w:div w:id="382796852">
                          <w:marLeft w:val="0"/>
                          <w:marRight w:val="0"/>
                          <w:marTop w:val="0"/>
                          <w:marBottom w:val="0"/>
                          <w:divBdr>
                            <w:top w:val="none" w:sz="0" w:space="0" w:color="auto"/>
                            <w:left w:val="none" w:sz="0" w:space="0" w:color="auto"/>
                            <w:bottom w:val="none" w:sz="0" w:space="0" w:color="auto"/>
                            <w:right w:val="none" w:sz="0" w:space="0" w:color="auto"/>
                          </w:divBdr>
                          <w:divsChild>
                            <w:div w:id="98767991">
                              <w:marLeft w:val="0"/>
                              <w:marRight w:val="0"/>
                              <w:marTop w:val="0"/>
                              <w:marBottom w:val="0"/>
                              <w:divBdr>
                                <w:top w:val="none" w:sz="0" w:space="0" w:color="auto"/>
                                <w:left w:val="none" w:sz="0" w:space="0" w:color="auto"/>
                                <w:bottom w:val="none" w:sz="0" w:space="0" w:color="auto"/>
                                <w:right w:val="none" w:sz="0" w:space="0" w:color="auto"/>
                              </w:divBdr>
                            </w:div>
                            <w:div w:id="1993753942">
                              <w:marLeft w:val="0"/>
                              <w:marRight w:val="0"/>
                              <w:marTop w:val="0"/>
                              <w:marBottom w:val="0"/>
                              <w:divBdr>
                                <w:top w:val="none" w:sz="0" w:space="0" w:color="auto"/>
                                <w:left w:val="none" w:sz="0" w:space="0" w:color="auto"/>
                                <w:bottom w:val="none" w:sz="0" w:space="0" w:color="auto"/>
                                <w:right w:val="none" w:sz="0" w:space="0" w:color="auto"/>
                              </w:divBdr>
                              <w:divsChild>
                                <w:div w:id="1372077260">
                                  <w:marLeft w:val="0"/>
                                  <w:marRight w:val="0"/>
                                  <w:marTop w:val="0"/>
                                  <w:marBottom w:val="0"/>
                                  <w:divBdr>
                                    <w:top w:val="none" w:sz="0" w:space="0" w:color="auto"/>
                                    <w:left w:val="none" w:sz="0" w:space="0" w:color="auto"/>
                                    <w:bottom w:val="none" w:sz="0" w:space="0" w:color="auto"/>
                                    <w:right w:val="none" w:sz="0" w:space="0" w:color="auto"/>
                                  </w:divBdr>
                                  <w:divsChild>
                                    <w:div w:id="1779106041">
                                      <w:marLeft w:val="0"/>
                                      <w:marRight w:val="0"/>
                                      <w:marTop w:val="0"/>
                                      <w:marBottom w:val="0"/>
                                      <w:divBdr>
                                        <w:top w:val="none" w:sz="0" w:space="0" w:color="auto"/>
                                        <w:left w:val="none" w:sz="0" w:space="0" w:color="auto"/>
                                        <w:bottom w:val="none" w:sz="0" w:space="0" w:color="auto"/>
                                        <w:right w:val="none" w:sz="0" w:space="0" w:color="auto"/>
                                      </w:divBdr>
                                      <w:divsChild>
                                        <w:div w:id="6449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28539">
          <w:marLeft w:val="0"/>
          <w:marRight w:val="0"/>
          <w:marTop w:val="0"/>
          <w:marBottom w:val="0"/>
          <w:divBdr>
            <w:top w:val="none" w:sz="0" w:space="0" w:color="auto"/>
            <w:left w:val="none" w:sz="0" w:space="0" w:color="auto"/>
            <w:bottom w:val="none" w:sz="0" w:space="0" w:color="auto"/>
            <w:right w:val="none" w:sz="0" w:space="0" w:color="auto"/>
          </w:divBdr>
          <w:divsChild>
            <w:div w:id="1096288296">
              <w:marLeft w:val="0"/>
              <w:marRight w:val="0"/>
              <w:marTop w:val="0"/>
              <w:marBottom w:val="0"/>
              <w:divBdr>
                <w:top w:val="none" w:sz="0" w:space="0" w:color="auto"/>
                <w:left w:val="none" w:sz="0" w:space="0" w:color="auto"/>
                <w:bottom w:val="none" w:sz="0" w:space="0" w:color="auto"/>
                <w:right w:val="none" w:sz="0" w:space="0" w:color="auto"/>
              </w:divBdr>
              <w:divsChild>
                <w:div w:id="1071460277">
                  <w:marLeft w:val="0"/>
                  <w:marRight w:val="0"/>
                  <w:marTop w:val="0"/>
                  <w:marBottom w:val="0"/>
                  <w:divBdr>
                    <w:top w:val="none" w:sz="0" w:space="0" w:color="auto"/>
                    <w:left w:val="none" w:sz="0" w:space="0" w:color="auto"/>
                    <w:bottom w:val="none" w:sz="0" w:space="0" w:color="auto"/>
                    <w:right w:val="none" w:sz="0" w:space="0" w:color="auto"/>
                  </w:divBdr>
                  <w:divsChild>
                    <w:div w:id="1984775578">
                      <w:marLeft w:val="0"/>
                      <w:marRight w:val="0"/>
                      <w:marTop w:val="0"/>
                      <w:marBottom w:val="0"/>
                      <w:divBdr>
                        <w:top w:val="none" w:sz="0" w:space="0" w:color="auto"/>
                        <w:left w:val="none" w:sz="0" w:space="0" w:color="auto"/>
                        <w:bottom w:val="none" w:sz="0" w:space="0" w:color="auto"/>
                        <w:right w:val="none" w:sz="0" w:space="0" w:color="auto"/>
                      </w:divBdr>
                      <w:divsChild>
                        <w:div w:id="685250254">
                          <w:marLeft w:val="0"/>
                          <w:marRight w:val="0"/>
                          <w:marTop w:val="0"/>
                          <w:marBottom w:val="0"/>
                          <w:divBdr>
                            <w:top w:val="none" w:sz="0" w:space="0" w:color="auto"/>
                            <w:left w:val="none" w:sz="0" w:space="0" w:color="auto"/>
                            <w:bottom w:val="none" w:sz="0" w:space="0" w:color="auto"/>
                            <w:right w:val="none" w:sz="0" w:space="0" w:color="auto"/>
                          </w:divBdr>
                          <w:divsChild>
                            <w:div w:id="1332374168">
                              <w:marLeft w:val="0"/>
                              <w:marRight w:val="0"/>
                              <w:marTop w:val="0"/>
                              <w:marBottom w:val="0"/>
                              <w:divBdr>
                                <w:top w:val="none" w:sz="0" w:space="0" w:color="auto"/>
                                <w:left w:val="none" w:sz="0" w:space="0" w:color="auto"/>
                                <w:bottom w:val="none" w:sz="0" w:space="0" w:color="auto"/>
                                <w:right w:val="none" w:sz="0" w:space="0" w:color="auto"/>
                              </w:divBdr>
                            </w:div>
                            <w:div w:id="362638925">
                              <w:marLeft w:val="0"/>
                              <w:marRight w:val="0"/>
                              <w:marTop w:val="0"/>
                              <w:marBottom w:val="0"/>
                              <w:divBdr>
                                <w:top w:val="none" w:sz="0" w:space="0" w:color="auto"/>
                                <w:left w:val="none" w:sz="0" w:space="0" w:color="auto"/>
                                <w:bottom w:val="none" w:sz="0" w:space="0" w:color="auto"/>
                                <w:right w:val="none" w:sz="0" w:space="0" w:color="auto"/>
                              </w:divBdr>
                              <w:divsChild>
                                <w:div w:id="1600479753">
                                  <w:marLeft w:val="0"/>
                                  <w:marRight w:val="0"/>
                                  <w:marTop w:val="0"/>
                                  <w:marBottom w:val="0"/>
                                  <w:divBdr>
                                    <w:top w:val="none" w:sz="0" w:space="0" w:color="auto"/>
                                    <w:left w:val="none" w:sz="0" w:space="0" w:color="auto"/>
                                    <w:bottom w:val="none" w:sz="0" w:space="0" w:color="auto"/>
                                    <w:right w:val="none" w:sz="0" w:space="0" w:color="auto"/>
                                  </w:divBdr>
                                  <w:divsChild>
                                    <w:div w:id="935015140">
                                      <w:marLeft w:val="0"/>
                                      <w:marRight w:val="0"/>
                                      <w:marTop w:val="0"/>
                                      <w:marBottom w:val="0"/>
                                      <w:divBdr>
                                        <w:top w:val="none" w:sz="0" w:space="0" w:color="auto"/>
                                        <w:left w:val="none" w:sz="0" w:space="0" w:color="auto"/>
                                        <w:bottom w:val="none" w:sz="0" w:space="0" w:color="auto"/>
                                        <w:right w:val="none" w:sz="0" w:space="0" w:color="auto"/>
                                      </w:divBdr>
                                      <w:divsChild>
                                        <w:div w:id="1739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58946">
          <w:marLeft w:val="0"/>
          <w:marRight w:val="0"/>
          <w:marTop w:val="0"/>
          <w:marBottom w:val="0"/>
          <w:divBdr>
            <w:top w:val="none" w:sz="0" w:space="0" w:color="auto"/>
            <w:left w:val="none" w:sz="0" w:space="0" w:color="auto"/>
            <w:bottom w:val="none" w:sz="0" w:space="0" w:color="auto"/>
            <w:right w:val="none" w:sz="0" w:space="0" w:color="auto"/>
          </w:divBdr>
          <w:divsChild>
            <w:div w:id="56317865">
              <w:marLeft w:val="0"/>
              <w:marRight w:val="0"/>
              <w:marTop w:val="0"/>
              <w:marBottom w:val="0"/>
              <w:divBdr>
                <w:top w:val="none" w:sz="0" w:space="0" w:color="auto"/>
                <w:left w:val="none" w:sz="0" w:space="0" w:color="auto"/>
                <w:bottom w:val="none" w:sz="0" w:space="0" w:color="auto"/>
                <w:right w:val="none" w:sz="0" w:space="0" w:color="auto"/>
              </w:divBdr>
              <w:divsChild>
                <w:div w:id="839390159">
                  <w:marLeft w:val="0"/>
                  <w:marRight w:val="0"/>
                  <w:marTop w:val="0"/>
                  <w:marBottom w:val="0"/>
                  <w:divBdr>
                    <w:top w:val="none" w:sz="0" w:space="0" w:color="auto"/>
                    <w:left w:val="none" w:sz="0" w:space="0" w:color="auto"/>
                    <w:bottom w:val="none" w:sz="0" w:space="0" w:color="auto"/>
                    <w:right w:val="none" w:sz="0" w:space="0" w:color="auto"/>
                  </w:divBdr>
                  <w:divsChild>
                    <w:div w:id="1175414042">
                      <w:marLeft w:val="0"/>
                      <w:marRight w:val="0"/>
                      <w:marTop w:val="0"/>
                      <w:marBottom w:val="0"/>
                      <w:divBdr>
                        <w:top w:val="none" w:sz="0" w:space="0" w:color="auto"/>
                        <w:left w:val="none" w:sz="0" w:space="0" w:color="auto"/>
                        <w:bottom w:val="none" w:sz="0" w:space="0" w:color="auto"/>
                        <w:right w:val="none" w:sz="0" w:space="0" w:color="auto"/>
                      </w:divBdr>
                      <w:divsChild>
                        <w:div w:id="1916888466">
                          <w:marLeft w:val="0"/>
                          <w:marRight w:val="0"/>
                          <w:marTop w:val="0"/>
                          <w:marBottom w:val="0"/>
                          <w:divBdr>
                            <w:top w:val="none" w:sz="0" w:space="0" w:color="auto"/>
                            <w:left w:val="none" w:sz="0" w:space="0" w:color="auto"/>
                            <w:bottom w:val="none" w:sz="0" w:space="0" w:color="auto"/>
                            <w:right w:val="none" w:sz="0" w:space="0" w:color="auto"/>
                          </w:divBdr>
                          <w:divsChild>
                            <w:div w:id="479423326">
                              <w:marLeft w:val="0"/>
                              <w:marRight w:val="0"/>
                              <w:marTop w:val="0"/>
                              <w:marBottom w:val="0"/>
                              <w:divBdr>
                                <w:top w:val="none" w:sz="0" w:space="0" w:color="auto"/>
                                <w:left w:val="none" w:sz="0" w:space="0" w:color="auto"/>
                                <w:bottom w:val="none" w:sz="0" w:space="0" w:color="auto"/>
                                <w:right w:val="none" w:sz="0" w:space="0" w:color="auto"/>
                              </w:divBdr>
                            </w:div>
                            <w:div w:id="1567569993">
                              <w:marLeft w:val="0"/>
                              <w:marRight w:val="0"/>
                              <w:marTop w:val="0"/>
                              <w:marBottom w:val="0"/>
                              <w:divBdr>
                                <w:top w:val="none" w:sz="0" w:space="0" w:color="auto"/>
                                <w:left w:val="none" w:sz="0" w:space="0" w:color="auto"/>
                                <w:bottom w:val="none" w:sz="0" w:space="0" w:color="auto"/>
                                <w:right w:val="none" w:sz="0" w:space="0" w:color="auto"/>
                              </w:divBdr>
                              <w:divsChild>
                                <w:div w:id="1570336521">
                                  <w:marLeft w:val="0"/>
                                  <w:marRight w:val="0"/>
                                  <w:marTop w:val="0"/>
                                  <w:marBottom w:val="0"/>
                                  <w:divBdr>
                                    <w:top w:val="none" w:sz="0" w:space="0" w:color="auto"/>
                                    <w:left w:val="none" w:sz="0" w:space="0" w:color="auto"/>
                                    <w:bottom w:val="none" w:sz="0" w:space="0" w:color="auto"/>
                                    <w:right w:val="none" w:sz="0" w:space="0" w:color="auto"/>
                                  </w:divBdr>
                                  <w:divsChild>
                                    <w:div w:id="1138885985">
                                      <w:marLeft w:val="0"/>
                                      <w:marRight w:val="0"/>
                                      <w:marTop w:val="0"/>
                                      <w:marBottom w:val="0"/>
                                      <w:divBdr>
                                        <w:top w:val="none" w:sz="0" w:space="0" w:color="auto"/>
                                        <w:left w:val="none" w:sz="0" w:space="0" w:color="auto"/>
                                        <w:bottom w:val="none" w:sz="0" w:space="0" w:color="auto"/>
                                        <w:right w:val="none" w:sz="0" w:space="0" w:color="auto"/>
                                      </w:divBdr>
                                      <w:divsChild>
                                        <w:div w:id="1809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07607">
          <w:marLeft w:val="0"/>
          <w:marRight w:val="0"/>
          <w:marTop w:val="0"/>
          <w:marBottom w:val="0"/>
          <w:divBdr>
            <w:top w:val="none" w:sz="0" w:space="0" w:color="auto"/>
            <w:left w:val="none" w:sz="0" w:space="0" w:color="auto"/>
            <w:bottom w:val="none" w:sz="0" w:space="0" w:color="auto"/>
            <w:right w:val="none" w:sz="0" w:space="0" w:color="auto"/>
          </w:divBdr>
          <w:divsChild>
            <w:div w:id="513346010">
              <w:marLeft w:val="0"/>
              <w:marRight w:val="0"/>
              <w:marTop w:val="0"/>
              <w:marBottom w:val="0"/>
              <w:divBdr>
                <w:top w:val="none" w:sz="0" w:space="0" w:color="auto"/>
                <w:left w:val="none" w:sz="0" w:space="0" w:color="auto"/>
                <w:bottom w:val="none" w:sz="0" w:space="0" w:color="auto"/>
                <w:right w:val="none" w:sz="0" w:space="0" w:color="auto"/>
              </w:divBdr>
              <w:divsChild>
                <w:div w:id="1842351773">
                  <w:marLeft w:val="0"/>
                  <w:marRight w:val="0"/>
                  <w:marTop w:val="0"/>
                  <w:marBottom w:val="0"/>
                  <w:divBdr>
                    <w:top w:val="none" w:sz="0" w:space="0" w:color="auto"/>
                    <w:left w:val="none" w:sz="0" w:space="0" w:color="auto"/>
                    <w:bottom w:val="none" w:sz="0" w:space="0" w:color="auto"/>
                    <w:right w:val="none" w:sz="0" w:space="0" w:color="auto"/>
                  </w:divBdr>
                  <w:divsChild>
                    <w:div w:id="1956709779">
                      <w:marLeft w:val="0"/>
                      <w:marRight w:val="0"/>
                      <w:marTop w:val="0"/>
                      <w:marBottom w:val="0"/>
                      <w:divBdr>
                        <w:top w:val="none" w:sz="0" w:space="0" w:color="auto"/>
                        <w:left w:val="none" w:sz="0" w:space="0" w:color="auto"/>
                        <w:bottom w:val="none" w:sz="0" w:space="0" w:color="auto"/>
                        <w:right w:val="none" w:sz="0" w:space="0" w:color="auto"/>
                      </w:divBdr>
                      <w:divsChild>
                        <w:div w:id="1342775488">
                          <w:marLeft w:val="0"/>
                          <w:marRight w:val="0"/>
                          <w:marTop w:val="0"/>
                          <w:marBottom w:val="0"/>
                          <w:divBdr>
                            <w:top w:val="none" w:sz="0" w:space="0" w:color="auto"/>
                            <w:left w:val="none" w:sz="0" w:space="0" w:color="auto"/>
                            <w:bottom w:val="none" w:sz="0" w:space="0" w:color="auto"/>
                            <w:right w:val="none" w:sz="0" w:space="0" w:color="auto"/>
                          </w:divBdr>
                          <w:divsChild>
                            <w:div w:id="1106582892">
                              <w:marLeft w:val="0"/>
                              <w:marRight w:val="0"/>
                              <w:marTop w:val="0"/>
                              <w:marBottom w:val="0"/>
                              <w:divBdr>
                                <w:top w:val="none" w:sz="0" w:space="0" w:color="auto"/>
                                <w:left w:val="none" w:sz="0" w:space="0" w:color="auto"/>
                                <w:bottom w:val="none" w:sz="0" w:space="0" w:color="auto"/>
                                <w:right w:val="none" w:sz="0" w:space="0" w:color="auto"/>
                              </w:divBdr>
                            </w:div>
                            <w:div w:id="2101945195">
                              <w:marLeft w:val="0"/>
                              <w:marRight w:val="0"/>
                              <w:marTop w:val="0"/>
                              <w:marBottom w:val="0"/>
                              <w:divBdr>
                                <w:top w:val="none" w:sz="0" w:space="0" w:color="auto"/>
                                <w:left w:val="none" w:sz="0" w:space="0" w:color="auto"/>
                                <w:bottom w:val="none" w:sz="0" w:space="0" w:color="auto"/>
                                <w:right w:val="none" w:sz="0" w:space="0" w:color="auto"/>
                              </w:divBdr>
                              <w:divsChild>
                                <w:div w:id="685404371">
                                  <w:marLeft w:val="0"/>
                                  <w:marRight w:val="0"/>
                                  <w:marTop w:val="0"/>
                                  <w:marBottom w:val="0"/>
                                  <w:divBdr>
                                    <w:top w:val="none" w:sz="0" w:space="0" w:color="auto"/>
                                    <w:left w:val="none" w:sz="0" w:space="0" w:color="auto"/>
                                    <w:bottom w:val="none" w:sz="0" w:space="0" w:color="auto"/>
                                    <w:right w:val="none" w:sz="0" w:space="0" w:color="auto"/>
                                  </w:divBdr>
                                  <w:divsChild>
                                    <w:div w:id="1470397977">
                                      <w:marLeft w:val="0"/>
                                      <w:marRight w:val="0"/>
                                      <w:marTop w:val="0"/>
                                      <w:marBottom w:val="0"/>
                                      <w:divBdr>
                                        <w:top w:val="none" w:sz="0" w:space="0" w:color="auto"/>
                                        <w:left w:val="none" w:sz="0" w:space="0" w:color="auto"/>
                                        <w:bottom w:val="none" w:sz="0" w:space="0" w:color="auto"/>
                                        <w:right w:val="none" w:sz="0" w:space="0" w:color="auto"/>
                                      </w:divBdr>
                                      <w:divsChild>
                                        <w:div w:id="14721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09367">
          <w:marLeft w:val="0"/>
          <w:marRight w:val="0"/>
          <w:marTop w:val="0"/>
          <w:marBottom w:val="0"/>
          <w:divBdr>
            <w:top w:val="none" w:sz="0" w:space="0" w:color="auto"/>
            <w:left w:val="none" w:sz="0" w:space="0" w:color="auto"/>
            <w:bottom w:val="none" w:sz="0" w:space="0" w:color="auto"/>
            <w:right w:val="none" w:sz="0" w:space="0" w:color="auto"/>
          </w:divBdr>
          <w:divsChild>
            <w:div w:id="957488438">
              <w:marLeft w:val="0"/>
              <w:marRight w:val="0"/>
              <w:marTop w:val="0"/>
              <w:marBottom w:val="0"/>
              <w:divBdr>
                <w:top w:val="none" w:sz="0" w:space="0" w:color="auto"/>
                <w:left w:val="none" w:sz="0" w:space="0" w:color="auto"/>
                <w:bottom w:val="none" w:sz="0" w:space="0" w:color="auto"/>
                <w:right w:val="none" w:sz="0" w:space="0" w:color="auto"/>
              </w:divBdr>
              <w:divsChild>
                <w:div w:id="1978609182">
                  <w:marLeft w:val="0"/>
                  <w:marRight w:val="0"/>
                  <w:marTop w:val="0"/>
                  <w:marBottom w:val="0"/>
                  <w:divBdr>
                    <w:top w:val="none" w:sz="0" w:space="0" w:color="auto"/>
                    <w:left w:val="none" w:sz="0" w:space="0" w:color="auto"/>
                    <w:bottom w:val="none" w:sz="0" w:space="0" w:color="auto"/>
                    <w:right w:val="none" w:sz="0" w:space="0" w:color="auto"/>
                  </w:divBdr>
                  <w:divsChild>
                    <w:div w:id="509758282">
                      <w:marLeft w:val="0"/>
                      <w:marRight w:val="0"/>
                      <w:marTop w:val="0"/>
                      <w:marBottom w:val="0"/>
                      <w:divBdr>
                        <w:top w:val="none" w:sz="0" w:space="0" w:color="auto"/>
                        <w:left w:val="none" w:sz="0" w:space="0" w:color="auto"/>
                        <w:bottom w:val="none" w:sz="0" w:space="0" w:color="auto"/>
                        <w:right w:val="none" w:sz="0" w:space="0" w:color="auto"/>
                      </w:divBdr>
                      <w:divsChild>
                        <w:div w:id="576481969">
                          <w:marLeft w:val="0"/>
                          <w:marRight w:val="0"/>
                          <w:marTop w:val="0"/>
                          <w:marBottom w:val="0"/>
                          <w:divBdr>
                            <w:top w:val="none" w:sz="0" w:space="0" w:color="auto"/>
                            <w:left w:val="none" w:sz="0" w:space="0" w:color="auto"/>
                            <w:bottom w:val="none" w:sz="0" w:space="0" w:color="auto"/>
                            <w:right w:val="none" w:sz="0" w:space="0" w:color="auto"/>
                          </w:divBdr>
                          <w:divsChild>
                            <w:div w:id="485976913">
                              <w:marLeft w:val="0"/>
                              <w:marRight w:val="0"/>
                              <w:marTop w:val="0"/>
                              <w:marBottom w:val="0"/>
                              <w:divBdr>
                                <w:top w:val="none" w:sz="0" w:space="0" w:color="auto"/>
                                <w:left w:val="none" w:sz="0" w:space="0" w:color="auto"/>
                                <w:bottom w:val="none" w:sz="0" w:space="0" w:color="auto"/>
                                <w:right w:val="none" w:sz="0" w:space="0" w:color="auto"/>
                              </w:divBdr>
                            </w:div>
                            <w:div w:id="2010525844">
                              <w:marLeft w:val="0"/>
                              <w:marRight w:val="0"/>
                              <w:marTop w:val="0"/>
                              <w:marBottom w:val="0"/>
                              <w:divBdr>
                                <w:top w:val="none" w:sz="0" w:space="0" w:color="auto"/>
                                <w:left w:val="none" w:sz="0" w:space="0" w:color="auto"/>
                                <w:bottom w:val="none" w:sz="0" w:space="0" w:color="auto"/>
                                <w:right w:val="none" w:sz="0" w:space="0" w:color="auto"/>
                              </w:divBdr>
                              <w:divsChild>
                                <w:div w:id="1606302674">
                                  <w:marLeft w:val="0"/>
                                  <w:marRight w:val="0"/>
                                  <w:marTop w:val="0"/>
                                  <w:marBottom w:val="0"/>
                                  <w:divBdr>
                                    <w:top w:val="none" w:sz="0" w:space="0" w:color="auto"/>
                                    <w:left w:val="none" w:sz="0" w:space="0" w:color="auto"/>
                                    <w:bottom w:val="none" w:sz="0" w:space="0" w:color="auto"/>
                                    <w:right w:val="none" w:sz="0" w:space="0" w:color="auto"/>
                                  </w:divBdr>
                                  <w:divsChild>
                                    <w:div w:id="700859112">
                                      <w:marLeft w:val="0"/>
                                      <w:marRight w:val="0"/>
                                      <w:marTop w:val="0"/>
                                      <w:marBottom w:val="0"/>
                                      <w:divBdr>
                                        <w:top w:val="none" w:sz="0" w:space="0" w:color="auto"/>
                                        <w:left w:val="none" w:sz="0" w:space="0" w:color="auto"/>
                                        <w:bottom w:val="none" w:sz="0" w:space="0" w:color="auto"/>
                                        <w:right w:val="none" w:sz="0" w:space="0" w:color="auto"/>
                                      </w:divBdr>
                                      <w:divsChild>
                                        <w:div w:id="788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6331">
          <w:marLeft w:val="0"/>
          <w:marRight w:val="0"/>
          <w:marTop w:val="0"/>
          <w:marBottom w:val="0"/>
          <w:divBdr>
            <w:top w:val="none" w:sz="0" w:space="0" w:color="auto"/>
            <w:left w:val="none" w:sz="0" w:space="0" w:color="auto"/>
            <w:bottom w:val="none" w:sz="0" w:space="0" w:color="auto"/>
            <w:right w:val="none" w:sz="0" w:space="0" w:color="auto"/>
          </w:divBdr>
          <w:divsChild>
            <w:div w:id="1846439961">
              <w:marLeft w:val="0"/>
              <w:marRight w:val="0"/>
              <w:marTop w:val="0"/>
              <w:marBottom w:val="0"/>
              <w:divBdr>
                <w:top w:val="none" w:sz="0" w:space="0" w:color="auto"/>
                <w:left w:val="none" w:sz="0" w:space="0" w:color="auto"/>
                <w:bottom w:val="none" w:sz="0" w:space="0" w:color="auto"/>
                <w:right w:val="none" w:sz="0" w:space="0" w:color="auto"/>
              </w:divBdr>
              <w:divsChild>
                <w:div w:id="1728258680">
                  <w:marLeft w:val="0"/>
                  <w:marRight w:val="0"/>
                  <w:marTop w:val="0"/>
                  <w:marBottom w:val="0"/>
                  <w:divBdr>
                    <w:top w:val="none" w:sz="0" w:space="0" w:color="auto"/>
                    <w:left w:val="none" w:sz="0" w:space="0" w:color="auto"/>
                    <w:bottom w:val="none" w:sz="0" w:space="0" w:color="auto"/>
                    <w:right w:val="none" w:sz="0" w:space="0" w:color="auto"/>
                  </w:divBdr>
                  <w:divsChild>
                    <w:div w:id="2083017416">
                      <w:marLeft w:val="0"/>
                      <w:marRight w:val="0"/>
                      <w:marTop w:val="0"/>
                      <w:marBottom w:val="0"/>
                      <w:divBdr>
                        <w:top w:val="none" w:sz="0" w:space="0" w:color="auto"/>
                        <w:left w:val="none" w:sz="0" w:space="0" w:color="auto"/>
                        <w:bottom w:val="none" w:sz="0" w:space="0" w:color="auto"/>
                        <w:right w:val="none" w:sz="0" w:space="0" w:color="auto"/>
                      </w:divBdr>
                      <w:divsChild>
                        <w:div w:id="1258561658">
                          <w:marLeft w:val="0"/>
                          <w:marRight w:val="0"/>
                          <w:marTop w:val="0"/>
                          <w:marBottom w:val="0"/>
                          <w:divBdr>
                            <w:top w:val="none" w:sz="0" w:space="0" w:color="auto"/>
                            <w:left w:val="none" w:sz="0" w:space="0" w:color="auto"/>
                            <w:bottom w:val="none" w:sz="0" w:space="0" w:color="auto"/>
                            <w:right w:val="none" w:sz="0" w:space="0" w:color="auto"/>
                          </w:divBdr>
                          <w:divsChild>
                            <w:div w:id="351230280">
                              <w:marLeft w:val="0"/>
                              <w:marRight w:val="0"/>
                              <w:marTop w:val="0"/>
                              <w:marBottom w:val="0"/>
                              <w:divBdr>
                                <w:top w:val="none" w:sz="0" w:space="0" w:color="auto"/>
                                <w:left w:val="none" w:sz="0" w:space="0" w:color="auto"/>
                                <w:bottom w:val="none" w:sz="0" w:space="0" w:color="auto"/>
                                <w:right w:val="none" w:sz="0" w:space="0" w:color="auto"/>
                              </w:divBdr>
                            </w:div>
                            <w:div w:id="1876888695">
                              <w:marLeft w:val="0"/>
                              <w:marRight w:val="0"/>
                              <w:marTop w:val="0"/>
                              <w:marBottom w:val="0"/>
                              <w:divBdr>
                                <w:top w:val="none" w:sz="0" w:space="0" w:color="auto"/>
                                <w:left w:val="none" w:sz="0" w:space="0" w:color="auto"/>
                                <w:bottom w:val="none" w:sz="0" w:space="0" w:color="auto"/>
                                <w:right w:val="none" w:sz="0" w:space="0" w:color="auto"/>
                              </w:divBdr>
                              <w:divsChild>
                                <w:div w:id="1960523579">
                                  <w:marLeft w:val="0"/>
                                  <w:marRight w:val="0"/>
                                  <w:marTop w:val="0"/>
                                  <w:marBottom w:val="0"/>
                                  <w:divBdr>
                                    <w:top w:val="none" w:sz="0" w:space="0" w:color="auto"/>
                                    <w:left w:val="none" w:sz="0" w:space="0" w:color="auto"/>
                                    <w:bottom w:val="none" w:sz="0" w:space="0" w:color="auto"/>
                                    <w:right w:val="none" w:sz="0" w:space="0" w:color="auto"/>
                                  </w:divBdr>
                                  <w:divsChild>
                                    <w:div w:id="1490318797">
                                      <w:marLeft w:val="0"/>
                                      <w:marRight w:val="0"/>
                                      <w:marTop w:val="0"/>
                                      <w:marBottom w:val="0"/>
                                      <w:divBdr>
                                        <w:top w:val="none" w:sz="0" w:space="0" w:color="auto"/>
                                        <w:left w:val="none" w:sz="0" w:space="0" w:color="auto"/>
                                        <w:bottom w:val="none" w:sz="0" w:space="0" w:color="auto"/>
                                        <w:right w:val="none" w:sz="0" w:space="0" w:color="auto"/>
                                      </w:divBdr>
                                      <w:divsChild>
                                        <w:div w:id="11893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19775">
          <w:marLeft w:val="0"/>
          <w:marRight w:val="0"/>
          <w:marTop w:val="0"/>
          <w:marBottom w:val="0"/>
          <w:divBdr>
            <w:top w:val="none" w:sz="0" w:space="0" w:color="auto"/>
            <w:left w:val="none" w:sz="0" w:space="0" w:color="auto"/>
            <w:bottom w:val="none" w:sz="0" w:space="0" w:color="auto"/>
            <w:right w:val="none" w:sz="0" w:space="0" w:color="auto"/>
          </w:divBdr>
          <w:divsChild>
            <w:div w:id="1577590498">
              <w:marLeft w:val="0"/>
              <w:marRight w:val="0"/>
              <w:marTop w:val="0"/>
              <w:marBottom w:val="0"/>
              <w:divBdr>
                <w:top w:val="none" w:sz="0" w:space="0" w:color="auto"/>
                <w:left w:val="none" w:sz="0" w:space="0" w:color="auto"/>
                <w:bottom w:val="none" w:sz="0" w:space="0" w:color="auto"/>
                <w:right w:val="none" w:sz="0" w:space="0" w:color="auto"/>
              </w:divBdr>
              <w:divsChild>
                <w:div w:id="2046323779">
                  <w:marLeft w:val="0"/>
                  <w:marRight w:val="0"/>
                  <w:marTop w:val="0"/>
                  <w:marBottom w:val="0"/>
                  <w:divBdr>
                    <w:top w:val="none" w:sz="0" w:space="0" w:color="auto"/>
                    <w:left w:val="none" w:sz="0" w:space="0" w:color="auto"/>
                    <w:bottom w:val="none" w:sz="0" w:space="0" w:color="auto"/>
                    <w:right w:val="none" w:sz="0" w:space="0" w:color="auto"/>
                  </w:divBdr>
                  <w:divsChild>
                    <w:div w:id="1599287726">
                      <w:marLeft w:val="0"/>
                      <w:marRight w:val="0"/>
                      <w:marTop w:val="0"/>
                      <w:marBottom w:val="0"/>
                      <w:divBdr>
                        <w:top w:val="none" w:sz="0" w:space="0" w:color="auto"/>
                        <w:left w:val="none" w:sz="0" w:space="0" w:color="auto"/>
                        <w:bottom w:val="none" w:sz="0" w:space="0" w:color="auto"/>
                        <w:right w:val="none" w:sz="0" w:space="0" w:color="auto"/>
                      </w:divBdr>
                      <w:divsChild>
                        <w:div w:id="716124146">
                          <w:marLeft w:val="0"/>
                          <w:marRight w:val="0"/>
                          <w:marTop w:val="0"/>
                          <w:marBottom w:val="0"/>
                          <w:divBdr>
                            <w:top w:val="none" w:sz="0" w:space="0" w:color="auto"/>
                            <w:left w:val="none" w:sz="0" w:space="0" w:color="auto"/>
                            <w:bottom w:val="none" w:sz="0" w:space="0" w:color="auto"/>
                            <w:right w:val="none" w:sz="0" w:space="0" w:color="auto"/>
                          </w:divBdr>
                          <w:divsChild>
                            <w:div w:id="432285727">
                              <w:marLeft w:val="0"/>
                              <w:marRight w:val="0"/>
                              <w:marTop w:val="0"/>
                              <w:marBottom w:val="0"/>
                              <w:divBdr>
                                <w:top w:val="none" w:sz="0" w:space="0" w:color="auto"/>
                                <w:left w:val="none" w:sz="0" w:space="0" w:color="auto"/>
                                <w:bottom w:val="none" w:sz="0" w:space="0" w:color="auto"/>
                                <w:right w:val="none" w:sz="0" w:space="0" w:color="auto"/>
                              </w:divBdr>
                            </w:div>
                            <w:div w:id="1906598009">
                              <w:marLeft w:val="0"/>
                              <w:marRight w:val="0"/>
                              <w:marTop w:val="0"/>
                              <w:marBottom w:val="0"/>
                              <w:divBdr>
                                <w:top w:val="none" w:sz="0" w:space="0" w:color="auto"/>
                                <w:left w:val="none" w:sz="0" w:space="0" w:color="auto"/>
                                <w:bottom w:val="none" w:sz="0" w:space="0" w:color="auto"/>
                                <w:right w:val="none" w:sz="0" w:space="0" w:color="auto"/>
                              </w:divBdr>
                              <w:divsChild>
                                <w:div w:id="749808773">
                                  <w:marLeft w:val="0"/>
                                  <w:marRight w:val="0"/>
                                  <w:marTop w:val="0"/>
                                  <w:marBottom w:val="0"/>
                                  <w:divBdr>
                                    <w:top w:val="none" w:sz="0" w:space="0" w:color="auto"/>
                                    <w:left w:val="none" w:sz="0" w:space="0" w:color="auto"/>
                                    <w:bottom w:val="none" w:sz="0" w:space="0" w:color="auto"/>
                                    <w:right w:val="none" w:sz="0" w:space="0" w:color="auto"/>
                                  </w:divBdr>
                                  <w:divsChild>
                                    <w:div w:id="1464232939">
                                      <w:marLeft w:val="0"/>
                                      <w:marRight w:val="0"/>
                                      <w:marTop w:val="0"/>
                                      <w:marBottom w:val="0"/>
                                      <w:divBdr>
                                        <w:top w:val="none" w:sz="0" w:space="0" w:color="auto"/>
                                        <w:left w:val="none" w:sz="0" w:space="0" w:color="auto"/>
                                        <w:bottom w:val="none" w:sz="0" w:space="0" w:color="auto"/>
                                        <w:right w:val="none" w:sz="0" w:space="0" w:color="auto"/>
                                      </w:divBdr>
                                      <w:divsChild>
                                        <w:div w:id="8444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501077">
      <w:bodyDiv w:val="1"/>
      <w:marLeft w:val="0"/>
      <w:marRight w:val="0"/>
      <w:marTop w:val="0"/>
      <w:marBottom w:val="0"/>
      <w:divBdr>
        <w:top w:val="none" w:sz="0" w:space="0" w:color="auto"/>
        <w:left w:val="none" w:sz="0" w:space="0" w:color="auto"/>
        <w:bottom w:val="none" w:sz="0" w:space="0" w:color="auto"/>
        <w:right w:val="none" w:sz="0" w:space="0" w:color="auto"/>
      </w:divBdr>
    </w:div>
    <w:div w:id="1035810719">
      <w:bodyDiv w:val="1"/>
      <w:marLeft w:val="0"/>
      <w:marRight w:val="0"/>
      <w:marTop w:val="0"/>
      <w:marBottom w:val="0"/>
      <w:divBdr>
        <w:top w:val="none" w:sz="0" w:space="0" w:color="auto"/>
        <w:left w:val="none" w:sz="0" w:space="0" w:color="auto"/>
        <w:bottom w:val="none" w:sz="0" w:space="0" w:color="auto"/>
        <w:right w:val="none" w:sz="0" w:space="0" w:color="auto"/>
      </w:divBdr>
      <w:divsChild>
        <w:div w:id="1022707400">
          <w:marLeft w:val="0"/>
          <w:marRight w:val="0"/>
          <w:marTop w:val="0"/>
          <w:marBottom w:val="0"/>
          <w:divBdr>
            <w:top w:val="none" w:sz="0" w:space="0" w:color="auto"/>
            <w:left w:val="none" w:sz="0" w:space="0" w:color="auto"/>
            <w:bottom w:val="none" w:sz="0" w:space="0" w:color="auto"/>
            <w:right w:val="none" w:sz="0" w:space="0" w:color="auto"/>
          </w:divBdr>
        </w:div>
        <w:div w:id="1946112594">
          <w:marLeft w:val="0"/>
          <w:marRight w:val="0"/>
          <w:marTop w:val="0"/>
          <w:marBottom w:val="0"/>
          <w:divBdr>
            <w:top w:val="none" w:sz="0" w:space="0" w:color="auto"/>
            <w:left w:val="none" w:sz="0" w:space="0" w:color="auto"/>
            <w:bottom w:val="none" w:sz="0" w:space="0" w:color="auto"/>
            <w:right w:val="none" w:sz="0" w:space="0" w:color="auto"/>
          </w:divBdr>
        </w:div>
      </w:divsChild>
    </w:div>
    <w:div w:id="1176461586">
      <w:bodyDiv w:val="1"/>
      <w:marLeft w:val="0"/>
      <w:marRight w:val="0"/>
      <w:marTop w:val="0"/>
      <w:marBottom w:val="0"/>
      <w:divBdr>
        <w:top w:val="none" w:sz="0" w:space="0" w:color="auto"/>
        <w:left w:val="none" w:sz="0" w:space="0" w:color="auto"/>
        <w:bottom w:val="none" w:sz="0" w:space="0" w:color="auto"/>
        <w:right w:val="none" w:sz="0" w:space="0" w:color="auto"/>
      </w:divBdr>
    </w:div>
    <w:div w:id="1202743536">
      <w:bodyDiv w:val="1"/>
      <w:marLeft w:val="0"/>
      <w:marRight w:val="0"/>
      <w:marTop w:val="0"/>
      <w:marBottom w:val="0"/>
      <w:divBdr>
        <w:top w:val="none" w:sz="0" w:space="0" w:color="auto"/>
        <w:left w:val="none" w:sz="0" w:space="0" w:color="auto"/>
        <w:bottom w:val="none" w:sz="0" w:space="0" w:color="auto"/>
        <w:right w:val="none" w:sz="0" w:space="0" w:color="auto"/>
      </w:divBdr>
    </w:div>
    <w:div w:id="1336148287">
      <w:bodyDiv w:val="1"/>
      <w:marLeft w:val="0"/>
      <w:marRight w:val="0"/>
      <w:marTop w:val="0"/>
      <w:marBottom w:val="0"/>
      <w:divBdr>
        <w:top w:val="none" w:sz="0" w:space="0" w:color="auto"/>
        <w:left w:val="none" w:sz="0" w:space="0" w:color="auto"/>
        <w:bottom w:val="none" w:sz="0" w:space="0" w:color="auto"/>
        <w:right w:val="none" w:sz="0" w:space="0" w:color="auto"/>
      </w:divBdr>
    </w:div>
    <w:div w:id="1475366596">
      <w:bodyDiv w:val="1"/>
      <w:marLeft w:val="0"/>
      <w:marRight w:val="0"/>
      <w:marTop w:val="0"/>
      <w:marBottom w:val="0"/>
      <w:divBdr>
        <w:top w:val="none" w:sz="0" w:space="0" w:color="auto"/>
        <w:left w:val="none" w:sz="0" w:space="0" w:color="auto"/>
        <w:bottom w:val="none" w:sz="0" w:space="0" w:color="auto"/>
        <w:right w:val="none" w:sz="0" w:space="0" w:color="auto"/>
      </w:divBdr>
    </w:div>
    <w:div w:id="1614090290">
      <w:bodyDiv w:val="1"/>
      <w:marLeft w:val="0"/>
      <w:marRight w:val="0"/>
      <w:marTop w:val="0"/>
      <w:marBottom w:val="0"/>
      <w:divBdr>
        <w:top w:val="none" w:sz="0" w:space="0" w:color="auto"/>
        <w:left w:val="none" w:sz="0" w:space="0" w:color="auto"/>
        <w:bottom w:val="none" w:sz="0" w:space="0" w:color="auto"/>
        <w:right w:val="none" w:sz="0" w:space="0" w:color="auto"/>
      </w:divBdr>
      <w:divsChild>
        <w:div w:id="615869280">
          <w:marLeft w:val="0"/>
          <w:marRight w:val="0"/>
          <w:marTop w:val="0"/>
          <w:marBottom w:val="0"/>
          <w:divBdr>
            <w:top w:val="none" w:sz="0" w:space="0" w:color="auto"/>
            <w:left w:val="none" w:sz="0" w:space="0" w:color="auto"/>
            <w:bottom w:val="none" w:sz="0" w:space="0" w:color="auto"/>
            <w:right w:val="none" w:sz="0" w:space="0" w:color="auto"/>
          </w:divBdr>
        </w:div>
        <w:div w:id="1691369262">
          <w:marLeft w:val="0"/>
          <w:marRight w:val="0"/>
          <w:marTop w:val="0"/>
          <w:marBottom w:val="0"/>
          <w:divBdr>
            <w:top w:val="none" w:sz="0" w:space="0" w:color="auto"/>
            <w:left w:val="none" w:sz="0" w:space="0" w:color="auto"/>
            <w:bottom w:val="none" w:sz="0" w:space="0" w:color="auto"/>
            <w:right w:val="none" w:sz="0" w:space="0" w:color="auto"/>
          </w:divBdr>
        </w:div>
      </w:divsChild>
    </w:div>
    <w:div w:id="1626153132">
      <w:bodyDiv w:val="1"/>
      <w:marLeft w:val="0"/>
      <w:marRight w:val="0"/>
      <w:marTop w:val="0"/>
      <w:marBottom w:val="0"/>
      <w:divBdr>
        <w:top w:val="none" w:sz="0" w:space="0" w:color="auto"/>
        <w:left w:val="none" w:sz="0" w:space="0" w:color="auto"/>
        <w:bottom w:val="none" w:sz="0" w:space="0" w:color="auto"/>
        <w:right w:val="none" w:sz="0" w:space="0" w:color="auto"/>
      </w:divBdr>
    </w:div>
    <w:div w:id="2064479038">
      <w:bodyDiv w:val="1"/>
      <w:marLeft w:val="0"/>
      <w:marRight w:val="0"/>
      <w:marTop w:val="0"/>
      <w:marBottom w:val="0"/>
      <w:divBdr>
        <w:top w:val="none" w:sz="0" w:space="0" w:color="auto"/>
        <w:left w:val="none" w:sz="0" w:space="0" w:color="auto"/>
        <w:bottom w:val="none" w:sz="0" w:space="0" w:color="auto"/>
        <w:right w:val="none" w:sz="0" w:space="0" w:color="auto"/>
      </w:divBdr>
    </w:div>
    <w:div w:id="21056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tornala@rctornala.sk"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svidranova@russ-bb.sk" TargetMode="External"/><Relationship Id="rId17" Type="http://schemas.openxmlformats.org/officeDocument/2006/relationships/hyperlink" Target="https://www.slov-lex.sk/pravne-predpisy/SK/ZZ/2020/435/20210101"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48/32%2026%20315"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s://www.slov-lex.sk/pravne-predpisy/SK/ZZ/2020/435/202101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C%20Torna&#318;a\Documents\Spr&#225;va%20o%20VV&#268;\Prospech%20a%20doch&#225;dzka.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C%20Torna&#318;a\Documents\Spr&#225;va%20o%20VV&#268;\klas.%20tried%20%202022-2023.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1" i="0" baseline="0">
                <a:effectLst>
                  <a:outerShdw blurRad="50800" dist="38100" dir="5400000" algn="t" rotWithShape="0">
                    <a:srgbClr val="000000">
                      <a:alpha val="40000"/>
                    </a:srgbClr>
                  </a:outerShdw>
                </a:effectLst>
              </a:rPr>
              <a:t>Počet žiakov v triedach v 1. polroku </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'[Prospech a dochádzka.csv]Prospech a dochádzka'!$A$15:$A$20</c:f>
              <c:strCache>
                <c:ptCount val="6"/>
                <c:pt idx="0">
                  <c:v>1C</c:v>
                </c:pt>
                <c:pt idx="1">
                  <c:v>1D</c:v>
                </c:pt>
                <c:pt idx="2">
                  <c:v>1E</c:v>
                </c:pt>
                <c:pt idx="3">
                  <c:v>1F</c:v>
                </c:pt>
                <c:pt idx="4">
                  <c:v>2A</c:v>
                </c:pt>
                <c:pt idx="5">
                  <c:v>2B</c:v>
                </c:pt>
              </c:strCache>
            </c:strRef>
          </c:cat>
          <c:val>
            <c:numRef>
              <c:f>'[Prospech a dochádzka.csv]Prospech a dochádzka'!$B$15:$B$20</c:f>
              <c:numCache>
                <c:formatCode>General</c:formatCode>
                <c:ptCount val="6"/>
                <c:pt idx="0">
                  <c:v>5</c:v>
                </c:pt>
                <c:pt idx="1">
                  <c:v>4</c:v>
                </c:pt>
                <c:pt idx="2">
                  <c:v>8</c:v>
                </c:pt>
                <c:pt idx="3">
                  <c:v>9</c:v>
                </c:pt>
                <c:pt idx="4">
                  <c:v>2</c:v>
                </c:pt>
                <c:pt idx="5">
                  <c:v>4</c:v>
                </c:pt>
              </c:numCache>
            </c:numRef>
          </c:val>
          <c:extLst>
            <c:ext xmlns:c16="http://schemas.microsoft.com/office/drawing/2014/chart" uri="{C3380CC4-5D6E-409C-BE32-E72D297353CC}">
              <c16:uniqueId val="{00000000-990C-4BF8-926E-5CFD56CF5462}"/>
            </c:ext>
          </c:extLst>
        </c:ser>
        <c:dLbls>
          <c:showLegendKey val="0"/>
          <c:showVal val="0"/>
          <c:showCatName val="0"/>
          <c:showSerName val="0"/>
          <c:showPercent val="0"/>
          <c:showBubbleSize val="0"/>
        </c:dLbls>
        <c:gapWidth val="150"/>
        <c:shape val="box"/>
        <c:axId val="395829144"/>
        <c:axId val="395829472"/>
        <c:axId val="0"/>
      </c:bar3DChart>
      <c:catAx>
        <c:axId val="395829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29472"/>
        <c:crosses val="autoZero"/>
        <c:auto val="1"/>
        <c:lblAlgn val="ctr"/>
        <c:lblOffset val="100"/>
        <c:noMultiLvlLbl val="0"/>
      </c:catAx>
      <c:valAx>
        <c:axId val="39582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5829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1" i="0" baseline="0">
                <a:effectLst>
                  <a:outerShdw blurRad="50800" dist="38100" dir="5400000" algn="t" rotWithShape="0">
                    <a:srgbClr val="000000">
                      <a:alpha val="40000"/>
                    </a:srgbClr>
                  </a:outerShdw>
                </a:effectLst>
              </a:rPr>
              <a:t>Študijné výsledky tried v 1. polroku </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'[klas. tried  2022-2023.csv]klas. tried  2022-2023'!$A$14:$A$19</c:f>
              <c:strCache>
                <c:ptCount val="6"/>
                <c:pt idx="0">
                  <c:v>1C</c:v>
                </c:pt>
                <c:pt idx="1">
                  <c:v>1D</c:v>
                </c:pt>
                <c:pt idx="2">
                  <c:v>1E</c:v>
                </c:pt>
                <c:pt idx="3">
                  <c:v>1F</c:v>
                </c:pt>
                <c:pt idx="4">
                  <c:v>2A</c:v>
                </c:pt>
                <c:pt idx="5">
                  <c:v>2B</c:v>
                </c:pt>
              </c:strCache>
            </c:strRef>
          </c:cat>
          <c:val>
            <c:numRef>
              <c:f>'[klas. tried  2022-2023.csv]klas. tried  2022-2023'!$B$14:$B$19</c:f>
              <c:numCache>
                <c:formatCode>General</c:formatCode>
                <c:ptCount val="6"/>
                <c:pt idx="0">
                  <c:v>2.38</c:v>
                </c:pt>
                <c:pt idx="1">
                  <c:v>2.89</c:v>
                </c:pt>
                <c:pt idx="2">
                  <c:v>2.04</c:v>
                </c:pt>
                <c:pt idx="3">
                  <c:v>1.9</c:v>
                </c:pt>
                <c:pt idx="4">
                  <c:v>1.89</c:v>
                </c:pt>
                <c:pt idx="5">
                  <c:v>2.11</c:v>
                </c:pt>
              </c:numCache>
            </c:numRef>
          </c:val>
          <c:extLst>
            <c:ext xmlns:c16="http://schemas.microsoft.com/office/drawing/2014/chart" uri="{C3380CC4-5D6E-409C-BE32-E72D297353CC}">
              <c16:uniqueId val="{00000000-67DC-4A1B-B41A-CFA340837296}"/>
            </c:ext>
          </c:extLst>
        </c:ser>
        <c:dLbls>
          <c:showLegendKey val="0"/>
          <c:showVal val="1"/>
          <c:showCatName val="0"/>
          <c:showSerName val="0"/>
          <c:showPercent val="0"/>
          <c:showBubbleSize val="0"/>
        </c:dLbls>
        <c:gapWidth val="150"/>
        <c:shape val="box"/>
        <c:axId val="398323960"/>
        <c:axId val="398319040"/>
        <c:axId val="0"/>
      </c:bar3DChart>
      <c:catAx>
        <c:axId val="398323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8319040"/>
        <c:crosses val="autoZero"/>
        <c:auto val="1"/>
        <c:lblAlgn val="ctr"/>
        <c:lblOffset val="100"/>
        <c:noMultiLvlLbl val="0"/>
      </c:catAx>
      <c:valAx>
        <c:axId val="39831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98323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1" i="0" baseline="0">
                <a:effectLst>
                  <a:outerShdw blurRad="50800" dist="38100" dir="5400000" algn="t" rotWithShape="0">
                    <a:srgbClr val="000000">
                      <a:alpha val="40000"/>
                    </a:srgbClr>
                  </a:outerShdw>
                </a:effectLst>
              </a:rPr>
              <a:t>Počet žiakov v triedach v 2. polroku </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Hárok1!$B$1</c:f>
              <c:strCache>
                <c:ptCount val="1"/>
                <c:pt idx="0">
                  <c:v>Počet</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Hárok1!$A$2:$A$10</c:f>
              <c:strCache>
                <c:ptCount val="9"/>
                <c:pt idx="2">
                  <c:v>1C</c:v>
                </c:pt>
                <c:pt idx="3">
                  <c:v>1D</c:v>
                </c:pt>
                <c:pt idx="4">
                  <c:v>1E</c:v>
                </c:pt>
                <c:pt idx="5">
                  <c:v>1F</c:v>
                </c:pt>
                <c:pt idx="6">
                  <c:v>2A</c:v>
                </c:pt>
                <c:pt idx="7">
                  <c:v>2B</c:v>
                </c:pt>
                <c:pt idx="8">
                  <c:v>Celkom</c:v>
                </c:pt>
              </c:strCache>
            </c:strRef>
          </c:cat>
          <c:val>
            <c:numRef>
              <c:f>Hárok1!$B$2:$B$10</c:f>
              <c:numCache>
                <c:formatCode>General</c:formatCode>
                <c:ptCount val="9"/>
                <c:pt idx="2">
                  <c:v>7</c:v>
                </c:pt>
                <c:pt idx="3">
                  <c:v>4</c:v>
                </c:pt>
                <c:pt idx="4">
                  <c:v>8</c:v>
                </c:pt>
                <c:pt idx="5">
                  <c:v>9</c:v>
                </c:pt>
                <c:pt idx="6">
                  <c:v>0</c:v>
                </c:pt>
                <c:pt idx="7">
                  <c:v>0</c:v>
                </c:pt>
                <c:pt idx="8">
                  <c:v>28</c:v>
                </c:pt>
              </c:numCache>
            </c:numRef>
          </c:val>
          <c:extLst>
            <c:ext xmlns:c16="http://schemas.microsoft.com/office/drawing/2014/chart" uri="{C3380CC4-5D6E-409C-BE32-E72D297353CC}">
              <c16:uniqueId val="{00000000-D17A-4B26-B32F-3AC8E0403F6A}"/>
            </c:ext>
          </c:extLst>
        </c:ser>
        <c:dLbls>
          <c:showLegendKey val="0"/>
          <c:showVal val="0"/>
          <c:showCatName val="0"/>
          <c:showSerName val="0"/>
          <c:showPercent val="0"/>
          <c:showBubbleSize val="0"/>
        </c:dLbls>
        <c:gapWidth val="150"/>
        <c:shape val="box"/>
        <c:axId val="363666248"/>
        <c:axId val="363671168"/>
        <c:axId val="0"/>
      </c:bar3DChart>
      <c:catAx>
        <c:axId val="363666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3671168"/>
        <c:crosses val="autoZero"/>
        <c:auto val="1"/>
        <c:lblAlgn val="ctr"/>
        <c:lblOffset val="100"/>
        <c:noMultiLvlLbl val="0"/>
      </c:catAx>
      <c:valAx>
        <c:axId val="36367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366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800" b="1" i="0" baseline="0">
                <a:effectLst/>
              </a:rPr>
              <a:t>Študijné výsledky žiakov v 2. polroku</a:t>
            </a:r>
            <a:endParaRPr lang="sk-SK">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Hárok1!$B$22:$B$23</c:f>
              <c:strCache>
                <c:ptCount val="2"/>
                <c:pt idx="0">
                  <c:v>Študijný</c:v>
                </c:pt>
                <c:pt idx="1">
                  <c:v>priemer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Hárok1!$A$24:$A$30</c:f>
              <c:strCache>
                <c:ptCount val="7"/>
                <c:pt idx="1">
                  <c:v>1C</c:v>
                </c:pt>
                <c:pt idx="2">
                  <c:v>1D</c:v>
                </c:pt>
                <c:pt idx="3">
                  <c:v>1E</c:v>
                </c:pt>
                <c:pt idx="4">
                  <c:v>1F</c:v>
                </c:pt>
                <c:pt idx="5">
                  <c:v>2A</c:v>
                </c:pt>
                <c:pt idx="6">
                  <c:v>2B</c:v>
                </c:pt>
              </c:strCache>
            </c:strRef>
          </c:cat>
          <c:val>
            <c:numRef>
              <c:f>Hárok1!$B$24:$B$30</c:f>
              <c:numCache>
                <c:formatCode>General</c:formatCode>
                <c:ptCount val="7"/>
                <c:pt idx="1">
                  <c:v>2.19</c:v>
                </c:pt>
                <c:pt idx="2">
                  <c:v>3.39</c:v>
                </c:pt>
                <c:pt idx="3">
                  <c:v>2.02</c:v>
                </c:pt>
                <c:pt idx="4">
                  <c:v>2.06</c:v>
                </c:pt>
              </c:numCache>
            </c:numRef>
          </c:val>
          <c:extLst>
            <c:ext xmlns:c16="http://schemas.microsoft.com/office/drawing/2014/chart" uri="{C3380CC4-5D6E-409C-BE32-E72D297353CC}">
              <c16:uniqueId val="{00000000-71CA-4131-838B-D89A254BC628}"/>
            </c:ext>
          </c:extLst>
        </c:ser>
        <c:dLbls>
          <c:showLegendKey val="0"/>
          <c:showVal val="0"/>
          <c:showCatName val="0"/>
          <c:showSerName val="0"/>
          <c:showPercent val="0"/>
          <c:showBubbleSize val="0"/>
        </c:dLbls>
        <c:gapWidth val="150"/>
        <c:shape val="box"/>
        <c:axId val="408946888"/>
        <c:axId val="416835608"/>
        <c:axId val="0"/>
      </c:bar3DChart>
      <c:catAx>
        <c:axId val="408946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16835608"/>
        <c:crosses val="autoZero"/>
        <c:auto val="1"/>
        <c:lblAlgn val="ctr"/>
        <c:lblOffset val="100"/>
        <c:noMultiLvlLbl val="0"/>
      </c:catAx>
      <c:valAx>
        <c:axId val="416835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08946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7818-2062-46D3-9A61-FB3E712D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3537</Words>
  <Characters>20165</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Vyhláška</vt:lpstr>
      <vt:lpstr>Vyhláška</vt:lpstr>
    </vt:vector>
  </TitlesOfParts>
  <Company>MVSR</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creator>PC</dc:creator>
  <cp:lastModifiedBy>riaditel</cp:lastModifiedBy>
  <cp:revision>24</cp:revision>
  <cp:lastPrinted>2023-11-02T10:34:00Z</cp:lastPrinted>
  <dcterms:created xsi:type="dcterms:W3CDTF">2023-10-17T07:03:00Z</dcterms:created>
  <dcterms:modified xsi:type="dcterms:W3CDTF">2023-11-02T10:35:00Z</dcterms:modified>
</cp:coreProperties>
</file>