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WYMAGANIA EDUKACYJNE Z PLASTYKI  KL. IV-VII</w:t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7366"/>
        <w:tblGridChange w:id="0">
          <w:tblGrid>
            <w:gridCol w:w="1696"/>
            <w:gridCol w:w="7366"/>
          </w:tblGrid>
        </w:tblGridChange>
      </w:tblGrid>
      <w:tr>
        <w:trPr>
          <w:cantSplit w:val="0"/>
          <w:trHeight w:val="389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Ocenę otrzymuje uczeń, który: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after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celująca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-wykazuje się pełnym przyswojeniem wiadomości i umiejętności objętych programem oraz ponadprogramową wiedzą z zakresu sztuk plastycznych. -Zawsze jest przygotowany do lekcji (posiada konieczne materiały i przybory).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-Przejawia duże zaangażowanie w działalność plastyczną.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-Zgodnie z tematem, starannie i twórczo wykonuje ćwiczenia plastyczne. -Biegle posługuje się różnorodnymi technikami plastycznymi. A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-Aktywnie bierze udział w lekcji: analizuje dzieła sztuk wizualnych, inicjuje dyskusję, kojarzy fakty, wyciąga wnioski.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-Chętnie, zgodnie i twórczo pracuje w zespole. Często pełni funkcję lidera grupy.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-Bierze aktywny udział w życiu kulturalnym klasy i szkoły, np. prezentuje swoją twórczość w formie wystaw.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-Samodzielnie zdobywa wiedzę, korzystając z różnych mediów.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-Wykonuje zadania i ćwiczenia ponadprogramowe. Chętnie uczestniczy w konkursach plastycznych.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Bardzo dobra 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-wykazuje się pełnym przyswojeniem wiadomości i umiejętności objętych programem.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-Zawsze jest przygotowany do lekcji (posiada konieczne materiały i przybory).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-Przejawia zaangażowanie w działalność plastyczną.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-Zgodnie z tematem i starannie wykonuje ćwiczenia plastyczne.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-Sprawnie posługuje się technikami plastycznymi.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-Aktywnie bierze udział w lekcji: dyskutuje, kojarzy fakty, wyciąga wnioski. Zgodnie i twórczo pracuje w zespole.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-Wykazuje zainteresowanie życiem kulturalnym klasy i szkoły.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-Samodzielnie zdobywa wiedzę, korzystając z różnych mediów.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-Wykonuje zadania ponadprogramowe po zachęceniu przez nauczyciela.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Dobry 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-posiada wiadomości i umiejętności objęte programem.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-Zawsze jest przygotowany do lekcji (posiada konieczne materiały i przybory).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-Wykazuje zaangażowanie w działalność plastyczną.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-Stara się wykonać ćwiczenia plastyczne zgodnie z tematem.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-Bierze udział w lekcji: stara się uczestniczyć w dyskusji, kojarzy fakty, próbuje wyciągać wnioski.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-Zgodnie pracuje w zespole.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-Wykazuje zainteresowanie życiem kulturalnym klasy i szkoły po zachęcie nauczyciela.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after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Dostateczny 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-posiada wiadomości i umiejętności objęte programem w stopniu podstawowym.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-Ma podstawową umiejętność analizy dzieła sztuki: określa temat i elementy języka sztuki.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-Zgodnie z tematem, ale mało starannie wykonuje ćwiczenia i prace plastyczne, stosując najprostsze techniki i środki plastyczne.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-Rzadko uczestniczy w lekcji w sposób aktywny i podejmuje próby współpracy w zespole.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after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Dopuszczający 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-posiada wiadomości i umiejętności objęte programem w niewielkim zakresie.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-Wykazuje podstawową umiejętność analizy dzieła sztuki: określa temat i podstawowe elementy języka sztuki.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-Ćwiczenia oraz prace plastyczne wykonuje rzadko i niestarannie.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-Często jest nieprzygotowany do lekcji. 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-Nie wykazuje zainteresowania lekcjami plastyki i nie posiada woli poprawy ocen.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after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Niedostateczny 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-ma trudne do uzupełnienia luki w wiadomościach objętych programem. -Notorycznie jest nieprzygotowany do lekcji.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-Nie uczestniczy czynnie w zajęciach lekcyjnych, odmawia wykonywania prac.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-Nie wykazuje zainteresowania lekcjami plastyki i nie posiada woli poprawy ocen.</w:t>
            </w:r>
          </w:p>
        </w:tc>
      </w:tr>
    </w:tbl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Przy ustalaniu ocen z plastyki bierze się pod uwagę, że nie wszyscy uczniowie przejawiają uzdolnienia plastyczne i manualne. Ciekawy pomysł, staranność wykonania i dobra organizacja pracy, to elementy jakie należy brać pod uwagę podczas oceniania prac.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Podczas ustalania oceny z plastyki szczególną uwagę należy zwrócić na wysiłek wkładany przez ucznia w wywiązywanie się z obowiązków wynikających ze specyfiki zajęć. Oprócz wiedzy i umiejętności równie ważna jest pozytywna postawa wobec przedmiotu. Składają się na nią: aktywne uczestnictwo w zajęciach, przynoszenie na lekcje odpowiednich materiałów i przyborów, przestrzeganie zasad BHP podczas posługiwania się narzędziami, efektywne gospodarowanie czasem przeznaczonym na ćwiczenia plastyczne, a także zachowywanie porządku w swoim miejscu pracy – zarówno podczas zajęć, jak i po ich zakończeniu. Nie bez znaczenia są też dobre wyniki osiągane w konkursach plastycznych, udział w szkolnych i pozaszkolnych uroczystościach (przygotowywanie oprawy plastycznej imprez), uczestnictwo w dodatkowych zajęciach pozalekcyjnych, wykonywanie dodatkowych prac plastycznych, przygotowywanie gazetek szkolnych lub informacji wzbogacających proces lekcyjny na podstawie różnych źródeł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Przy ocenianiu zwracamy uwagę 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Prace plastyczne są obowiązkowe. Uczeń ma obowiązek zgłosić nauczycielowi fakt nieprzygotowania do zajęć na początku lekcji.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Nieprzygotowanie odnotowuje się za pomocą skrótu „NP”, zaś brak pracy plastycznej "BZ". W półroczu dopuszczalne są 2 nieprzygotowania (3 i kolejne nieprzygotowanie skutkuje oceną niedostateczną). Uczeń, który nie oddał do oceny pracy plastycznej „BZ” ma obowiązek dostarczyć ją na następną lekcję.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zastosowanie technologii informacyjno-komunikacyjnej do poszerzania wiedzy i umiejętności z plastyki;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podstawową umiejętność analizy dzieła sztuki;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Ocena z plastyki uwzględnia także udział uczniów w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 konkursach plastycznych na szczeblu szkolnym, gminnym, powiatowym, wojewódzkim lub ogólnopolskim,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w konkursach organizowanych na terenie szkoły, prace są oceniane przez szkolne jury,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w konkursach organizowanych poza szkołą prace są oceniane w/g regulaminu ustalonego przez organizatora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konkursu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-uczestnictwo w życiu kulturalnym szkoły i regionu, np. udział w imprezach artystycznych, konkursach, plastycznych zajęciach pozalekcyjnych i wystawach, plakaty ścienne, rysunki do gazetek szkolnych, gazetek przedmiotowych, wystawek plastycznych (tematycznych), prace scenograficzne do okazjonalnych przedstawień szkolnych itp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ela-Siatka">
    <w:name w:val="Table Grid"/>
    <w:basedOn w:val="Standardowy"/>
    <w:uiPriority w:val="39"/>
    <w:rsid w:val="002B594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ezodstpw">
    <w:name w:val="No Spacing"/>
    <w:uiPriority w:val="1"/>
    <w:qFormat w:val="1"/>
    <w:rsid w:val="00E12CF0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Oen+2zbmhiFEfb82IAvcIMiFlQ==">CgMxLjA4AHIhMWl0cGljeDRCbE5aMXlpbVJpRTVzeVpSY0FIZ0FZd204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2023-10-21T12:20:00Z</dcterms:created>
  <dc:creator>Beata</dc:creator>
</cp:coreProperties>
</file>