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CA" w:rsidRPr="006566CA" w:rsidRDefault="006566CA" w:rsidP="006566CA">
      <w:pPr>
        <w:spacing w:line="360" w:lineRule="auto"/>
        <w:jc w:val="center"/>
        <w:rPr>
          <w:rFonts w:cstheme="minorHAnsi"/>
          <w:b/>
          <w:sz w:val="28"/>
          <w:szCs w:val="28"/>
        </w:rPr>
      </w:pPr>
      <w:r w:rsidRPr="006566CA">
        <w:rPr>
          <w:rFonts w:cstheme="minorHAnsi"/>
          <w:b/>
          <w:sz w:val="28"/>
          <w:szCs w:val="28"/>
        </w:rPr>
        <w:t>Krzywdzenie dzieci</w:t>
      </w:r>
    </w:p>
    <w:p w:rsidR="006566CA" w:rsidRPr="006566CA" w:rsidRDefault="006566CA" w:rsidP="006566CA">
      <w:pPr>
        <w:spacing w:line="360" w:lineRule="auto"/>
        <w:jc w:val="both"/>
        <w:rPr>
          <w:rFonts w:cstheme="minorHAnsi"/>
        </w:rPr>
      </w:pPr>
      <w:r w:rsidRPr="006566CA">
        <w:rPr>
          <w:rFonts w:cstheme="minorHAnsi"/>
          <w:u w:val="single"/>
        </w:rPr>
        <w:t>Krzywdzeniem</w:t>
      </w:r>
      <w:r w:rsidRPr="006566CA">
        <w:rPr>
          <w:rFonts w:cstheme="minorHAnsi"/>
        </w:rPr>
        <w:t xml:space="preserve"> jest każde zamierzone lub niezamierzone działanie, lub zaniechanie działania jednostki, instytucji lub społeczeństwa jako całości i każdy rezultat takiego działania lub bezczynności, które naruszają równe prawa i swobody dzieci i/lub zakłócają ich optymalny rozwój. </w:t>
      </w:r>
    </w:p>
    <w:p w:rsidR="006566CA" w:rsidRPr="006566CA" w:rsidRDefault="006566CA" w:rsidP="006566CA">
      <w:pPr>
        <w:spacing w:line="360" w:lineRule="auto"/>
        <w:jc w:val="both"/>
        <w:rPr>
          <w:rFonts w:cstheme="minorHAnsi"/>
        </w:rPr>
      </w:pPr>
      <w:r w:rsidRPr="006566CA">
        <w:rPr>
          <w:rFonts w:cstheme="minorHAnsi"/>
        </w:rPr>
        <w:t xml:space="preserve">Wyróżnia się 4 podstawowe formy krzywdzenia: </w:t>
      </w:r>
    </w:p>
    <w:p w:rsidR="006566CA" w:rsidRPr="006566CA" w:rsidRDefault="006566CA" w:rsidP="006566CA">
      <w:pPr>
        <w:spacing w:line="360" w:lineRule="auto"/>
        <w:jc w:val="both"/>
        <w:rPr>
          <w:rFonts w:cstheme="minorHAnsi"/>
        </w:rPr>
      </w:pPr>
      <w:r w:rsidRPr="006566CA">
        <w:rPr>
          <w:rFonts w:cstheme="minorHAnsi"/>
        </w:rPr>
        <w:t xml:space="preserve">• </w:t>
      </w:r>
      <w:r w:rsidRPr="006566CA">
        <w:rPr>
          <w:rFonts w:cstheme="minorHAnsi"/>
          <w:b/>
          <w:u w:val="single"/>
        </w:rPr>
        <w:t>Przemoc fizyczna</w:t>
      </w:r>
      <w:r w:rsidRPr="006566CA">
        <w:rPr>
          <w:rFonts w:cstheme="minorHAnsi"/>
        </w:rPr>
        <w:t xml:space="preserve"> wobec dziecka to przemoc, w wyniku której dziecko doznaje faktycznej fizycznej krzywdy lub jest nią potencjalnie zagrożone. Krzywda ta następuje w wyniku działania bądź zaniechania działania ze strony rodzica lub innej osoby odpowiedzialnej za dziecko, lub ze strony osoby, której dziecko ufa, bądź która ma nad nim władzę. Przemoc fizyczna wobec dziecka może być czynnością powtarzalną lub jednorazową. </w:t>
      </w:r>
    </w:p>
    <w:p w:rsidR="006566CA" w:rsidRPr="006566CA" w:rsidRDefault="006566CA" w:rsidP="006566CA">
      <w:pPr>
        <w:spacing w:line="360" w:lineRule="auto"/>
        <w:jc w:val="both"/>
        <w:rPr>
          <w:rFonts w:cstheme="minorHAnsi"/>
        </w:rPr>
      </w:pPr>
      <w:r w:rsidRPr="006566CA">
        <w:rPr>
          <w:rFonts w:cstheme="minorHAnsi"/>
        </w:rPr>
        <w:t xml:space="preserve">• </w:t>
      </w:r>
      <w:r w:rsidRPr="006566CA">
        <w:rPr>
          <w:rFonts w:cstheme="minorHAnsi"/>
          <w:b/>
          <w:u w:val="single"/>
        </w:rPr>
        <w:t>Przemoc psychiczna</w:t>
      </w:r>
      <w:r w:rsidRPr="006566CA">
        <w:rPr>
          <w:rFonts w:cstheme="minorHAnsi"/>
        </w:rPr>
        <w:t xml:space="preserve"> wobec dziecka to przewlekła, </w:t>
      </w:r>
      <w:proofErr w:type="spellStart"/>
      <w:r w:rsidRPr="006566CA">
        <w:rPr>
          <w:rFonts w:cstheme="minorHAnsi"/>
        </w:rPr>
        <w:t>niefizyczna</w:t>
      </w:r>
      <w:proofErr w:type="spellEnd"/>
      <w:r w:rsidRPr="006566CA">
        <w:rPr>
          <w:rFonts w:cstheme="minorHAnsi"/>
        </w:rPr>
        <w:t>, szkodliwa interakcja pomiędzy dzieckiem a opiekunem, obejmująca zarówno działania, jak i zaniechania. Zaliczamy do niej m.in.: niedostępność emocjonalną, zaniedbywanie emocjonalne, relację z dzieckiem opartą na wrogości, obwinianiu, oczernianiu, odrzucaniu, nieodpowiednie rozwojowo l</w:t>
      </w:r>
      <w:r>
        <w:rPr>
          <w:rFonts w:cstheme="minorHAnsi"/>
        </w:rPr>
        <w:t>ub niekonsekwentne interakcje z </w:t>
      </w:r>
      <w:r w:rsidRPr="006566CA">
        <w:rPr>
          <w:rFonts w:cstheme="minorHAnsi"/>
        </w:rPr>
        <w:t xml:space="preserve">dzieckiem, niedostrzeganie lub nieuznawanie indywidualności dziecka i granic psychicznych pomiędzy rodzicem a dzieckiem. </w:t>
      </w:r>
    </w:p>
    <w:p w:rsidR="006566CA" w:rsidRPr="006566CA" w:rsidRDefault="006566CA" w:rsidP="006566CA">
      <w:pPr>
        <w:spacing w:line="360" w:lineRule="auto"/>
        <w:jc w:val="both"/>
        <w:rPr>
          <w:rFonts w:cstheme="minorHAnsi"/>
        </w:rPr>
      </w:pPr>
      <w:r w:rsidRPr="006566CA">
        <w:rPr>
          <w:rFonts w:cstheme="minorHAnsi"/>
        </w:rPr>
        <w:t xml:space="preserve">• </w:t>
      </w:r>
      <w:r w:rsidRPr="006566CA">
        <w:rPr>
          <w:rFonts w:cstheme="minorHAnsi"/>
          <w:b/>
          <w:u w:val="single"/>
        </w:rPr>
        <w:t>Wykorzystywanie seksualne</w:t>
      </w:r>
      <w:r w:rsidRPr="006566CA">
        <w:rPr>
          <w:rFonts w:cstheme="minorHAnsi"/>
        </w:rPr>
        <w:t xml:space="preserve"> dziecka to włączanie dziecka w aktywność seksualną, której nie jest ono w stanie w pełni zrozumieć i udzielić na nią świadomej zgody i/lub na którą nie jest dojrzałe </w:t>
      </w:r>
      <w:proofErr w:type="spellStart"/>
      <w:r w:rsidRPr="006566CA">
        <w:rPr>
          <w:rFonts w:cstheme="minorHAnsi"/>
        </w:rPr>
        <w:t>rozwo</w:t>
      </w:r>
      <w:proofErr w:type="spellEnd"/>
      <w:r w:rsidRPr="006566CA">
        <w:rPr>
          <w:rFonts w:cstheme="minorHAnsi"/>
        </w:rPr>
        <w:t/>
      </w:r>
      <w:proofErr w:type="spellStart"/>
      <w:r w:rsidRPr="006566CA">
        <w:rPr>
          <w:rFonts w:cstheme="minorHAnsi"/>
        </w:rPr>
        <w:t>jowo</w:t>
      </w:r>
      <w:proofErr w:type="spellEnd"/>
      <w:r w:rsidRPr="006566CA">
        <w:rPr>
          <w:rFonts w:cstheme="minorHAnsi"/>
        </w:rPr>
        <w:t xml:space="preserve"> i nie może zgodzić się w ważny prawnie sposób i/lub która jest niezgodna z normami prawnymi lub obyczajowymi danego społeczeństwa. Z wykorzystaniem seksualnym mamy do czynienia, gdy taka aktywność wystąpi między dzieckiem a dorosłym lub dzieckiem a innym dzieckiem, jeśli te osoby ze względu na wiek bądź stopień rozwoju pozostają w relacji opieki, zależności, władzy. </w:t>
      </w:r>
    </w:p>
    <w:p w:rsidR="00A76535" w:rsidRPr="006566CA" w:rsidRDefault="006566CA" w:rsidP="006566CA">
      <w:pPr>
        <w:spacing w:line="360" w:lineRule="auto"/>
        <w:jc w:val="both"/>
        <w:rPr>
          <w:rFonts w:cstheme="minorHAnsi"/>
        </w:rPr>
      </w:pPr>
      <w:r w:rsidRPr="006566CA">
        <w:rPr>
          <w:rFonts w:cstheme="minorHAnsi"/>
        </w:rPr>
        <w:t xml:space="preserve">• </w:t>
      </w:r>
      <w:r w:rsidRPr="006566CA">
        <w:rPr>
          <w:rFonts w:cstheme="minorHAnsi"/>
          <w:b/>
          <w:u w:val="single"/>
        </w:rPr>
        <w:t>Zaniedbywanie dziecka</w:t>
      </w:r>
      <w:r w:rsidRPr="006566CA">
        <w:rPr>
          <w:rFonts w:cstheme="minorHAnsi"/>
        </w:rPr>
        <w:t xml:space="preserve"> to chroniczne lub incydentalne niezaspokajanie jego podstawowych potrzeb fizycznych i psychicznych i/lub nierespektowanie jego podstawowych praw, powodujące zaburzenia jego zdrowia i/lub trudności w rozwoju. Do zaniedbywan</w:t>
      </w:r>
      <w:r>
        <w:rPr>
          <w:rFonts w:cstheme="minorHAnsi"/>
        </w:rPr>
        <w:t>ia dochodzi w relacji dziecka z </w:t>
      </w:r>
      <w:r w:rsidRPr="006566CA">
        <w:rPr>
          <w:rFonts w:cstheme="minorHAnsi"/>
        </w:rPr>
        <w:t>osobą, która jest zobowiązana do opieki, wychowania, troski i ochrony dziecka.</w:t>
      </w:r>
    </w:p>
    <w:sectPr w:rsidR="00A76535" w:rsidRPr="006566CA" w:rsidSect="00A765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566CA"/>
    <w:rsid w:val="006566CA"/>
    <w:rsid w:val="00A765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653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1888</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Obuchowicz</dc:creator>
  <cp:lastModifiedBy>Kasia Obuchowicz</cp:lastModifiedBy>
  <cp:revision>1</cp:revision>
  <dcterms:created xsi:type="dcterms:W3CDTF">2023-10-23T20:31:00Z</dcterms:created>
  <dcterms:modified xsi:type="dcterms:W3CDTF">2023-10-23T20:36:00Z</dcterms:modified>
</cp:coreProperties>
</file>