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78940CBB" w:rsidR="00A50652" w:rsidRPr="000439E2" w:rsidRDefault="00A50652" w:rsidP="004C33AA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  <w:r w:rsidR="0088711B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BD4D2D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3549B092" w:rsidR="00415855" w:rsidRPr="00415855" w:rsidRDefault="00137C8F" w:rsidP="00A9779A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</w:t>
      </w:r>
      <w:r w:rsidRPr="004C33AA">
        <w:rPr>
          <w:rFonts w:ascii="Calibri" w:hAnsi="Calibri" w:cs="Calibri"/>
          <w:sz w:val="24"/>
          <w:szCs w:val="24"/>
        </w:rPr>
        <w:t xml:space="preserve">się z Regulaminem </w:t>
      </w:r>
      <w:r w:rsidR="0040547F" w:rsidRPr="004C33AA">
        <w:rPr>
          <w:rFonts w:ascii="Calibri" w:hAnsi="Calibri" w:cs="Calibri"/>
          <w:sz w:val="24"/>
          <w:szCs w:val="24"/>
        </w:rPr>
        <w:t>rekrutacji do projektu</w:t>
      </w:r>
      <w:r w:rsidRPr="004C33AA">
        <w:rPr>
          <w:rFonts w:ascii="Calibri" w:hAnsi="Calibri" w:cs="Calibri"/>
          <w:sz w:val="24"/>
          <w:szCs w:val="24"/>
        </w:rPr>
        <w:t xml:space="preserve"> 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„</w:t>
      </w:r>
      <w:r w:rsidR="00BD4D2D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miarę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” nr FELU.10.03-IZ.00-0</w:t>
      </w:r>
      <w:r w:rsidR="00BD4D2D">
        <w:rPr>
          <w:rFonts w:ascii="Calibri" w:hAnsi="Calibri" w:cs="Calibri"/>
          <w:i/>
          <w:color w:val="000000" w:themeColor="text1"/>
          <w:sz w:val="24"/>
          <w:szCs w:val="24"/>
        </w:rPr>
        <w:t>11</w:t>
      </w:r>
      <w:r w:rsidR="004C33AA">
        <w:rPr>
          <w:rFonts w:ascii="Calibri" w:hAnsi="Calibri" w:cs="Calibri"/>
          <w:i/>
          <w:color w:val="000000" w:themeColor="text1"/>
          <w:sz w:val="24"/>
          <w:szCs w:val="24"/>
        </w:rPr>
        <w:t>2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/23, współfinansowanego ze środków Unii Europejskiej w ramach Fundusze Europejskie dla Lubelskiego 2021-2027, Priorytetu X Lepsza edukacja, Działania 10.3 Kształcenie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ogólne</w:t>
      </w:r>
    </w:p>
    <w:p w14:paraId="3A2325BD" w14:textId="27E7AFC5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BD4D2D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1E6803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36BE" w14:textId="77777777" w:rsidR="002F326B" w:rsidRDefault="002F326B" w:rsidP="001D3AFC">
      <w:r>
        <w:separator/>
      </w:r>
    </w:p>
  </w:endnote>
  <w:endnote w:type="continuationSeparator" w:id="0">
    <w:p w14:paraId="603BFEBC" w14:textId="77777777" w:rsidR="002F326B" w:rsidRDefault="002F326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7B25" w14:textId="77777777" w:rsidR="002F326B" w:rsidRDefault="002F326B" w:rsidP="001D3AFC">
      <w:r>
        <w:separator/>
      </w:r>
    </w:p>
  </w:footnote>
  <w:footnote w:type="continuationSeparator" w:id="0">
    <w:p w14:paraId="6A941498" w14:textId="77777777" w:rsidR="002F326B" w:rsidRDefault="002F326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E1F3" w14:textId="3CF908E1" w:rsidR="008A4FAC" w:rsidRDefault="008A4FAC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A4FA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8D68711" wp14:editId="57EF8AF2">
          <wp:extent cx="5850890" cy="617220"/>
          <wp:effectExtent l="0" t="0" r="3810" b="5080"/>
          <wp:docPr id="1679035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353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1E6803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2F326B"/>
    <w:rsid w:val="00347FBB"/>
    <w:rsid w:val="00367821"/>
    <w:rsid w:val="00383B20"/>
    <w:rsid w:val="0038670B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C33AA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8711B"/>
    <w:rsid w:val="00892B8E"/>
    <w:rsid w:val="00896EFD"/>
    <w:rsid w:val="008A4FAC"/>
    <w:rsid w:val="008C7D6C"/>
    <w:rsid w:val="008D3901"/>
    <w:rsid w:val="008E5B7A"/>
    <w:rsid w:val="00944C00"/>
    <w:rsid w:val="00946BC6"/>
    <w:rsid w:val="0098384F"/>
    <w:rsid w:val="00983E4D"/>
    <w:rsid w:val="00993022"/>
    <w:rsid w:val="0099656F"/>
    <w:rsid w:val="009A6AA4"/>
    <w:rsid w:val="009F7E1E"/>
    <w:rsid w:val="00A25144"/>
    <w:rsid w:val="00A50652"/>
    <w:rsid w:val="00A82D86"/>
    <w:rsid w:val="00A90D01"/>
    <w:rsid w:val="00A91628"/>
    <w:rsid w:val="00A9779A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4D2D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Piątek Renata</cp:lastModifiedBy>
  <cp:revision>2</cp:revision>
  <cp:lastPrinted>2018-12-28T07:48:00Z</cp:lastPrinted>
  <dcterms:created xsi:type="dcterms:W3CDTF">2024-03-12T11:59:00Z</dcterms:created>
  <dcterms:modified xsi:type="dcterms:W3CDTF">2024-03-12T11:59:00Z</dcterms:modified>
</cp:coreProperties>
</file>