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A9" w:rsidRPr="00F7508C" w:rsidRDefault="005B52A9" w:rsidP="005B5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8C">
        <w:rPr>
          <w:rFonts w:ascii="Times New Roman" w:hAnsi="Times New Roman" w:cs="Times New Roman"/>
          <w:b/>
          <w:sz w:val="24"/>
          <w:szCs w:val="24"/>
        </w:rPr>
        <w:t>Oznámení o konání zvláštního zápisu do základního vzdělávání ve školním roce 2023/2024 podle § 2 zákona č. 67/2022 Sb. (Lex Ukrajina školství) v aktuálním znění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з § 2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№ 67/2022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08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proofErr w:type="gram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)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Ředitelka základní školy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Директорка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:</w:t>
      </w:r>
    </w:p>
    <w:p w:rsidR="005B52A9" w:rsidRPr="00F7508C" w:rsidRDefault="005B52A9" w:rsidP="00F7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8C">
        <w:rPr>
          <w:rFonts w:ascii="Times New Roman" w:hAnsi="Times New Roman" w:cs="Times New Roman"/>
          <w:b/>
          <w:sz w:val="24"/>
          <w:szCs w:val="24"/>
        </w:rPr>
        <w:t>Základní škola Praha 10, Jakutská 1210/2, příspěvková organizace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oznamuje místo a dobu konání zvláštního zápisu dle § 2 zákona č. 67/2022 Sb. v aktuálním znění do základního vzdělávání pro školní rok 2023/24: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§ 2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№ 67/2022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2023/2024:</w:t>
      </w:r>
    </w:p>
    <w:p w:rsidR="005B52A9" w:rsidRPr="005B1D4A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5B1D4A">
        <w:rPr>
          <w:rFonts w:ascii="Times New Roman" w:hAnsi="Times New Roman" w:cs="Times New Roman"/>
          <w:sz w:val="24"/>
          <w:szCs w:val="24"/>
        </w:rPr>
        <w:t>Tento zvláštní zápis je určen pouze dětem,</w:t>
      </w:r>
    </w:p>
    <w:p w:rsidR="005B52A9" w:rsidRPr="00F7508C" w:rsidRDefault="005B52A9" w:rsidP="005B52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Цей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спеціальний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запис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стосується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>,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kterým byla poskytnuta dočasná ochrana v souvislosti s válkou na Ukrajině. Prokazuje se vízovým štítkem nebo záznamem o udělení dočasné ochrany.</w:t>
      </w:r>
    </w:p>
    <w:p w:rsidR="005B52A9" w:rsidRPr="00F7508C" w:rsidRDefault="005B52A9" w:rsidP="005B52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отримали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тимчасовий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захист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зв’язку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війною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Підтвердженням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візова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наклейка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запис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тимчасового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>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kterým bylo uděleno vízum k pobytu za účelem strpění pobytu na území ČR, který se automaticky ze zákona považuje za vízum pro cizince s dočasnou ochranou. Prokazuje se uděleným vízovým štítkem nebo razítkem v cestovním pasu.</w:t>
      </w:r>
    </w:p>
    <w:p w:rsidR="005B52A9" w:rsidRPr="00F7508C" w:rsidRDefault="005B52A9" w:rsidP="005B52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отримали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візу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перебування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метою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толерованого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перебування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Чеській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Республіці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яка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законом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автоматично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вважається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візою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іноземців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тимчасовим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захистом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Підтвердженням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візова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наклейка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штамп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закордонному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b/>
          <w:sz w:val="24"/>
          <w:szCs w:val="24"/>
        </w:rPr>
        <w:t>паспорті</w:t>
      </w:r>
      <w:proofErr w:type="spellEnd"/>
      <w:r w:rsidRPr="00F7508C">
        <w:rPr>
          <w:rFonts w:ascii="Times New Roman" w:hAnsi="Times New Roman" w:cs="Times New Roman"/>
          <w:b/>
          <w:sz w:val="24"/>
          <w:szCs w:val="24"/>
        </w:rPr>
        <w:t>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Nevztahuje se na ostatní cizince, byť by měli ukrajinské občanství. 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Termín zápisu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: </w:t>
      </w:r>
      <w:r w:rsidRPr="00F7508C">
        <w:rPr>
          <w:rFonts w:ascii="Times New Roman" w:hAnsi="Times New Roman" w:cs="Times New Roman"/>
          <w:b/>
          <w:sz w:val="32"/>
          <w:szCs w:val="24"/>
        </w:rPr>
        <w:t>6. 6. 2023 od 14 do 16 hod.</w:t>
      </w:r>
      <w:r w:rsidRPr="00F7508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Místo zápisu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: ředitelna ZŠ, Praha 10, Jakutská 1210/2, příspěvková organizace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Kабінет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директорки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Organizace zápisu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: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1. </w:t>
      </w:r>
      <w:r w:rsidRPr="00F7508C">
        <w:rPr>
          <w:rFonts w:ascii="Times New Roman" w:hAnsi="Times New Roman" w:cs="Times New Roman"/>
          <w:sz w:val="24"/>
          <w:szCs w:val="24"/>
        </w:rPr>
        <w:tab/>
        <w:t xml:space="preserve">Zákonný zástupce je povinen do 1. ročníku základního vzdělávání ve školním roce 2023/24 přihlásit dítě, které pobývá déle než 3 měsíce na území ČR a které dovršilo k 31. 8. 2023 věku 6 let.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ab/>
        <w:t xml:space="preserve">У 2023/24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Чехії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31.08.2023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досягла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08C">
        <w:rPr>
          <w:rFonts w:ascii="Times New Roman" w:hAnsi="Times New Roman" w:cs="Times New Roman"/>
          <w:sz w:val="24"/>
          <w:szCs w:val="24"/>
        </w:rPr>
        <w:t>6-річного</w:t>
      </w:r>
      <w:proofErr w:type="gram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просить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відстрочки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обов’язкового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рекомендаційний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консультаційної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лікаря-спеціаліста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психолога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</w:p>
    <w:p w:rsidR="005B52A9" w:rsidRPr="00F7508C" w:rsidRDefault="005B1D4A" w:rsidP="005B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B52A9" w:rsidRPr="00F75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A9" w:rsidRPr="00F7508C">
        <w:rPr>
          <w:rFonts w:ascii="Times New Roman" w:hAnsi="Times New Roman" w:cs="Times New Roman"/>
          <w:sz w:val="24"/>
          <w:szCs w:val="24"/>
        </w:rPr>
        <w:t>Zákonní zástupci jsou povinni předložit tyto dokumenty: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:</w:t>
      </w:r>
    </w:p>
    <w:p w:rsidR="00DC5B4E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a) žádost o přijetí k základnímu vzdělávání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1D4A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b)</w:t>
      </w:r>
      <w:r w:rsidRPr="00F7508C">
        <w:rPr>
          <w:rFonts w:ascii="Times New Roman" w:hAnsi="Times New Roman" w:cs="Times New Roman"/>
          <w:sz w:val="24"/>
          <w:szCs w:val="24"/>
        </w:rPr>
        <w:tab/>
        <w:t>vízový doklad dítěte</w:t>
      </w:r>
      <w:r w:rsidRPr="00F750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віза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c) doklad, ze kterého vyplývá oprávnění dítě zastupovat.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d) doklad o pobytu v době konání zápisu (potvrzení ubytovatele, nájemní smlouva…)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...)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</w:p>
    <w:p w:rsidR="005B52A9" w:rsidRPr="00F7508C" w:rsidRDefault="005B1D4A" w:rsidP="005B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52A9" w:rsidRPr="00F7508C">
        <w:rPr>
          <w:rFonts w:ascii="Times New Roman" w:hAnsi="Times New Roman" w:cs="Times New Roman"/>
          <w:sz w:val="24"/>
          <w:szCs w:val="24"/>
        </w:rPr>
        <w:t>.   O přijetí k základnímu vzdělávání rozhoduje ředitel školy dle stanovených kritérií: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: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Dítě s místem pobytu v tzv. spádové oblasti školy</w:t>
      </w:r>
    </w:p>
    <w:p w:rsidR="005B52A9" w:rsidRPr="00F7508C" w:rsidRDefault="005B52A9" w:rsidP="005B52A9">
      <w:pPr>
        <w:rPr>
          <w:rFonts w:ascii="Times New Roman" w:hAnsi="Times New Roman" w:cs="Times New Roman"/>
          <w:color w:val="2F2F2F"/>
          <w:sz w:val="20"/>
          <w:szCs w:val="20"/>
          <w:shd w:val="clear" w:color="auto" w:fill="F5E9B8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зоні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охоплення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) </w:t>
      </w:r>
      <w:r w:rsidRPr="00F7508C">
        <w:rPr>
          <w:rFonts w:ascii="Times New Roman" w:hAnsi="Times New Roman" w:cs="Times New Roman"/>
        </w:rPr>
        <w:t>Bajkalská, Bělocerkevská – sudá č., Benešovská, Bratří Čapků, Čeljabinská, Dukelská, Gruzínská č. 9-20, Hradešínská č. 58 a vyšší sudá, č. 63 a vyšší lichá, Irkutská, Jakutská, Jerevanská č. 12-16, Karpatská č. 11 a vyšší, Korunní č. 108, Krasnojarská, Krátká lichá č. 1-13, sudá č. 2-10, Kubánské náměstí č. 1-11, Kišiněvská č. 11 a vyšší, Litevská, Murmanská, Nad Olšinami, Nad Primaskou č. 1a, 1b, 1c, Omská, Pod Rapidem, Ruská č. 114 a vyšší sudá, Šrobárova, Tulská, U Zdravotního ústavu, Užocká, V Olšinách č. 1 – 41 lichá, V Předpolí č. 21 a vyšší, Vlašimská, Volyňská, Vršovická č. 69 a vyšší lichá, Za Strašnickou vozovnou.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Děti se přijímají do naplnění rejstříkové kapacity školy.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доти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доки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досягнуто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зареєстрованої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місткості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8C" w:rsidRPr="00F7508C" w:rsidRDefault="00F7508C" w:rsidP="00F7508C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>V současnosti má naše škola naplněnou kapacitu. Počet volných míst: 0.</w:t>
      </w:r>
    </w:p>
    <w:p w:rsidR="00F7508C" w:rsidRPr="00F7508C" w:rsidRDefault="00F7508C" w:rsidP="00F750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Зараз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завантажена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вакансій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>: 0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V Praze / В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Празі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dne/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23. 5. 2023</w:t>
      </w:r>
      <w:r w:rsidRPr="00F7508C">
        <w:rPr>
          <w:rFonts w:ascii="Times New Roman" w:hAnsi="Times New Roman" w:cs="Times New Roman"/>
          <w:sz w:val="24"/>
          <w:szCs w:val="24"/>
        </w:rPr>
        <w:tab/>
      </w:r>
      <w:r w:rsidRPr="00F7508C">
        <w:rPr>
          <w:rFonts w:ascii="Times New Roman" w:hAnsi="Times New Roman" w:cs="Times New Roman"/>
          <w:sz w:val="24"/>
          <w:szCs w:val="24"/>
        </w:rPr>
        <w:tab/>
      </w:r>
      <w:r w:rsidRPr="00F7508C">
        <w:rPr>
          <w:rFonts w:ascii="Times New Roman" w:hAnsi="Times New Roman" w:cs="Times New Roman"/>
          <w:sz w:val="24"/>
          <w:szCs w:val="24"/>
        </w:rPr>
        <w:tab/>
      </w:r>
      <w:r w:rsidRPr="00F7508C">
        <w:rPr>
          <w:rFonts w:ascii="Times New Roman" w:hAnsi="Times New Roman" w:cs="Times New Roman"/>
          <w:sz w:val="24"/>
          <w:szCs w:val="24"/>
        </w:rPr>
        <w:tab/>
      </w:r>
    </w:p>
    <w:p w:rsidR="005B52A9" w:rsidRPr="00F7508C" w:rsidRDefault="005B1D4A" w:rsidP="005B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52A9" w:rsidRPr="00F7508C">
        <w:rPr>
          <w:rFonts w:ascii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5B52A9" w:rsidRPr="00F7508C">
        <w:rPr>
          <w:rFonts w:ascii="Times New Roman" w:hAnsi="Times New Roman" w:cs="Times New Roman"/>
          <w:sz w:val="24"/>
          <w:szCs w:val="24"/>
        </w:rPr>
        <w:t>Sylva Taufmannová</w:t>
      </w:r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  <w:r w:rsidRPr="00F7508C">
        <w:rPr>
          <w:rFonts w:ascii="Times New Roman" w:hAnsi="Times New Roman" w:cs="Times New Roman"/>
          <w:sz w:val="24"/>
          <w:szCs w:val="24"/>
        </w:rPr>
        <w:t xml:space="preserve">Ředitelka základní školy /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Директорка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75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8C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5B52A9" w:rsidRPr="00F7508C" w:rsidRDefault="005B52A9" w:rsidP="005B52A9">
      <w:pPr>
        <w:rPr>
          <w:rFonts w:ascii="Times New Roman" w:hAnsi="Times New Roman" w:cs="Times New Roman"/>
          <w:sz w:val="24"/>
          <w:szCs w:val="24"/>
        </w:rPr>
      </w:pPr>
    </w:p>
    <w:sectPr w:rsidR="005B52A9" w:rsidRPr="00F7508C" w:rsidSect="005B1D4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33564"/>
    <w:multiLevelType w:val="hybridMultilevel"/>
    <w:tmpl w:val="74E050BC"/>
    <w:lvl w:ilvl="0" w:tplc="AA9210A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A9"/>
    <w:rsid w:val="0020204E"/>
    <w:rsid w:val="005B1D4A"/>
    <w:rsid w:val="005B52A9"/>
    <w:rsid w:val="008E7969"/>
    <w:rsid w:val="00DC5B4E"/>
    <w:rsid w:val="00F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E0C4"/>
  <w15:chartTrackingRefBased/>
  <w15:docId w15:val="{B736FFB0-8E0C-45A5-A229-E409ADB7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2A9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5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B52A9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52A9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B5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52A9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B52A9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5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508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7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Hyan</dc:creator>
  <cp:keywords/>
  <dc:description/>
  <cp:lastModifiedBy>Zdeněk Hyan</cp:lastModifiedBy>
  <cp:revision>2</cp:revision>
  <dcterms:created xsi:type="dcterms:W3CDTF">2023-05-23T07:13:00Z</dcterms:created>
  <dcterms:modified xsi:type="dcterms:W3CDTF">2023-05-23T08:13:00Z</dcterms:modified>
</cp:coreProperties>
</file>