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E6D3" w14:textId="777E14F6" w:rsidR="00135D5A" w:rsidRPr="00135D5A" w:rsidRDefault="00135D5A" w:rsidP="00135D5A">
      <w:pPr>
        <w:pStyle w:val="Tekstpodstawowy"/>
        <w:spacing w:line="266" w:lineRule="auto"/>
        <w:ind w:left="236" w:right="47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5D5A">
        <w:rPr>
          <w:rFonts w:ascii="Times New Roman" w:hAnsi="Times New Roman" w:cs="Times New Roman"/>
          <w:b/>
          <w:bCs/>
          <w:sz w:val="36"/>
          <w:szCs w:val="36"/>
        </w:rPr>
        <w:t>Podłożenie bomby lub pakunku niewiadomego pochodzenia</w:t>
      </w:r>
    </w:p>
    <w:p w14:paraId="2D3708A4" w14:textId="77777777" w:rsidR="00135D5A" w:rsidRPr="00135D5A" w:rsidRDefault="00135D5A" w:rsidP="00135D5A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33534023" w14:textId="77777777" w:rsidR="00135D5A" w:rsidRPr="00135D5A" w:rsidRDefault="00135D5A" w:rsidP="00135D5A">
      <w:pPr>
        <w:pStyle w:val="Tekstpodstawowy"/>
        <w:ind w:left="236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sz w:val="24"/>
          <w:szCs w:val="24"/>
        </w:rPr>
        <w:t>Otrzymanie informacji o podłożeniu ładunku wybuchowego:</w:t>
      </w:r>
    </w:p>
    <w:p w14:paraId="1BD06046" w14:textId="77777777" w:rsidR="00135D5A" w:rsidRPr="00135D5A" w:rsidRDefault="00135D5A" w:rsidP="00135D5A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240A23F0" w14:textId="77777777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line="259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Prowadząc rozmowę z osobą informującą o podłożeniu ładunku wybuchowego zapamiętaj jak największą ilość szczegółów </w:t>
      </w:r>
      <w:r w:rsidRPr="00135D5A">
        <w:rPr>
          <w:rFonts w:ascii="Times New Roman" w:hAnsi="Times New Roman" w:cs="Times New Roman"/>
          <w:sz w:val="24"/>
          <w:szCs w:val="24"/>
        </w:rPr>
        <w:t>- uzyskane informacje/szczegóły mogą być istotne dla policji dla identyfikacji sprawcy</w:t>
      </w:r>
      <w:r w:rsidRPr="00135D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alarmu</w:t>
      </w:r>
    </w:p>
    <w:p w14:paraId="3411851B" w14:textId="77777777" w:rsidR="00135D5A" w:rsidRPr="00135D5A" w:rsidRDefault="00135D5A" w:rsidP="00135D5A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1F2C2B43" w14:textId="48293EE6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line="264" w:lineRule="auto"/>
        <w:ind w:right="473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Zapisz natychmiast wszystkie uzyskane lub zapamiętane informacje </w:t>
      </w:r>
      <w:r w:rsidRPr="00135D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br/>
      </w:r>
      <w:r w:rsidRPr="00135D5A">
        <w:rPr>
          <w:rFonts w:ascii="Times New Roman" w:hAnsi="Times New Roman" w:cs="Times New Roman"/>
          <w:sz w:val="24"/>
          <w:szCs w:val="24"/>
        </w:rPr>
        <w:t xml:space="preserve">w przypadku stresującej sytuacji po pewnym czasie możesz mieć problemy </w:t>
      </w:r>
      <w:r>
        <w:rPr>
          <w:rFonts w:ascii="Times New Roman" w:hAnsi="Times New Roman" w:cs="Times New Roman"/>
          <w:sz w:val="24"/>
          <w:szCs w:val="24"/>
        </w:rPr>
        <w:br/>
      </w:r>
      <w:r w:rsidRPr="00135D5A">
        <w:rPr>
          <w:rFonts w:ascii="Times New Roman" w:hAnsi="Times New Roman" w:cs="Times New Roman"/>
          <w:sz w:val="24"/>
          <w:szCs w:val="24"/>
        </w:rPr>
        <w:t>z przypomnieniem sobie istotnych</w:t>
      </w:r>
      <w:r w:rsidRPr="00135D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informacji</w:t>
      </w:r>
    </w:p>
    <w:p w14:paraId="7C8463A1" w14:textId="77777777" w:rsidR="00135D5A" w:rsidRPr="00135D5A" w:rsidRDefault="00135D5A" w:rsidP="00135D5A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7DEF23D3" w14:textId="506873F0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line="261" w:lineRule="auto"/>
        <w:ind w:right="476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Poinformuj niezwłocznie o otrzymaniu zgłoszenia osobę odpowiedzialną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5D5A">
        <w:rPr>
          <w:rFonts w:ascii="Times New Roman" w:hAnsi="Times New Roman" w:cs="Times New Roman"/>
          <w:b/>
          <w:sz w:val="24"/>
          <w:szCs w:val="24"/>
        </w:rPr>
        <w:t xml:space="preserve">w szkole za uruchomienie procedury </w:t>
      </w:r>
      <w:r w:rsidRPr="00135D5A">
        <w:rPr>
          <w:rFonts w:ascii="Times New Roman" w:hAnsi="Times New Roman" w:cs="Times New Roman"/>
          <w:sz w:val="24"/>
          <w:szCs w:val="24"/>
        </w:rPr>
        <w:t xml:space="preserve">- osoba odpowiedzialna może zarządzić ewakuację </w:t>
      </w:r>
      <w:r w:rsidRPr="00135D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szkoły</w:t>
      </w:r>
    </w:p>
    <w:p w14:paraId="5A3E5E18" w14:textId="77777777" w:rsidR="00135D5A" w:rsidRPr="00135D5A" w:rsidRDefault="00135D5A" w:rsidP="00135D5A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25ACB615" w14:textId="0BA6B24B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line="261" w:lineRule="auto"/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Po usłyszeniu sygnału o </w:t>
      </w:r>
      <w:r>
        <w:rPr>
          <w:rFonts w:ascii="Times New Roman" w:hAnsi="Times New Roman" w:cs="Times New Roman"/>
          <w:b/>
          <w:sz w:val="24"/>
          <w:szCs w:val="24"/>
        </w:rPr>
        <w:t xml:space="preserve">ewakuacji, </w:t>
      </w:r>
      <w:r w:rsidRPr="00135D5A">
        <w:rPr>
          <w:rFonts w:ascii="Times New Roman" w:hAnsi="Times New Roman" w:cs="Times New Roman"/>
          <w:b/>
          <w:sz w:val="24"/>
          <w:szCs w:val="24"/>
        </w:rPr>
        <w:t>rozpocznij ewakuację zgodnie z planem ewakuacji</w:t>
      </w:r>
      <w:r>
        <w:rPr>
          <w:rFonts w:ascii="Times New Roman" w:hAnsi="Times New Roman" w:cs="Times New Roman"/>
          <w:b/>
          <w:sz w:val="24"/>
          <w:szCs w:val="24"/>
        </w:rPr>
        <w:t>, słuchaj poleceń kierującego akcją ewakuacji</w:t>
      </w:r>
      <w:r w:rsidRPr="0013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- ewakuacja musi być rozpoczęta niezwłocznie po ogłoszeniu odpowiedniego sygnału. Ma ona na celu ochronę personelu przed skutkami ewentualnej eksplozji</w:t>
      </w:r>
      <w:r w:rsidRPr="00135D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ładunku.</w:t>
      </w:r>
      <w:r>
        <w:rPr>
          <w:rFonts w:ascii="Times New Roman" w:hAnsi="Times New Roman" w:cs="Times New Roman"/>
          <w:sz w:val="24"/>
          <w:szCs w:val="24"/>
        </w:rPr>
        <w:t xml:space="preserve"> Nauczyciele postępują zgodnie z procedurami ewakuacji</w:t>
      </w:r>
    </w:p>
    <w:p w14:paraId="6DD204AA" w14:textId="77777777" w:rsidR="00135D5A" w:rsidRPr="00135D5A" w:rsidRDefault="00135D5A" w:rsidP="00135D5A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2D09E113" w14:textId="77777777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before="1" w:line="266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Nie używaj telefonu komórkowego </w:t>
      </w:r>
      <w:r w:rsidRPr="00135D5A">
        <w:rPr>
          <w:rFonts w:ascii="Times New Roman" w:hAnsi="Times New Roman" w:cs="Times New Roman"/>
          <w:sz w:val="24"/>
          <w:szCs w:val="24"/>
        </w:rPr>
        <w:t>- eksplozja ładunku może zostać zainicjowana falami emitowanymi przez telefon</w:t>
      </w:r>
      <w:r w:rsidRPr="00135D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komórkowy</w:t>
      </w:r>
    </w:p>
    <w:p w14:paraId="6F0C5E5B" w14:textId="77777777" w:rsidR="00135D5A" w:rsidRPr="00135D5A" w:rsidRDefault="00135D5A" w:rsidP="00135D5A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88CBBB3" w14:textId="5B5C9E92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line="261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Sprawdź, jeżeli możesz, czy w klasie pozostały przedmioty, które </w:t>
      </w:r>
      <w:r>
        <w:rPr>
          <w:rFonts w:ascii="Times New Roman" w:hAnsi="Times New Roman" w:cs="Times New Roman"/>
          <w:b/>
          <w:sz w:val="24"/>
          <w:szCs w:val="24"/>
        </w:rPr>
        <w:t>wzbudzają Twoje podejrzenia i nie są elementem wyposażenia klasy</w:t>
      </w:r>
      <w:r w:rsidRPr="0013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- stwierdzenie obecności nieznanego przedmiotu w klasie może przyspieszyć akcję</w:t>
      </w:r>
      <w:r w:rsidRPr="00135D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policji</w:t>
      </w:r>
      <w:r w:rsidRPr="00135D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35D5A">
        <w:rPr>
          <w:rFonts w:ascii="Times New Roman" w:hAnsi="Times New Roman" w:cs="Times New Roman"/>
          <w:sz w:val="24"/>
          <w:szCs w:val="24"/>
        </w:rPr>
        <w:t>i</w:t>
      </w:r>
      <w:r w:rsidRPr="00135D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zminimalizować</w:t>
      </w:r>
      <w:r w:rsidRPr="00135D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skutki</w:t>
      </w:r>
      <w:r w:rsidRPr="00135D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ewentualnej</w:t>
      </w:r>
      <w:r w:rsidRPr="00135D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eksplozji</w:t>
      </w:r>
    </w:p>
    <w:p w14:paraId="5A099891" w14:textId="77777777" w:rsidR="00135D5A" w:rsidRPr="00135D5A" w:rsidRDefault="00135D5A" w:rsidP="00135D5A">
      <w:pPr>
        <w:pStyle w:val="Tekstpodstawowy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3D2EEB03" w14:textId="77777777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before="1" w:line="259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Bezwzględnie wykonuj polecenia osoby kierującej sytuacją kryzysową lub funkcjonariuszy  służb  </w:t>
      </w:r>
      <w:r w:rsidRPr="00135D5A">
        <w:rPr>
          <w:rFonts w:ascii="Times New Roman" w:hAnsi="Times New Roman" w:cs="Times New Roman"/>
          <w:sz w:val="24"/>
          <w:szCs w:val="24"/>
        </w:rPr>
        <w:t>-  w  trakcie uruchomienia  procedury niezbędna jest  dyscyplina  i</w:t>
      </w:r>
      <w:r w:rsidRPr="00135D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niezwłoczne</w:t>
      </w:r>
      <w:r w:rsidRPr="00135D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wykonywanie</w:t>
      </w:r>
      <w:r w:rsidRPr="00135D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wszystkich</w:t>
      </w:r>
      <w:r w:rsidRPr="00135D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poleceń</w:t>
      </w:r>
      <w:r w:rsidRPr="00135D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osoby</w:t>
      </w:r>
      <w:r w:rsidRPr="00135D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kierującej</w:t>
      </w:r>
      <w:r w:rsidRPr="00135D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sytuacją</w:t>
      </w:r>
      <w:r w:rsidRPr="00135D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kryzysową</w:t>
      </w:r>
    </w:p>
    <w:p w14:paraId="4BFAA0FD" w14:textId="77777777" w:rsidR="00135D5A" w:rsidRPr="00135D5A" w:rsidRDefault="00135D5A" w:rsidP="00135D5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68FEEE03" w14:textId="3FAA1500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line="261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W miejscu </w:t>
      </w:r>
      <w:r>
        <w:rPr>
          <w:rFonts w:ascii="Times New Roman" w:hAnsi="Times New Roman" w:cs="Times New Roman"/>
          <w:b/>
          <w:sz w:val="24"/>
          <w:szCs w:val="24"/>
        </w:rPr>
        <w:t xml:space="preserve">zbiórki po </w:t>
      </w:r>
      <w:r w:rsidRPr="00135D5A">
        <w:rPr>
          <w:rFonts w:ascii="Times New Roman" w:hAnsi="Times New Roman" w:cs="Times New Roman"/>
          <w:b/>
          <w:sz w:val="24"/>
          <w:szCs w:val="24"/>
        </w:rPr>
        <w:t>ewakuacji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5D5A">
        <w:rPr>
          <w:rFonts w:ascii="Times New Roman" w:hAnsi="Times New Roman" w:cs="Times New Roman"/>
          <w:b/>
          <w:sz w:val="24"/>
          <w:szCs w:val="24"/>
        </w:rPr>
        <w:t xml:space="preserve">  policz  wszystkie  dzieci  i  poinformuj  osobę  odpowiedzialną  za kierowanie działaniami kryzysowymi </w:t>
      </w:r>
      <w:r w:rsidRPr="00135D5A">
        <w:rPr>
          <w:rFonts w:ascii="Times New Roman" w:hAnsi="Times New Roman" w:cs="Times New Roman"/>
          <w:sz w:val="24"/>
          <w:szCs w:val="24"/>
        </w:rPr>
        <w:t>- szybkie sprawdzenie obecności wszystkich dzieci, ułatwi zakończenie</w:t>
      </w:r>
      <w:r w:rsidRPr="00135D5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ewakuacji całości personelu szkoły</w:t>
      </w:r>
    </w:p>
    <w:p w14:paraId="16FDDCB5" w14:textId="77777777" w:rsidR="00135D5A" w:rsidRPr="00135D5A" w:rsidRDefault="00135D5A" w:rsidP="00135D5A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2408C9A6" w14:textId="77777777" w:rsidR="00135D5A" w:rsidRPr="00135D5A" w:rsidRDefault="00135D5A" w:rsidP="00135D5A">
      <w:pPr>
        <w:pStyle w:val="Akapitzlist"/>
        <w:numPr>
          <w:ilvl w:val="0"/>
          <w:numId w:val="1"/>
        </w:numPr>
        <w:tabs>
          <w:tab w:val="left" w:pos="597"/>
        </w:tabs>
        <w:spacing w:line="266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b/>
          <w:sz w:val="24"/>
          <w:szCs w:val="24"/>
        </w:rPr>
        <w:t xml:space="preserve">Poinformuj rodziców o miejscu odbioru dzieci i drodze dojazdu </w:t>
      </w:r>
      <w:r w:rsidRPr="00135D5A">
        <w:rPr>
          <w:rFonts w:ascii="Times New Roman" w:hAnsi="Times New Roman" w:cs="Times New Roman"/>
          <w:sz w:val="24"/>
          <w:szCs w:val="24"/>
        </w:rPr>
        <w:t>- informacja ta pozwoli rodzicom</w:t>
      </w:r>
      <w:r w:rsidRPr="00135D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na</w:t>
      </w:r>
      <w:r w:rsidRPr="00135D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sprawny</w:t>
      </w:r>
      <w:r w:rsidRPr="00135D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odbiór</w:t>
      </w:r>
      <w:r w:rsidRPr="00135D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dzieci</w:t>
      </w:r>
      <w:r w:rsidRPr="00135D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i</w:t>
      </w:r>
      <w:r w:rsidRPr="00135D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nie</w:t>
      </w:r>
      <w:r w:rsidRPr="00135D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spowoduje</w:t>
      </w:r>
      <w:r w:rsidRPr="00135D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blokowania</w:t>
      </w:r>
      <w:r w:rsidRPr="00135D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dróg</w:t>
      </w:r>
      <w:r w:rsidRPr="00135D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ewakuacyjnych</w:t>
      </w:r>
    </w:p>
    <w:p w14:paraId="002C9A22" w14:textId="77777777" w:rsidR="00135D5A" w:rsidRPr="00135D5A" w:rsidRDefault="00135D5A" w:rsidP="00135D5A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28D01EE8" w14:textId="2C0CF132" w:rsidR="003D1F3F" w:rsidRPr="00135D5A" w:rsidRDefault="00135D5A" w:rsidP="00135D5A">
      <w:pPr>
        <w:jc w:val="both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sz w:val="24"/>
          <w:szCs w:val="24"/>
        </w:rPr>
        <w:t>Przez podejrzany pakunek rozumiemy przesyłkę, która może zawierać ładun</w:t>
      </w:r>
      <w:r>
        <w:rPr>
          <w:rFonts w:ascii="Times New Roman" w:hAnsi="Times New Roman" w:cs="Times New Roman"/>
          <w:sz w:val="24"/>
          <w:szCs w:val="24"/>
        </w:rPr>
        <w:t>ek wybuchowy.</w:t>
      </w:r>
    </w:p>
    <w:sectPr w:rsidR="003D1F3F" w:rsidRPr="0013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309"/>
    <w:multiLevelType w:val="hybridMultilevel"/>
    <w:tmpl w:val="6DB2B1B8"/>
    <w:lvl w:ilvl="0" w:tplc="880259EE">
      <w:start w:val="1"/>
      <w:numFmt w:val="decimal"/>
      <w:lvlText w:val="%1)"/>
      <w:lvlJc w:val="left"/>
      <w:pPr>
        <w:ind w:left="596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75629A50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623C15E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B26EB904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4B36ED12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8B3E34B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1D3274C4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23D4FE80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367C8898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num w:numId="1" w16cid:durableId="73285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3F"/>
    <w:rsid w:val="00135D5A"/>
    <w:rsid w:val="003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FDEE"/>
  <w15:chartTrackingRefBased/>
  <w15:docId w15:val="{B2E39971-1B4D-4FFA-B071-C7A32AE5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D5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5D5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35D5A"/>
    <w:rPr>
      <w:rFonts w:ascii="Georgia" w:eastAsia="Georgia" w:hAnsi="Georgia" w:cs="Georgia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135D5A"/>
    <w:pPr>
      <w:ind w:left="59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2023-11-13T15:44:00Z</dcterms:created>
  <dcterms:modified xsi:type="dcterms:W3CDTF">2023-11-13T16:02:00Z</dcterms:modified>
</cp:coreProperties>
</file>