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7F" w:rsidRPr="00825C7F" w:rsidRDefault="00825C7F" w:rsidP="00825C7F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25C7F">
        <w:rPr>
          <w:rFonts w:ascii="Times New Roman" w:hAnsi="Times New Roman" w:cs="Times New Roman"/>
          <w:b/>
          <w:color w:val="002060"/>
          <w:sz w:val="32"/>
          <w:szCs w:val="32"/>
        </w:rPr>
        <w:t>Nowelizacja Statutu wprowadzona w dniu 01 września 2022r.</w:t>
      </w:r>
    </w:p>
    <w:p w:rsidR="00825C7F" w:rsidRDefault="00825C7F" w:rsidP="00825C7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25C7F" w:rsidRPr="00825C7F" w:rsidRDefault="00825C7F" w:rsidP="00825C7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25C7F">
        <w:rPr>
          <w:rFonts w:ascii="Times New Roman" w:hAnsi="Times New Roman" w:cs="Times New Roman"/>
          <w:b/>
          <w:color w:val="002060"/>
          <w:sz w:val="24"/>
          <w:szCs w:val="24"/>
        </w:rPr>
        <w:t>W Statucie Szkoły Podstawowej im. Marii Skłodowskiej – Curie w Kutnie</w:t>
      </w:r>
    </w:p>
    <w:p w:rsidR="00825C7F" w:rsidRPr="00825C7F" w:rsidRDefault="00825C7F" w:rsidP="00825C7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25C7F">
        <w:rPr>
          <w:rFonts w:ascii="Times New Roman" w:hAnsi="Times New Roman" w:cs="Times New Roman"/>
          <w:b/>
          <w:color w:val="002060"/>
          <w:sz w:val="24"/>
          <w:szCs w:val="24"/>
        </w:rPr>
        <w:t>wprowadza się następujące zmiany:</w:t>
      </w:r>
    </w:p>
    <w:p w:rsidR="00825C7F" w:rsidRDefault="00825C7F" w:rsidP="00825C7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ahoma" w:hAnsi="Tahoma" w:cs="Tahoma"/>
          <w:b/>
          <w:color w:val="00206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W Statucie Szkoły Podstawowej im. Marii Skłodowskiej – Curie w Kutnie</w:t>
      </w:r>
    </w:p>
    <w:p w:rsidR="00825C7F" w:rsidRDefault="00825C7F" w:rsidP="00825C7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wprowadza się następujące zmiany:</w:t>
      </w:r>
    </w:p>
    <w:p w:rsidR="00825C7F" w:rsidRDefault="00825C7F" w:rsidP="00825C7F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W DZIALE II.  w Rozdziale 1.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Cele i zadania szkoły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§ 3. Ust.3.  dodaje się: </w:t>
      </w:r>
    </w:p>
    <w:p w:rsidR="00825C7F" w:rsidRDefault="00825C7F" w:rsidP="00825C7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pkt. 33)    w brzmieniu:</w:t>
      </w:r>
    </w:p>
    <w:p w:rsidR="00825C7F" w:rsidRDefault="00825C7F" w:rsidP="00825C7F">
      <w:pPr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33)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zatrudnianie pedagoga specjalnego /psychologa/ pedagoga /specjalistów realizujących zadania wynikające z przepisów szczegółowych;</w:t>
      </w:r>
    </w:p>
    <w:p w:rsidR="00825C7F" w:rsidRDefault="00825C7F" w:rsidP="00825C7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pkt. 34) w brzmieniu:</w:t>
      </w:r>
    </w:p>
    <w:p w:rsidR="00825C7F" w:rsidRDefault="00825C7F" w:rsidP="00825C7F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34)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zapewnienie uczniom jednego gorącego posiłku w ciągu dnia   i  stworzenie możliwości jego spożycia;</w:t>
      </w:r>
    </w:p>
    <w:p w:rsidR="00825C7F" w:rsidRDefault="00825C7F" w:rsidP="00825C7F">
      <w:pPr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W DZIALE II. w Rozdziale 3. 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pl-PL"/>
        </w:rPr>
        <w:t xml:space="preserve">Organizacja, formy i sposoby świadczenia pomocy </w:t>
      </w:r>
      <w:proofErr w:type="spellStart"/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pl-PL"/>
        </w:rPr>
        <w:t xml:space="preserve"> – pedagogicznej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w § 26 dodaje się: </w:t>
      </w:r>
    </w:p>
    <w:p w:rsidR="00825C7F" w:rsidRDefault="00825C7F" w:rsidP="00825C7F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ust. 7 w brzmieniu: </w:t>
      </w:r>
    </w:p>
    <w:p w:rsidR="00825C7F" w:rsidRDefault="00825C7F" w:rsidP="00825C7F">
      <w:pPr>
        <w:pStyle w:val="paragraf"/>
        <w:spacing w:before="120" w:afterLines="60" w:after="14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 Zadania i obowiązki  pedagoga specjalnego:</w:t>
      </w:r>
    </w:p>
    <w:p w:rsidR="00825C7F" w:rsidRDefault="00825C7F" w:rsidP="00825C7F">
      <w:pPr>
        <w:pStyle w:val="paragraf"/>
        <w:numPr>
          <w:ilvl w:val="0"/>
          <w:numId w:val="1"/>
        </w:numPr>
        <w:spacing w:before="120" w:afterLines="60" w:after="144"/>
        <w:ind w:left="268" w:hanging="268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hAnsi="Times New Roman"/>
          <w:color w:val="002060"/>
          <w:sz w:val="24"/>
          <w:szCs w:val="24"/>
        </w:rPr>
        <w:t>współpraca</w:t>
      </w: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 z nauczycielami, wychowawcami grup wychowawczych lub innymi specjalistami, rodzicami oraz uczniami w: </w:t>
      </w:r>
    </w:p>
    <w:p w:rsidR="00825C7F" w:rsidRDefault="00825C7F" w:rsidP="00825C7F">
      <w:pPr>
        <w:pStyle w:val="paragraf"/>
        <w:numPr>
          <w:ilvl w:val="0"/>
          <w:numId w:val="2"/>
        </w:numPr>
        <w:spacing w:before="120" w:afterLines="60" w:after="144"/>
        <w:ind w:left="1418" w:hanging="28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rekomendowaniu dyrektorowi do realizacji działań w zakresie zapewnienia aktywnego i pełnego uczestnictwa uczniów w życiu przedszkola, szkoły                             i placówki oraz dostępności, o której mowa w ustawie z dnia 19 lipca 2019r.                            o zapewnianiu dostępności osobom ze szczególnymi potrzebami,</w:t>
      </w:r>
    </w:p>
    <w:p w:rsidR="00825C7F" w:rsidRDefault="00825C7F" w:rsidP="00825C7F">
      <w:pPr>
        <w:pStyle w:val="paragraf"/>
        <w:numPr>
          <w:ilvl w:val="0"/>
          <w:numId w:val="2"/>
        </w:numPr>
        <w:spacing w:before="120" w:afterLines="60" w:after="144"/>
        <w:ind w:left="1418" w:hanging="28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</w:t>
      </w:r>
    </w:p>
    <w:p w:rsidR="00825C7F" w:rsidRDefault="00825C7F" w:rsidP="00825C7F">
      <w:pPr>
        <w:pStyle w:val="paragraf"/>
        <w:numPr>
          <w:ilvl w:val="0"/>
          <w:numId w:val="2"/>
        </w:numPr>
        <w:spacing w:before="120" w:afterLines="60" w:after="144"/>
        <w:ind w:left="1418" w:hanging="28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rozwiązywaniu problemów dydaktycznych i wychowawczych uczniów,</w:t>
      </w:r>
    </w:p>
    <w:p w:rsidR="00825C7F" w:rsidRDefault="00825C7F" w:rsidP="00825C7F">
      <w:pPr>
        <w:pStyle w:val="paragraf"/>
        <w:numPr>
          <w:ilvl w:val="0"/>
          <w:numId w:val="2"/>
        </w:numPr>
        <w:spacing w:before="120" w:afterLines="60" w:after="144"/>
        <w:ind w:left="1418" w:hanging="28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określaniu niezbędnych do nauki warunków, sprzętu specjalistycznego                              i środków dydaktycznych, w tym wykorzystujących technologie informacyjno-komunikacyjne, odpowiednich ze względu na indywidualne potrzeby rozwojowe i edukacyjne oraz możliwości psychofizyczne ucznia;</w:t>
      </w:r>
    </w:p>
    <w:p w:rsidR="00825C7F" w:rsidRDefault="00825C7F" w:rsidP="00825C7F">
      <w:pPr>
        <w:pStyle w:val="paragraf"/>
        <w:numPr>
          <w:ilvl w:val="0"/>
          <w:numId w:val="1"/>
        </w:numPr>
        <w:spacing w:before="120" w:afterLines="60" w:after="144"/>
        <w:ind w:left="268" w:hanging="268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współpraca z zespołem nauczycieli i specjalistów prowadzący zajęcia z uczniem, w zakresie opracowania i realizacji indywidualnego programu edukacyjno-terapeutycznego ucznia posiadającego orzeczenie    o potrzebie kształcenia specjalnego, w tym zapewnienia mu pomocy psychologiczno-pedagogicznej;</w:t>
      </w:r>
    </w:p>
    <w:p w:rsidR="00825C7F" w:rsidRDefault="00825C7F" w:rsidP="00825C7F">
      <w:pPr>
        <w:pStyle w:val="paragraf"/>
        <w:numPr>
          <w:ilvl w:val="0"/>
          <w:numId w:val="1"/>
        </w:numPr>
        <w:spacing w:before="120" w:afterLines="60" w:after="144"/>
        <w:ind w:left="268" w:hanging="268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lastRenderedPageBreak/>
        <w:t xml:space="preserve">wspieranie nauczycieli, wychowawców grup wychowawczych i innych specjalistów w: </w:t>
      </w:r>
    </w:p>
    <w:p w:rsidR="00825C7F" w:rsidRDefault="00825C7F" w:rsidP="00825C7F">
      <w:pPr>
        <w:pStyle w:val="paragraf"/>
        <w:numPr>
          <w:ilvl w:val="0"/>
          <w:numId w:val="3"/>
        </w:numPr>
        <w:spacing w:before="120" w:afterLines="60" w:after="144"/>
        <w:ind w:left="1418" w:hanging="28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rozpoznawaniu przyczyn niepowodzeń edukacyjnych uczniów lub trudności                  w ich funkcjonowaniu, w tym barier i ograniczeń utrudniających funkcjonowanie ucznia i jego uczestnictwo w życiu przedszkola, szkoły lub placówki,</w:t>
      </w:r>
    </w:p>
    <w:p w:rsidR="00825C7F" w:rsidRDefault="00825C7F" w:rsidP="00825C7F">
      <w:pPr>
        <w:pStyle w:val="paragraf"/>
        <w:numPr>
          <w:ilvl w:val="0"/>
          <w:numId w:val="3"/>
        </w:numPr>
        <w:spacing w:before="120" w:afterLines="60" w:after="144"/>
        <w:ind w:left="1418" w:hanging="28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udzielaniu pomocy psychologiczno-pedagogicznej w bezpośredniej pracy                         z uczniem,</w:t>
      </w:r>
    </w:p>
    <w:p w:rsidR="00825C7F" w:rsidRDefault="00825C7F" w:rsidP="00825C7F">
      <w:pPr>
        <w:pStyle w:val="paragraf"/>
        <w:numPr>
          <w:ilvl w:val="0"/>
          <w:numId w:val="3"/>
        </w:numPr>
        <w:spacing w:before="120" w:afterLines="60" w:after="144"/>
        <w:ind w:left="1418" w:hanging="28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dostosowaniu sposobów i metod pracy do indywidualnych potrzeb rozwojowych i edukacyjnych ucznia oraz jego możliwości psychofizycznych, </w:t>
      </w:r>
    </w:p>
    <w:p w:rsidR="00825C7F" w:rsidRDefault="00825C7F" w:rsidP="00825C7F">
      <w:pPr>
        <w:pStyle w:val="paragraf"/>
        <w:numPr>
          <w:ilvl w:val="0"/>
          <w:numId w:val="3"/>
        </w:numPr>
        <w:spacing w:before="120" w:afterLines="60" w:after="144"/>
        <w:ind w:left="1418" w:hanging="28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doborze metod, form kształcenia i środków dydaktycznych do potrzeb uczniów;</w:t>
      </w:r>
    </w:p>
    <w:p w:rsidR="00825C7F" w:rsidRDefault="00825C7F" w:rsidP="00825C7F">
      <w:pPr>
        <w:pStyle w:val="paragraf"/>
        <w:numPr>
          <w:ilvl w:val="0"/>
          <w:numId w:val="1"/>
        </w:numPr>
        <w:tabs>
          <w:tab w:val="left" w:pos="268"/>
        </w:tabs>
        <w:spacing w:before="120" w:afterLines="60" w:after="144"/>
        <w:ind w:left="268" w:hanging="268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udzielanie pomocy psychologiczno-pedagogicznej uczniom, rodzicom uczniów                                       i nauczycielom;</w:t>
      </w:r>
    </w:p>
    <w:p w:rsidR="00825C7F" w:rsidRDefault="00825C7F" w:rsidP="00825C7F">
      <w:pPr>
        <w:pStyle w:val="paragraf"/>
        <w:numPr>
          <w:ilvl w:val="0"/>
          <w:numId w:val="1"/>
        </w:numPr>
        <w:tabs>
          <w:tab w:val="left" w:pos="268"/>
        </w:tabs>
        <w:spacing w:before="120" w:afterLines="60" w:after="144"/>
        <w:ind w:left="268" w:hanging="268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współpraca, w zależności od potrzeb z:</w:t>
      </w:r>
    </w:p>
    <w:p w:rsidR="00825C7F" w:rsidRDefault="00825C7F" w:rsidP="00825C7F">
      <w:pPr>
        <w:pStyle w:val="paragraf"/>
        <w:numPr>
          <w:ilvl w:val="0"/>
          <w:numId w:val="4"/>
        </w:numPr>
        <w:spacing w:before="120" w:afterLines="60" w:after="144"/>
        <w:ind w:left="1418" w:hanging="28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poradniami psychologiczno-pedagogicznymi, w tym poradniami specjalistycznymi,</w:t>
      </w:r>
    </w:p>
    <w:p w:rsidR="00825C7F" w:rsidRDefault="00825C7F" w:rsidP="00825C7F">
      <w:pPr>
        <w:pStyle w:val="paragraf"/>
        <w:numPr>
          <w:ilvl w:val="0"/>
          <w:numId w:val="4"/>
        </w:numPr>
        <w:spacing w:before="120" w:afterLines="60" w:after="144"/>
        <w:ind w:left="1418" w:hanging="28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placówkami doskonalenia nauczycieli,</w:t>
      </w:r>
    </w:p>
    <w:p w:rsidR="00825C7F" w:rsidRDefault="00825C7F" w:rsidP="00825C7F">
      <w:pPr>
        <w:pStyle w:val="paragraf"/>
        <w:numPr>
          <w:ilvl w:val="0"/>
          <w:numId w:val="4"/>
        </w:numPr>
        <w:spacing w:before="120" w:afterLines="60" w:after="144"/>
        <w:ind w:left="1418" w:hanging="28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innymi przedszkolami, szkołami i placówkami,</w:t>
      </w:r>
    </w:p>
    <w:p w:rsidR="00825C7F" w:rsidRDefault="00825C7F" w:rsidP="00825C7F">
      <w:pPr>
        <w:pStyle w:val="paragraf"/>
        <w:numPr>
          <w:ilvl w:val="0"/>
          <w:numId w:val="4"/>
        </w:numPr>
        <w:spacing w:before="120" w:afterLines="60" w:after="144"/>
        <w:ind w:left="1418" w:hanging="28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organizacjami pozarządowymi oraz innymi instytucjami i podmiotami działającymi na rzecz rodziny, dzieci i młodzieży,</w:t>
      </w:r>
    </w:p>
    <w:p w:rsidR="00825C7F" w:rsidRDefault="00825C7F" w:rsidP="00825C7F">
      <w:pPr>
        <w:pStyle w:val="paragraf"/>
        <w:numPr>
          <w:ilvl w:val="0"/>
          <w:numId w:val="4"/>
        </w:numPr>
        <w:spacing w:before="120" w:afterLines="60" w:after="144"/>
        <w:ind w:left="1418" w:hanging="28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pielęgniarką środowiska nauczania i wychowania/ higienistką szkolną,</w:t>
      </w:r>
    </w:p>
    <w:p w:rsidR="00825C7F" w:rsidRDefault="00825C7F" w:rsidP="00825C7F">
      <w:pPr>
        <w:pStyle w:val="paragraf"/>
        <w:numPr>
          <w:ilvl w:val="0"/>
          <w:numId w:val="4"/>
        </w:numPr>
        <w:spacing w:before="120" w:afterLines="60" w:after="144"/>
        <w:ind w:left="1418" w:hanging="28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asystentem edukacji romskiej,</w:t>
      </w:r>
    </w:p>
    <w:p w:rsidR="00825C7F" w:rsidRDefault="00825C7F" w:rsidP="00825C7F">
      <w:pPr>
        <w:pStyle w:val="paragraf"/>
        <w:numPr>
          <w:ilvl w:val="0"/>
          <w:numId w:val="4"/>
        </w:numPr>
        <w:spacing w:before="120" w:afterLines="60" w:after="144"/>
        <w:ind w:left="1418" w:hanging="28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pomocą nauczyciela,</w:t>
      </w:r>
    </w:p>
    <w:p w:rsidR="00825C7F" w:rsidRDefault="00825C7F" w:rsidP="00825C7F">
      <w:pPr>
        <w:pStyle w:val="paragraf"/>
        <w:numPr>
          <w:ilvl w:val="0"/>
          <w:numId w:val="4"/>
        </w:numPr>
        <w:spacing w:before="120" w:afterLines="60" w:after="144"/>
        <w:ind w:left="1418" w:hanging="28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pracownikiem socjalnym,</w:t>
      </w:r>
    </w:p>
    <w:p w:rsidR="00825C7F" w:rsidRDefault="00825C7F" w:rsidP="00825C7F">
      <w:pPr>
        <w:pStyle w:val="paragraf"/>
        <w:numPr>
          <w:ilvl w:val="0"/>
          <w:numId w:val="4"/>
        </w:numPr>
        <w:spacing w:before="120" w:afterLines="60" w:after="144"/>
        <w:ind w:left="1418" w:hanging="28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asystentem rodziny,</w:t>
      </w:r>
    </w:p>
    <w:p w:rsidR="00825C7F" w:rsidRDefault="00825C7F" w:rsidP="00825C7F">
      <w:pPr>
        <w:pStyle w:val="paragraf"/>
        <w:numPr>
          <w:ilvl w:val="0"/>
          <w:numId w:val="4"/>
        </w:numPr>
        <w:spacing w:before="120" w:afterLines="60" w:after="144"/>
        <w:ind w:left="1418" w:hanging="28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kuratorem sądowym.</w:t>
      </w:r>
    </w:p>
    <w:p w:rsidR="00825C7F" w:rsidRDefault="00825C7F" w:rsidP="00825C7F">
      <w:pPr>
        <w:pStyle w:val="Akapitzlist"/>
        <w:numPr>
          <w:ilvl w:val="0"/>
          <w:numId w:val="1"/>
        </w:numPr>
        <w:tabs>
          <w:tab w:val="left" w:pos="0"/>
        </w:tabs>
        <w:spacing w:before="120" w:afterLines="60" w:after="144" w:line="240" w:lineRule="auto"/>
        <w:ind w:left="108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przedstawianie Radzie Pedagogicznej propozycji w zakresie doskonalenia zawodowego nauczycieli przedszkola, szkoły lub placówki w zakresie zadań określonych w pkt 1–5.</w:t>
      </w:r>
    </w:p>
    <w:p w:rsidR="00825C7F" w:rsidRPr="00825C7F" w:rsidRDefault="00825C7F" w:rsidP="00825C7F">
      <w:pPr>
        <w:jc w:val="both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825C7F" w:rsidRDefault="00825C7F" w:rsidP="00825C7F">
      <w:pPr>
        <w:pStyle w:val="Akapitzlist"/>
        <w:ind w:left="360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 xml:space="preserve">W DZIALE II. w Rozdziale 3. </w:t>
      </w:r>
      <w:r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pl-PL"/>
        </w:rPr>
        <w:t xml:space="preserve">Organizacja, formy i sposoby świadczenia pomocy </w:t>
      </w:r>
      <w:proofErr w:type="spellStart"/>
      <w:r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pl-PL"/>
        </w:rPr>
        <w:t xml:space="preserve"> – pedagogicznej </w:t>
      </w:r>
      <w:r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 xml:space="preserve">w § 26 dodaje się: </w:t>
      </w:r>
    </w:p>
    <w:p w:rsidR="00825C7F" w:rsidRDefault="00825C7F" w:rsidP="00825C7F">
      <w:pPr>
        <w:pStyle w:val="Akapitzlist"/>
        <w:ind w:left="36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825C7F" w:rsidRDefault="00825C7F" w:rsidP="00825C7F">
      <w:pPr>
        <w:pStyle w:val="Akapitzlist"/>
        <w:ind w:left="36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ust. 8 w brzmieniu: </w:t>
      </w:r>
    </w:p>
    <w:p w:rsidR="00825C7F" w:rsidRDefault="00825C7F" w:rsidP="00825C7F">
      <w:pPr>
        <w:pStyle w:val="Akapitzlist"/>
        <w:ind w:left="36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825C7F" w:rsidRDefault="00825C7F" w:rsidP="00825C7F">
      <w:pPr>
        <w:pStyle w:val="Akapitzlist"/>
        <w:ind w:left="36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Zadania i obowiązki współorganizatora procesu kształcenia:</w:t>
      </w:r>
    </w:p>
    <w:p w:rsidR="00825C7F" w:rsidRDefault="00825C7F" w:rsidP="00825C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1F3864" w:themeColor="accent5" w:themeShade="80"/>
          <w:sz w:val="24"/>
        </w:rPr>
      </w:pPr>
      <w:r>
        <w:rPr>
          <w:rFonts w:ascii="Times New Roman" w:hAnsi="Times New Roman"/>
          <w:color w:val="1F3864" w:themeColor="accent5" w:themeShade="80"/>
          <w:sz w:val="24"/>
        </w:rPr>
        <w:t>współorganizowanie kształcenia integracyjnego w przydzielonej klasie;</w:t>
      </w:r>
    </w:p>
    <w:p w:rsidR="00825C7F" w:rsidRDefault="00825C7F" w:rsidP="00825C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1F3864" w:themeColor="accent5" w:themeShade="80"/>
          <w:sz w:val="24"/>
        </w:rPr>
      </w:pPr>
      <w:r>
        <w:rPr>
          <w:rFonts w:ascii="Times New Roman" w:hAnsi="Times New Roman"/>
          <w:color w:val="1F3864" w:themeColor="accent5" w:themeShade="80"/>
          <w:sz w:val="24"/>
        </w:rPr>
        <w:t>wspieranie ucznia w bieżącej pracy podczas zajęć edukacyjnych adekwatnie do potrzeb wynikających z niepełnosprawności;</w:t>
      </w:r>
    </w:p>
    <w:p w:rsidR="00825C7F" w:rsidRDefault="00825C7F" w:rsidP="00825C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1F3864" w:themeColor="accent5" w:themeShade="80"/>
          <w:sz w:val="24"/>
        </w:rPr>
      </w:pPr>
      <w:r>
        <w:rPr>
          <w:rFonts w:ascii="Times New Roman" w:hAnsi="Times New Roman"/>
          <w:color w:val="1F3864" w:themeColor="accent5" w:themeShade="80"/>
          <w:sz w:val="24"/>
        </w:rPr>
        <w:t>udzielanie pomocy wychowawcy klasy i nauczycielom przedmiotów w zakresie doboru treści programowych i metod pracy;</w:t>
      </w:r>
    </w:p>
    <w:p w:rsidR="00825C7F" w:rsidRDefault="00825C7F" w:rsidP="00825C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1F3864" w:themeColor="accent5" w:themeShade="80"/>
          <w:sz w:val="24"/>
        </w:rPr>
      </w:pPr>
      <w:r>
        <w:rPr>
          <w:rFonts w:ascii="Times New Roman" w:hAnsi="Times New Roman"/>
          <w:color w:val="1F3864" w:themeColor="accent5" w:themeShade="80"/>
          <w:sz w:val="24"/>
        </w:rPr>
        <w:lastRenderedPageBreak/>
        <w:t>dokładne zapoznanie się z treścią orzeczeń i innych informacji o dzieciach niepełnosprawnych;</w:t>
      </w:r>
    </w:p>
    <w:p w:rsidR="00825C7F" w:rsidRDefault="00825C7F" w:rsidP="00825C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1F3864" w:themeColor="accent5" w:themeShade="80"/>
          <w:sz w:val="24"/>
        </w:rPr>
      </w:pPr>
      <w:r>
        <w:rPr>
          <w:rFonts w:ascii="Times New Roman" w:hAnsi="Times New Roman"/>
          <w:color w:val="1F3864" w:themeColor="accent5" w:themeShade="80"/>
          <w:sz w:val="24"/>
        </w:rPr>
        <w:t>wspólne z wychowawcą lub nauczycielem określanie zakresu kształcenia dla dzieci niepełnosprawnych w klasie w oparciu o treść orzeczeń, z uwzględnieniem potrzeb          i możliwości tych dzieci;</w:t>
      </w:r>
    </w:p>
    <w:p w:rsidR="00825C7F" w:rsidRDefault="00825C7F" w:rsidP="00825C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1F3864" w:themeColor="accent5" w:themeShade="80"/>
          <w:sz w:val="24"/>
        </w:rPr>
      </w:pPr>
      <w:r>
        <w:rPr>
          <w:rFonts w:ascii="Times New Roman" w:hAnsi="Times New Roman"/>
          <w:color w:val="1F3864" w:themeColor="accent5" w:themeShade="80"/>
          <w:sz w:val="24"/>
        </w:rPr>
        <w:t>na bieżąco informowanie wychowawcy klasy o trudnościach i osiągnięciach dzieci, utrzymywanie kontaktu z rodzicami uczniów;</w:t>
      </w:r>
    </w:p>
    <w:p w:rsidR="00825C7F" w:rsidRDefault="00825C7F" w:rsidP="00825C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1F3864" w:themeColor="accent5" w:themeShade="80"/>
          <w:sz w:val="24"/>
        </w:rPr>
      </w:pPr>
      <w:r>
        <w:rPr>
          <w:rFonts w:ascii="Times New Roman" w:hAnsi="Times New Roman"/>
          <w:color w:val="1F3864" w:themeColor="accent5" w:themeShade="80"/>
          <w:sz w:val="24"/>
        </w:rPr>
        <w:t>redagowanie opinii o uczniach dla potrzeb poradni psychologiczno-pedagogicznych lub innych instytucji , współtworzenie oceny okresowej lub rocznej za postępy w nauce        i zachowaniu;</w:t>
      </w:r>
    </w:p>
    <w:p w:rsidR="00825C7F" w:rsidRDefault="00825C7F" w:rsidP="00825C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1F3864" w:themeColor="accent5" w:themeShade="80"/>
          <w:sz w:val="24"/>
        </w:rPr>
      </w:pPr>
      <w:r>
        <w:rPr>
          <w:rFonts w:ascii="Times New Roman" w:hAnsi="Times New Roman"/>
          <w:color w:val="1F3864" w:themeColor="accent5" w:themeShade="80"/>
          <w:sz w:val="24"/>
        </w:rPr>
        <w:t xml:space="preserve">współtworzenie oceny opisowej ucznia (także z inicjatywy własnej, wychowawcy klasy lub na życzenie rodziców); </w:t>
      </w:r>
    </w:p>
    <w:p w:rsidR="00825C7F" w:rsidRDefault="00825C7F" w:rsidP="00825C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1F3864" w:themeColor="accent5" w:themeShade="80"/>
          <w:sz w:val="24"/>
        </w:rPr>
      </w:pPr>
      <w:r>
        <w:rPr>
          <w:rFonts w:ascii="Times New Roman" w:hAnsi="Times New Roman"/>
          <w:color w:val="1F3864" w:themeColor="accent5" w:themeShade="80"/>
          <w:sz w:val="24"/>
        </w:rPr>
        <w:t>uczestniczenie w konsultacjach indywidualnych, informowanie o postępach ucznia;</w:t>
      </w:r>
    </w:p>
    <w:p w:rsidR="00825C7F" w:rsidRDefault="00825C7F" w:rsidP="00825C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1F3864" w:themeColor="accent5" w:themeShade="80"/>
          <w:sz w:val="24"/>
        </w:rPr>
      </w:pPr>
      <w:r>
        <w:rPr>
          <w:rFonts w:ascii="Times New Roman" w:hAnsi="Times New Roman"/>
          <w:color w:val="1F3864" w:themeColor="accent5" w:themeShade="80"/>
          <w:sz w:val="24"/>
        </w:rPr>
        <w:t>uczestniczenie w wyjściach i innych imprezach klasy;</w:t>
      </w:r>
    </w:p>
    <w:p w:rsidR="00825C7F" w:rsidRDefault="00825C7F" w:rsidP="00825C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1F3864" w:themeColor="accent5" w:themeShade="80"/>
          <w:sz w:val="24"/>
        </w:rPr>
      </w:pPr>
      <w:r>
        <w:rPr>
          <w:rFonts w:ascii="Times New Roman" w:hAnsi="Times New Roman"/>
          <w:color w:val="1F3864" w:themeColor="accent5" w:themeShade="80"/>
          <w:sz w:val="24"/>
        </w:rPr>
        <w:t>zapewnienie opieki i pomocy dzieciom z klasy, gdy przemieszczają się na inne zajęcia w obrębie budynku;</w:t>
      </w:r>
    </w:p>
    <w:p w:rsidR="00825C7F" w:rsidRDefault="00825C7F" w:rsidP="00825C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1F3864" w:themeColor="accent5" w:themeShade="80"/>
          <w:sz w:val="24"/>
        </w:rPr>
      </w:pPr>
      <w:r>
        <w:rPr>
          <w:rFonts w:ascii="Times New Roman" w:hAnsi="Times New Roman"/>
          <w:color w:val="1F3864" w:themeColor="accent5" w:themeShade="80"/>
          <w:sz w:val="24"/>
        </w:rPr>
        <w:t>pomaganie dzieciom z klasy w wykonaniu czynności samoobsługowych ;</w:t>
      </w:r>
    </w:p>
    <w:p w:rsidR="00825C7F" w:rsidRDefault="00825C7F" w:rsidP="00825C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1F3864" w:themeColor="accent5" w:themeShade="80"/>
          <w:sz w:val="24"/>
        </w:rPr>
      </w:pPr>
      <w:r>
        <w:rPr>
          <w:rFonts w:ascii="Times New Roman" w:hAnsi="Times New Roman"/>
          <w:color w:val="1F3864" w:themeColor="accent5" w:themeShade="80"/>
          <w:sz w:val="24"/>
        </w:rPr>
        <w:t>współtworzenie wraz z wychowawcą klasy jak najlepszych warunków pobytu i pracy dzieci niepełnosprawnych w klasie i w społeczności szkolnej;</w:t>
      </w:r>
    </w:p>
    <w:p w:rsidR="00825C7F" w:rsidRDefault="00825C7F" w:rsidP="00825C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1F3864" w:themeColor="accent5" w:themeShade="80"/>
          <w:sz w:val="24"/>
        </w:rPr>
      </w:pPr>
      <w:r>
        <w:rPr>
          <w:rFonts w:ascii="Times New Roman" w:hAnsi="Times New Roman"/>
          <w:color w:val="1F3864" w:themeColor="accent5" w:themeShade="80"/>
          <w:sz w:val="24"/>
        </w:rPr>
        <w:t>praca na rzecz coraz pełniejszego wprowadzenia dzieci w życie szkoły (np.: umożliwianie zaprezentowania ich umiejętności i uczestniczenie we wspólnych zabawach, apelach i innych programach szkolnych );</w:t>
      </w:r>
    </w:p>
    <w:p w:rsidR="00825C7F" w:rsidRDefault="00825C7F" w:rsidP="00825C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1F3864" w:themeColor="accent5" w:themeShade="80"/>
          <w:sz w:val="24"/>
        </w:rPr>
      </w:pPr>
      <w:r>
        <w:rPr>
          <w:rFonts w:ascii="Times New Roman" w:hAnsi="Times New Roman"/>
          <w:color w:val="1F3864" w:themeColor="accent5" w:themeShade="80"/>
          <w:sz w:val="24"/>
        </w:rPr>
        <w:t>utrzymywanie kontaktu z poradnią psychologiczno-pedagogiczną oraz innymi instytucjami i osobami wspierającymi szkołę;</w:t>
      </w:r>
    </w:p>
    <w:p w:rsidR="00825C7F" w:rsidRDefault="00825C7F" w:rsidP="00825C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1F3864" w:themeColor="accent5" w:themeShade="80"/>
          <w:sz w:val="24"/>
        </w:rPr>
      </w:pPr>
      <w:r>
        <w:rPr>
          <w:rFonts w:ascii="Times New Roman" w:hAnsi="Times New Roman"/>
          <w:color w:val="1F3864" w:themeColor="accent5" w:themeShade="80"/>
          <w:sz w:val="24"/>
        </w:rPr>
        <w:t>współtworzenie wraz z wychowawcą klasy, nauczycielami przedmiotów oraz specjalistami wielospecjalistycznej oceny ucznia oraz IPET-ów;</w:t>
      </w:r>
    </w:p>
    <w:p w:rsidR="00825C7F" w:rsidRDefault="00825C7F" w:rsidP="00825C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1F3864" w:themeColor="accent5" w:themeShade="80"/>
          <w:sz w:val="24"/>
        </w:rPr>
      </w:pPr>
      <w:r>
        <w:rPr>
          <w:rFonts w:ascii="Times New Roman" w:hAnsi="Times New Roman"/>
          <w:color w:val="1F3864" w:themeColor="accent5" w:themeShade="80"/>
          <w:sz w:val="24"/>
        </w:rPr>
        <w:t>wypełnianie zadań wynikające z bieżących zarządzeń Dyrektora Szkoły i poleceń nadzoru pedagogicznego;</w:t>
      </w:r>
    </w:p>
    <w:p w:rsidR="00825C7F" w:rsidRDefault="00825C7F" w:rsidP="00825C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1F3864" w:themeColor="accent5" w:themeShade="80"/>
          <w:sz w:val="24"/>
        </w:rPr>
      </w:pPr>
      <w:r>
        <w:rPr>
          <w:rFonts w:ascii="Times New Roman" w:hAnsi="Times New Roman"/>
          <w:color w:val="1F3864" w:themeColor="accent5" w:themeShade="80"/>
          <w:sz w:val="24"/>
        </w:rPr>
        <w:t>stała współpraca ze specjalistami (pedagog, psycholog, logopeda).</w:t>
      </w:r>
    </w:p>
    <w:p w:rsidR="00825C7F" w:rsidRDefault="00825C7F" w:rsidP="00825C7F">
      <w:pPr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pl-PL"/>
        </w:rPr>
      </w:pPr>
    </w:p>
    <w:p w:rsidR="00825C7F" w:rsidRDefault="00825C7F" w:rsidP="00825C7F">
      <w:pPr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W DZIALE II.  w Rozdziale 5.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Nauczanie indywidualne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§ 33. dodaje się:</w:t>
      </w:r>
    </w:p>
    <w:p w:rsidR="00825C7F" w:rsidRDefault="00825C7F" w:rsidP="00825C7F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ust.17. w brzmieniu:</w:t>
      </w:r>
    </w:p>
    <w:p w:rsidR="00825C7F" w:rsidRDefault="00825C7F" w:rsidP="00825C7F">
      <w:pPr>
        <w:spacing w:before="120" w:afterLines="60" w:after="144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17.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 xml:space="preserve"> Dyrektor szkoły, na wniosek rodziców ucznia/ pełnoletniego ucznia, i w porozumieniu                       z organem prowadzącym, umożliwia uczniowi, który posiada orzeczenie o potrzebie indywidualnego nauczania, realizację zajęć́ indywidualnego nauczania z wykorzystaniem metod i technik kształcenia na odległość́, w indywidualnym kontakcie z nauczycielem lub nauczycielami, uwzględniając zalecenia zawarte w orzeczeniu o potrzebie indywidualnego nauczania.</w:t>
      </w:r>
    </w:p>
    <w:p w:rsidR="00825C7F" w:rsidRDefault="00825C7F" w:rsidP="00825C7F">
      <w:pPr>
        <w:spacing w:before="120" w:afterLines="60" w:after="144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ust. 18. w brzmieniu:</w:t>
      </w:r>
    </w:p>
    <w:p w:rsidR="00825C7F" w:rsidRDefault="00825C7F" w:rsidP="00825C7F">
      <w:pPr>
        <w:spacing w:before="120" w:afterLines="60" w:after="144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18.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Zajęcia indywidulanego nauczania z wykorzystaniem metod i technik nauczyciele prowadzą zgodnie z określonymi w Statucie zasadami.</w:t>
      </w:r>
    </w:p>
    <w:p w:rsidR="00825C7F" w:rsidRDefault="00825C7F" w:rsidP="00825C7F">
      <w:pPr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DZIALE III.   W Rozdziale 1.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Organy szkoły i ich kompetencje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§ 41.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Dyrektor Szkoły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dodaje się pkt. 28) w brzmieniu: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28)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za zgodą rodziców oraz nieletniego ucznia odpowiada za  stosowanie środków oddziaływania wychowawczego określonych w przepisach prawa;  w przypadku gdy nieletni </w:t>
      </w: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uczeń wykazuje przejawy demoralizacji lub dopuścił się czynu karalnego na terenie szkoły lub w związku z realizacją obowiązku szkolnego lub obowiązku nauki; zastosowanie środka oddziaływania wychowawczego nie wyklucza jednoczesnego zastosowania  kary ujętej                            w niniejszym Statucie; 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w ust. 2. dodaje się: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pkt 19) w brzmieniu:</w:t>
      </w:r>
    </w:p>
    <w:p w:rsidR="00825C7F" w:rsidRDefault="00825C7F" w:rsidP="00825C7F">
      <w:pPr>
        <w:tabs>
          <w:tab w:val="left" w:pos="0"/>
        </w:tabs>
        <w:spacing w:before="120" w:afterLines="60" w:after="14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19)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organizację zajęć z wykorzystaniem metod i technik kształcenia na odległość, w przypadku zawieszenia zajęć na okres powyżej dwóch dni, w sytuacjach wskazanych w przepisach prawa. Zajęcia organizowane są nie później niż od trzeciego dnia zawieszenia zajęć.  O sposobie lub sposobach realizacji zajęć́ z wykorzystaniem metod i technik kształcenia na odległość́ dyrektor informuje organ sprawujący nadzór pedagogiczny oraz organ prowadzący szkołę;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pkt 20) w brzmieniu:</w:t>
      </w:r>
    </w:p>
    <w:p w:rsidR="00825C7F" w:rsidRDefault="00825C7F" w:rsidP="00825C7F">
      <w:pPr>
        <w:tabs>
          <w:tab w:val="left" w:pos="0"/>
          <w:tab w:val="left" w:pos="567"/>
        </w:tabs>
        <w:spacing w:before="120" w:afterLines="60" w:after="14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20)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modyfikację programu wychowawczo-profilaktycznego - w porozumieniu z Radą Pedagogiczną i Radą Rodziców, w przypadku zajęć prowadzonych z wykorzystaniem metod                         i technik kształcenia na odległość z powodu zagrożeń wskazanych w przepisach oświatowych, jeżeli istnieje taka potrzeba;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pkt 21) w brzmieniu:</w:t>
      </w:r>
    </w:p>
    <w:p w:rsidR="00825C7F" w:rsidRDefault="00825C7F" w:rsidP="00825C7F">
      <w:pPr>
        <w:tabs>
          <w:tab w:val="left" w:pos="0"/>
          <w:tab w:val="left" w:pos="567"/>
        </w:tabs>
        <w:spacing w:before="120" w:afterLines="60" w:after="14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21)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czasową modyfikację tygodniowego rozkładu zajęć oraz zakresu treści nauczania wynikających z ramowych planów nauczania – w porozumieniu z Radą Pedagogiczną w przypadku prowadzenia zajęć z wykorzystaniem metod i technik kształcenia na odległość oraz poinformowanie organu sprawującego nadzór pedagogiczny nad szkołą;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pkt 22) w brzmieniu:</w:t>
      </w:r>
    </w:p>
    <w:p w:rsidR="00825C7F" w:rsidRDefault="00825C7F" w:rsidP="00825C7F">
      <w:pPr>
        <w:tabs>
          <w:tab w:val="left" w:pos="0"/>
          <w:tab w:val="left" w:pos="567"/>
        </w:tabs>
        <w:spacing w:before="120" w:afterLines="60" w:after="14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22)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zapewnienie, w okresie prowadzenia zajęć z wykorzystaniem metod i technik kształcenia na odległość każdemu uczniowi i rodzicom możliwości indywidualnych konsultacji                                  z nauczycielem prowadzącym zajęcia oraz przekazanie uczniom i rodzicom informację                            o formie i terminach tych konsultacji;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pkt 23) w brzmieniu: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23)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informowanie rodziców, uczniów i nauczycieli o sposobie i trybie realizacji zadań                             w zakresie organizacji kształcenia specjalnego, pomocy psychologiczno-pedagogicznej, indywidualnego obowiązkowego rocznego przygotowania przedszkolnego, indywidualnego nauczania, zajęć rewalidacyjno-wychowawczych, zajęć wczesnego wspomagania rozwoju dziecka w przypadku prowadzenia zajęć z wykorzystaniem metod i technik kształcenia na odległość;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w § 43. </w:t>
      </w:r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>Rada Pedagogiczna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w ust.9. pkt.3) otrzymuje brzmienie: 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3)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opiniuje organizację Szkoły, w tym tygodniowy rozkład zajęć edukacyjnych oraz                                w zależności od potrzeb ustala wraz z dyrektorem potrzebę czasowej modyfikacji tygodniowego rozkładu zajęć oraz zakresu treści nauczania wynikających z ramowych planów nauczania w przypadku prowadzenia zajęć z wykorzystaniem metod i technik kształcenia na odległość;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w § 44.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Rada Rodziców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w ust. 11. Otrzymuje brzmienie: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Rada Rodziców może podejmować czynności przy wykorzystaniu środków komunikacji na odległość, w przypadku zajęć prowadzonych z wykorzystaniem metod i technik kształcenia na odległość z powodu zagrożeń wskazanych w przepisach oświatowych ustalenie potrzeby modyfikacji programu wychowawczo-profilaktycznego – wraz z Dyrektorem i Radą Pedagogiczną;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W  DZIALE IV.  w Rozdziale 1.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Organizacja nauczania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§ 49.  w ust.2. po pkt. 1) dodaje się: pkt. 1)a) o treści: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1)a) z wykorzystaniem metod i technik kształcenia na odległość – czas trwania zajęć wynosi 45 minut. W uzasadnionych przypadkach dyrektor może dopuścić prowadzenie tych zajęć                                  w czasie nie krótszym niż 30 minut i nie dłuższym niż 60 minut;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dodaje się ust. 5. w brzmieniu:</w:t>
      </w:r>
    </w:p>
    <w:p w:rsidR="00825C7F" w:rsidRDefault="00825C7F" w:rsidP="00825C7F">
      <w:pPr>
        <w:pStyle w:val="Nagwek3"/>
        <w:spacing w:before="120" w:afterLines="60" w:after="144" w:line="240" w:lineRule="auto"/>
        <w:jc w:val="both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2060"/>
          <w:sz w:val="24"/>
          <w:szCs w:val="24"/>
          <w:lang w:eastAsia="pl-PL"/>
        </w:rPr>
        <w:t>5. Organizacja zajęć z wykorzystaniem metod i technik kształcenia na odległość</w:t>
      </w:r>
    </w:p>
    <w:p w:rsidR="00825C7F" w:rsidRDefault="00825C7F" w:rsidP="00825C7F">
      <w:pPr>
        <w:pStyle w:val="paragraf"/>
        <w:spacing w:before="120" w:afterLines="60" w:after="144"/>
        <w:jc w:val="both"/>
        <w:rPr>
          <w:rFonts w:ascii="Times New Roman" w:eastAsia="Times New Roman" w:hAnsi="Times New Roman"/>
          <w:noProof w:val="0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color w:val="002060"/>
          <w:sz w:val="24"/>
          <w:szCs w:val="24"/>
          <w:lang w:eastAsia="pl-PL"/>
        </w:rPr>
        <w:t>1)  W przypadku zawieszenia zajęć w przypadkach określonych w przepisach prawa, na okres powyżej dwóch dni, w szkole organizowane są zajęcia dla uczniów z wykorzystaniem metod    i technik kształcenia na odległość – najpóźniej od trzeciego dnia zawieszenia tych zajęć.</w:t>
      </w:r>
    </w:p>
    <w:p w:rsidR="00825C7F" w:rsidRDefault="00825C7F" w:rsidP="00825C7F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before="120" w:after="12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W szczególnie uzasadnionych przypadkach dyrektor za zgodą organu prowadzącego                        i po uzyskaniu pozytywnej opinii organu sprawującego nadzór pedagogiczny, może odstąpić od organizowania dla uczniów zajęć z wykorzystaniem metod i technik kształcenia na odległość́.</w:t>
      </w:r>
    </w:p>
    <w:p w:rsidR="00825C7F" w:rsidRDefault="00825C7F" w:rsidP="00825C7F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before="120" w:after="12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Kształcenie na odległość realizowane jest z uwzględnieniem:</w:t>
      </w:r>
    </w:p>
    <w:p w:rsidR="00825C7F" w:rsidRDefault="00825C7F" w:rsidP="00825C7F">
      <w:pPr>
        <w:pStyle w:val="Akapitzlist"/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120" w:after="12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równomiernego obciążenia uczniów zajęciami w poszczególnych dniach tygodnia;</w:t>
      </w:r>
    </w:p>
    <w:p w:rsidR="00825C7F" w:rsidRDefault="00825C7F" w:rsidP="00825C7F">
      <w:pPr>
        <w:pStyle w:val="Akapitzlist"/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120" w:after="12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zróżnicowania zajęć w każdym dniu;</w:t>
      </w:r>
    </w:p>
    <w:p w:rsidR="00825C7F" w:rsidRDefault="00825C7F" w:rsidP="00825C7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możliwości psychofizycznych uczniów podejmowania intensywnego wysiłku umysłowego w ciągu dnia;</w:t>
      </w:r>
    </w:p>
    <w:p w:rsidR="00825C7F" w:rsidRDefault="00825C7F" w:rsidP="00825C7F">
      <w:pPr>
        <w:pStyle w:val="Akapitzlist"/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120" w:after="12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łączenia przemiennego kształcenia z użyciem monitorów ekranowych i bez ich użycia;</w:t>
      </w:r>
    </w:p>
    <w:p w:rsidR="00825C7F" w:rsidRDefault="00825C7F" w:rsidP="00825C7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ograniczeń wynikających ze specyfiki zajęć;</w:t>
      </w:r>
    </w:p>
    <w:p w:rsidR="00825C7F" w:rsidRDefault="00825C7F" w:rsidP="00825C7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konieczności zapewnienia bezpieczeństwa wynikającego ze specyfiki zajęć.</w:t>
      </w:r>
    </w:p>
    <w:p w:rsidR="00825C7F" w:rsidRDefault="00825C7F" w:rsidP="00825C7F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before="120" w:after="120"/>
        <w:jc w:val="both"/>
        <w:rPr>
          <w:rFonts w:ascii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hAnsi="Times New Roman"/>
          <w:color w:val="002060"/>
          <w:sz w:val="24"/>
          <w:szCs w:val="24"/>
          <w:lang w:eastAsia="pl-PL"/>
        </w:rPr>
        <w:t xml:space="preserve">Dzienny rozkład zajęć uczniów oraz dobór narzędzi pracy zdalnej uwzględniają zalecenia medyczne odnośnie czasu korzystania z urządzeń umożliwiających pracę zdalną (komputer, telewizor, telefon) oraz wiek uczniów i etap kształcenia. </w:t>
      </w:r>
    </w:p>
    <w:p w:rsidR="00825C7F" w:rsidRDefault="00825C7F" w:rsidP="00825C7F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before="120" w:after="120"/>
        <w:jc w:val="both"/>
        <w:rPr>
          <w:rFonts w:ascii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hAnsi="Times New Roman"/>
          <w:color w:val="002060"/>
          <w:sz w:val="24"/>
          <w:szCs w:val="24"/>
          <w:lang w:eastAsia="pl-PL"/>
        </w:rPr>
        <w:t>Wykorzystując różnorodne narzędzia służące kształceniu na odległość nauczyciele uwzględniają kwestię ochrony danych osobowych, w szczególności danych szczególnej kategorii przetwarzania i wizerunku użytkowników.</w:t>
      </w:r>
    </w:p>
    <w:p w:rsidR="00825C7F" w:rsidRDefault="00825C7F" w:rsidP="00825C7F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before="120" w:after="120"/>
        <w:jc w:val="both"/>
        <w:rPr>
          <w:rFonts w:ascii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Zajęcia z wykorzystaniem metod i technik kształcenia na odległość mogą być realizowane w szczególności z wykorzystaniem:</w:t>
      </w:r>
    </w:p>
    <w:p w:rsidR="00825C7F" w:rsidRDefault="00825C7F" w:rsidP="00825C7F">
      <w:pPr>
        <w:pStyle w:val="Akapitzlist"/>
        <w:numPr>
          <w:ilvl w:val="0"/>
          <w:numId w:val="8"/>
        </w:numPr>
        <w:tabs>
          <w:tab w:val="left" w:pos="426"/>
        </w:tabs>
        <w:spacing w:before="100" w:beforeAutospacing="1" w:after="12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e-dziennika;</w:t>
      </w:r>
    </w:p>
    <w:p w:rsidR="00825C7F" w:rsidRDefault="00825C7F" w:rsidP="00825C7F">
      <w:pPr>
        <w:pStyle w:val="Akapitzlist"/>
        <w:numPr>
          <w:ilvl w:val="0"/>
          <w:numId w:val="8"/>
        </w:numPr>
        <w:tabs>
          <w:tab w:val="left" w:pos="426"/>
        </w:tabs>
        <w:spacing w:before="100" w:beforeAutospacing="1" w:after="12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Egzaminacyjnych;</w:t>
      </w:r>
    </w:p>
    <w:p w:rsidR="00825C7F" w:rsidRDefault="00825C7F" w:rsidP="00825C7F">
      <w:pPr>
        <w:pStyle w:val="Akapitzlist"/>
        <w:numPr>
          <w:ilvl w:val="0"/>
          <w:numId w:val="8"/>
        </w:numPr>
        <w:tabs>
          <w:tab w:val="left" w:pos="426"/>
        </w:tabs>
        <w:spacing w:before="100" w:beforeAutospacing="1" w:after="12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lastRenderedPageBreak/>
        <w:t>przez podejmowanie przez ucznia aktywności określonych przez nauczyciela, potwierdzających zapoznanie się ze wskazanym materiałem i dających podstawę do oceny pracy ucznia;</w:t>
      </w:r>
    </w:p>
    <w:p w:rsidR="00825C7F" w:rsidRDefault="00825C7F" w:rsidP="00825C7F">
      <w:pPr>
        <w:pStyle w:val="Akapitzlist"/>
        <w:numPr>
          <w:ilvl w:val="0"/>
          <w:numId w:val="8"/>
        </w:numPr>
        <w:tabs>
          <w:tab w:val="left" w:pos="426"/>
        </w:tabs>
        <w:spacing w:before="100" w:beforeAutospacing="1" w:after="12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z wykorzystaniem środków komunikacji elektronicznej zapewniających wymianę informacji między nauczycielem, uczniem lub rodzicem (e-mail, czat);</w:t>
      </w:r>
    </w:p>
    <w:p w:rsidR="00825C7F" w:rsidRDefault="00825C7F" w:rsidP="00825C7F">
      <w:pPr>
        <w:pStyle w:val="Akapitzlist"/>
        <w:numPr>
          <w:ilvl w:val="0"/>
          <w:numId w:val="8"/>
        </w:numPr>
        <w:tabs>
          <w:tab w:val="left" w:pos="426"/>
        </w:tabs>
        <w:spacing w:before="100" w:beforeAutospacing="1" w:after="12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z wykorzystaniem narzędzi do prowadzenia wideokonferencji, umożliwiających prowadzenie lekcji online, czyli np. MICROSOFT </w:t>
      </w:r>
      <w:proofErr w:type="spellStart"/>
      <w: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Teams</w:t>
      </w:r>
      <w:proofErr w:type="spellEnd"/>
      <w: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, SKYPE, CLICKMEETING, ZOOM, WHEREBY, WHATSAPP;</w:t>
      </w:r>
    </w:p>
    <w:p w:rsidR="00825C7F" w:rsidRDefault="00825C7F" w:rsidP="00825C7F">
      <w:pPr>
        <w:pStyle w:val="Akapitzlist"/>
        <w:numPr>
          <w:ilvl w:val="0"/>
          <w:numId w:val="8"/>
        </w:numPr>
        <w:tabs>
          <w:tab w:val="left" w:pos="426"/>
        </w:tabs>
        <w:spacing w:before="100" w:beforeAutospacing="1" w:after="12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przez informowanie rodziców o dostępnych materiałach i możliwych formach ich realizacji przez ucznia w domu.</w:t>
      </w:r>
    </w:p>
    <w:p w:rsidR="00825C7F" w:rsidRDefault="00825C7F" w:rsidP="00825C7F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before="120" w:after="120"/>
        <w:jc w:val="both"/>
        <w:rPr>
          <w:rFonts w:ascii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hAnsi="Times New Roman"/>
          <w:color w:val="002060"/>
          <w:sz w:val="24"/>
          <w:szCs w:val="24"/>
          <w:lang w:eastAsia="pl-PL"/>
        </w:rPr>
        <w:t xml:space="preserve">Nauczyciele są zobowiązani do prowadzenia na bieżąco dokumentacji działań edukacyjnych – zajęć on-line, prac i aktywności poleconych do realizacji uczniom, prac domowych uczniów, ewentualnych sprawdzianów. </w:t>
      </w:r>
    </w:p>
    <w:p w:rsidR="00825C7F" w:rsidRDefault="00825C7F" w:rsidP="00825C7F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before="120" w:after="120"/>
        <w:jc w:val="both"/>
        <w:rPr>
          <w:rFonts w:ascii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hAnsi="Times New Roman"/>
          <w:color w:val="002060"/>
          <w:sz w:val="24"/>
          <w:szCs w:val="24"/>
          <w:lang w:eastAsia="pl-PL"/>
        </w:rPr>
        <w:t>Obecność uczniów na zajęciach potwierdzana jest poprzez:</w:t>
      </w:r>
    </w:p>
    <w:p w:rsidR="00825C7F" w:rsidRDefault="00825C7F" w:rsidP="00825C7F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before="120" w:after="120"/>
        <w:jc w:val="both"/>
        <w:rPr>
          <w:rFonts w:ascii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hAnsi="Times New Roman"/>
          <w:color w:val="002060"/>
          <w:sz w:val="24"/>
          <w:szCs w:val="24"/>
          <w:lang w:eastAsia="pl-PL"/>
        </w:rPr>
        <w:t>zalogowanie się przez ucznia w godzinach zajęć do platformy, na której prowadzone są zajęcia;</w:t>
      </w:r>
    </w:p>
    <w:p w:rsidR="00825C7F" w:rsidRDefault="00825C7F" w:rsidP="00825C7F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before="120" w:after="120"/>
        <w:jc w:val="both"/>
        <w:rPr>
          <w:rFonts w:ascii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hAnsi="Times New Roman"/>
          <w:color w:val="002060"/>
          <w:sz w:val="24"/>
          <w:szCs w:val="24"/>
          <w:lang w:eastAsia="pl-PL"/>
        </w:rPr>
        <w:t xml:space="preserve">potwierdzenie przez ucznia udziału komunikatem „jestem” wysłanym przy pomocy komunikatora tekstowego na platformie </w:t>
      </w:r>
      <w:proofErr w:type="spellStart"/>
      <w:r>
        <w:rPr>
          <w:rFonts w:ascii="Times New Roman" w:hAnsi="Times New Roman"/>
          <w:color w:val="002060"/>
          <w:sz w:val="24"/>
          <w:szCs w:val="24"/>
          <w:lang w:eastAsia="pl-PL"/>
        </w:rPr>
        <w:t>Teams</w:t>
      </w:r>
      <w:proofErr w:type="spellEnd"/>
      <w:r>
        <w:rPr>
          <w:rFonts w:ascii="Times New Roman" w:hAnsi="Times New Roman"/>
          <w:color w:val="002060"/>
          <w:sz w:val="24"/>
          <w:szCs w:val="24"/>
          <w:lang w:eastAsia="pl-PL"/>
        </w:rPr>
        <w:t xml:space="preserve"> lub poprzez udzielenie „krótkiej odpowiedzi” na zadane pytanie;</w:t>
      </w:r>
    </w:p>
    <w:p w:rsidR="00825C7F" w:rsidRDefault="00825C7F" w:rsidP="00825C7F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before="120" w:after="120"/>
        <w:jc w:val="both"/>
        <w:rPr>
          <w:rFonts w:ascii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hAnsi="Times New Roman"/>
          <w:color w:val="002060"/>
          <w:sz w:val="24"/>
          <w:szCs w:val="24"/>
          <w:lang w:eastAsia="pl-PL"/>
        </w:rPr>
        <w:t>wysłanie przez ucznia nauczycielowi lub zaprezentowanie w trakcie zajęć wytworu uczniowskiego (np. pracy, obliczeń itp.);</w:t>
      </w:r>
    </w:p>
    <w:p w:rsidR="00825C7F" w:rsidRDefault="00825C7F" w:rsidP="00825C7F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2060"/>
          <w:sz w:val="24"/>
          <w:szCs w:val="24"/>
          <w:lang w:eastAsia="pl-PL"/>
        </w:rPr>
        <w:t>Wychowawca pozostaje w kontakcie z uczniami i rodzicami oraz na bieżąco monitoruje realizację obowiązku szkolnego przez uczniów, sprawdzając ich obecność na zajęciach on-line. W przypadku nieobecności ustala powód tego zdarzenia kontaktując się                               z rodzicami poprzez dziennik elektroniczny/telefon/e-mail lub inny sposób ustalony                            z rodzicami ucznia.</w:t>
      </w:r>
    </w:p>
    <w:p w:rsidR="00825C7F" w:rsidRDefault="00825C7F" w:rsidP="00825C7F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before="120" w:after="120"/>
        <w:jc w:val="both"/>
        <w:rPr>
          <w:rFonts w:ascii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hAnsi="Times New Roman"/>
          <w:color w:val="002060"/>
          <w:sz w:val="24"/>
          <w:szCs w:val="24"/>
          <w:lang w:eastAsia="pl-PL"/>
        </w:rPr>
        <w:t>W przypadku trudności w realizacji zadań ww. wychowawca niezwłocznie informuje        o tym fakcie Dyrektora.</w:t>
      </w:r>
    </w:p>
    <w:p w:rsidR="00825C7F" w:rsidRDefault="00825C7F" w:rsidP="00825C7F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before="120" w:after="120"/>
        <w:jc w:val="both"/>
        <w:rPr>
          <w:rFonts w:ascii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  <w:t>Uczeń oraz rodzic/opiekun prawny ucznia ma możliwość konsultacji z nauczycielem poprzez:</w:t>
      </w:r>
    </w:p>
    <w:p w:rsidR="00825C7F" w:rsidRDefault="00825C7F" w:rsidP="00825C7F">
      <w:pPr>
        <w:pStyle w:val="Akapitzlist"/>
        <w:numPr>
          <w:ilvl w:val="0"/>
          <w:numId w:val="10"/>
        </w:numPr>
        <w:tabs>
          <w:tab w:val="left" w:pos="426"/>
        </w:tabs>
        <w:spacing w:after="120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  <w:t>e-dziennik;</w:t>
      </w:r>
    </w:p>
    <w:p w:rsidR="00825C7F" w:rsidRDefault="00825C7F" w:rsidP="00825C7F">
      <w:pPr>
        <w:pStyle w:val="Akapitzlist"/>
        <w:numPr>
          <w:ilvl w:val="0"/>
          <w:numId w:val="10"/>
        </w:numPr>
        <w:tabs>
          <w:tab w:val="left" w:pos="426"/>
        </w:tabs>
        <w:spacing w:after="120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  <w:t>wideokonferencje;</w:t>
      </w:r>
    </w:p>
    <w:p w:rsidR="00825C7F" w:rsidRDefault="00825C7F" w:rsidP="00825C7F">
      <w:pPr>
        <w:pStyle w:val="Akapitzlist"/>
        <w:numPr>
          <w:ilvl w:val="0"/>
          <w:numId w:val="10"/>
        </w:numPr>
        <w:tabs>
          <w:tab w:val="left" w:pos="426"/>
        </w:tabs>
        <w:spacing w:after="120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  <w:t>kontakt mailowy;</w:t>
      </w:r>
    </w:p>
    <w:p w:rsidR="00825C7F" w:rsidRDefault="00825C7F" w:rsidP="00825C7F">
      <w:pPr>
        <w:pStyle w:val="Akapitzlist"/>
        <w:numPr>
          <w:ilvl w:val="0"/>
          <w:numId w:val="10"/>
        </w:numPr>
        <w:tabs>
          <w:tab w:val="left" w:pos="426"/>
        </w:tabs>
        <w:spacing w:after="12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  <w:t>rozmowę telefoniczną, w przypadku braku możliwości kontaktu za pośrednictwem narzędzi dostępnych online – we wskazanych przez nauczyciela dniach i godzinach. Numer telefonu nauczyciela, tylko za jego zgodą, udostępniany będzie na prośbę rodzica;</w:t>
      </w:r>
    </w:p>
    <w:p w:rsidR="00825C7F" w:rsidRDefault="00825C7F" w:rsidP="00825C7F">
      <w:pPr>
        <w:pStyle w:val="Akapitzlist"/>
        <w:numPr>
          <w:ilvl w:val="0"/>
          <w:numId w:val="10"/>
        </w:numPr>
        <w:tabs>
          <w:tab w:val="left" w:pos="426"/>
        </w:tabs>
        <w:spacing w:after="12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  <w:t>bezpośredni kontakt.</w:t>
      </w:r>
    </w:p>
    <w:p w:rsidR="00825C7F" w:rsidRDefault="00825C7F" w:rsidP="00825C7F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before="120" w:after="12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  <w:t>O terminach i możliwych formach kontaktu (kontakt bezpośredni lub wideokonferencja) z nauczycielami, rodzice/opiekunowie prawni uczniów oraz uczniowie zostaną poinformowani poprzez e-dziennik przez wychowawcę klasy.</w:t>
      </w:r>
    </w:p>
    <w:p w:rsidR="00825C7F" w:rsidRDefault="00825C7F" w:rsidP="00825C7F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after="120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  <w:lastRenderedPageBreak/>
        <w:t xml:space="preserve">W przypadku braku technicznej możliwości korzystania z kształcenia na odległość </w:t>
      </w: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  <w:br/>
        <w:t xml:space="preserve">z wykorzystaniem Internetu, rodzice przekazują tę informację telefonicznie  do wychowawcy klasy. </w:t>
      </w:r>
    </w:p>
    <w:p w:rsidR="00825C7F" w:rsidRDefault="00825C7F" w:rsidP="00825C7F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after="120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  <w:t>Na wniosek rodziców ucznia dyrektor może zorganizować na terenie szkoły zajęcia                   w bezpośrednim kontakcie z nauczycielem lub inną osobą prowadzącą te zajęcia bądź z wykorzystaniem metod i technik kształcenia na odległość, jeśli możliwe jest zapewnienie bezpiecznych i higienicznych warunków nauki na terenie szkoły oraz na danym terenie nie występują zdarzenia, które mogą zagrozić bezpieczeństwu lub zdrowiu ucznia.</w:t>
      </w:r>
    </w:p>
    <w:p w:rsidR="00825C7F" w:rsidRDefault="00825C7F" w:rsidP="00825C7F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after="120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  <w:t>Wniosek, o którym mowa w ust. 14, rodzic może złożyć elektronicznie (poprzez                              e-dziennik lub wysłać za pośrednictwem poczty elektronicznej na ogólny adres e-mail szkoły) lub w formie papierowej w sekretariacie szkoły.</w:t>
      </w:r>
    </w:p>
    <w:p w:rsidR="00825C7F" w:rsidRDefault="00825C7F" w:rsidP="00825C7F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after="120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W ramach aktywności związanych z kształceniem na odległość z wykorzystaniem Internetu, nauczyciele zobowiązani są do przekazania uczniom i rodzicom informacji                         o konieczności i sposobach zachowania bezpieczeństwa w sieci.</w:t>
      </w:r>
    </w:p>
    <w:p w:rsidR="00825C7F" w:rsidRDefault="00825C7F" w:rsidP="00825C7F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after="120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Wykorzystywane platformy i inne narzędzia kontaktu online powinny gwarantować zapewnienie ochrony wizerunku nauczyciela i ucznia.</w:t>
      </w:r>
    </w:p>
    <w:p w:rsidR="00825C7F" w:rsidRDefault="00825C7F" w:rsidP="00825C7F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after="120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  <w:t>W ramach kształcenia na odległość obowiązkiem nauczyciela jest przestrzeganie praw autorskich dotyczących materiałów przekazywanych uczniom do zdalnej nauki.</w:t>
      </w:r>
    </w:p>
    <w:p w:rsidR="00825C7F" w:rsidRDefault="00825C7F" w:rsidP="00825C7F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after="120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pl-PL"/>
        </w:rPr>
        <w:t>Wszelkie trudności związane z realizacją kształcenia na odległość, nauczyciele zobowiązani są do zgłaszania do dyrektora szkoły, niezwłocznie po ich wystąpieniu.</w:t>
      </w:r>
    </w:p>
    <w:p w:rsidR="00825C7F" w:rsidRDefault="00825C7F" w:rsidP="00825C7F">
      <w:pPr>
        <w:pStyle w:val="paragraf"/>
        <w:numPr>
          <w:ilvl w:val="0"/>
          <w:numId w:val="6"/>
        </w:numPr>
        <w:spacing w:before="120" w:afterLines="60" w:after="144"/>
        <w:jc w:val="both"/>
        <w:rPr>
          <w:rFonts w:ascii="Times New Roman" w:hAnsi="Times New Roman"/>
          <w:color w:val="002060"/>
          <w:sz w:val="24"/>
          <w:szCs w:val="24"/>
        </w:rPr>
      </w:pPr>
      <w:bookmarkStart w:id="0" w:name="_Toc492414585"/>
      <w:r>
        <w:rPr>
          <w:rFonts w:ascii="Times New Roman" w:eastAsia="Times New Roman" w:hAnsi="Times New Roman"/>
          <w:noProof w:val="0"/>
          <w:color w:val="002060"/>
          <w:sz w:val="24"/>
          <w:szCs w:val="24"/>
          <w:lang w:eastAsia="pl-PL"/>
        </w:rPr>
        <w:t>Do</w:t>
      </w:r>
      <w:r>
        <w:rPr>
          <w:rFonts w:ascii="Times New Roman" w:hAnsi="Times New Roman"/>
          <w:color w:val="002060"/>
          <w:sz w:val="24"/>
          <w:szCs w:val="24"/>
        </w:rPr>
        <w:t xml:space="preserve"> obowiązków nauczycieli, w przypadku organizacji zajęć z wykorzystaniem metod       i technik kształcenia na odległość, należy w szczególności: </w:t>
      </w:r>
    </w:p>
    <w:p w:rsidR="00825C7F" w:rsidRDefault="00825C7F" w:rsidP="00825C7F">
      <w:pPr>
        <w:pStyle w:val="paragraf"/>
        <w:numPr>
          <w:ilvl w:val="0"/>
          <w:numId w:val="11"/>
        </w:numPr>
        <w:spacing w:before="120" w:afterLines="60" w:after="144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eastAsia="Times New Roman" w:hAnsi="Times New Roman"/>
          <w:noProof w:val="0"/>
          <w:color w:val="002060"/>
          <w:sz w:val="24"/>
          <w:szCs w:val="24"/>
          <w:lang w:eastAsia="pl-PL"/>
        </w:rPr>
        <w:t>określenie sposobu monitorowania postępów uczniów oraz sposobu weryfikacji wiedzy i umiejętności uczniów, w tym również informowania uczniów lub rodziców o postępach ucznia w nauce, a także uzyskanych przez niego ocenach;</w:t>
      </w:r>
    </w:p>
    <w:p w:rsidR="00825C7F" w:rsidRDefault="00825C7F" w:rsidP="00825C7F">
      <w:pPr>
        <w:pStyle w:val="paragraf"/>
        <w:numPr>
          <w:ilvl w:val="0"/>
          <w:numId w:val="11"/>
        </w:numPr>
        <w:tabs>
          <w:tab w:val="left" w:pos="426"/>
        </w:tabs>
        <w:spacing w:before="120" w:after="120" w:line="276" w:lineRule="auto"/>
        <w:jc w:val="both"/>
        <w:rPr>
          <w:rFonts w:ascii="Times New Roman" w:eastAsia="Times New Roman" w:hAnsi="Times New Roman"/>
          <w:noProof w:val="0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color w:val="002060"/>
          <w:sz w:val="24"/>
          <w:szCs w:val="24"/>
          <w:lang w:eastAsia="pl-PL"/>
        </w:rPr>
        <w:t>dobór źródeł i materiałów niezbędnych do realizacji zajęć, w tym materiałów                    w postaci elektronicznej, z których uczniowie lub rodzice mogą korzystać;</w:t>
      </w:r>
    </w:p>
    <w:p w:rsidR="00825C7F" w:rsidRDefault="00825C7F" w:rsidP="00825C7F">
      <w:pPr>
        <w:pStyle w:val="paragraf"/>
        <w:numPr>
          <w:ilvl w:val="0"/>
          <w:numId w:val="11"/>
        </w:numPr>
        <w:tabs>
          <w:tab w:val="left" w:pos="426"/>
        </w:tabs>
        <w:spacing w:before="120" w:after="120" w:line="276" w:lineRule="auto"/>
        <w:jc w:val="both"/>
        <w:rPr>
          <w:rFonts w:ascii="Times New Roman" w:eastAsia="Times New Roman" w:hAnsi="Times New Roman"/>
          <w:noProof w:val="0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color w:val="002060"/>
          <w:sz w:val="24"/>
          <w:szCs w:val="24"/>
          <w:lang w:eastAsia="pl-PL"/>
        </w:rPr>
        <w:t>wspieranie rodziców w organizacji kształcenia uczniów ze specjalnymi potrzebami edukacyjnymi, w tym niepełnosprawnych poprzez przygotowywanie i przekazywanie rodzicom uczniów zadań z instrukcją wykonania oraz materiałów lub kontakt z uczniami, jeżeli jest to możliwe;</w:t>
      </w:r>
    </w:p>
    <w:p w:rsidR="00825C7F" w:rsidRDefault="00825C7F" w:rsidP="00825C7F">
      <w:pPr>
        <w:pStyle w:val="paragraf"/>
        <w:numPr>
          <w:ilvl w:val="0"/>
          <w:numId w:val="11"/>
        </w:numPr>
        <w:tabs>
          <w:tab w:val="left" w:pos="426"/>
        </w:tabs>
        <w:spacing w:before="120" w:after="120" w:line="276" w:lineRule="auto"/>
        <w:jc w:val="both"/>
        <w:rPr>
          <w:rFonts w:ascii="Times New Roman" w:eastAsia="Times New Roman" w:hAnsi="Times New Roman"/>
          <w:noProof w:val="0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color w:val="002060"/>
          <w:sz w:val="24"/>
          <w:szCs w:val="24"/>
          <w:lang w:eastAsia="pl-PL"/>
        </w:rPr>
        <w:t>w przypadku pedagogów i psychologów szkolnych, pedagoga specjalnego prowadzenie porad i konsultacji, grup wsparcia związanych ze zgłaszanymi przez rodziców i uczniów problemami;</w:t>
      </w:r>
    </w:p>
    <w:p w:rsidR="00825C7F" w:rsidRDefault="00825C7F" w:rsidP="00825C7F">
      <w:pPr>
        <w:pStyle w:val="paragraf"/>
        <w:numPr>
          <w:ilvl w:val="0"/>
          <w:numId w:val="11"/>
        </w:numPr>
        <w:tabs>
          <w:tab w:val="left" w:pos="426"/>
        </w:tabs>
        <w:spacing w:before="120" w:after="120" w:line="276" w:lineRule="auto"/>
        <w:jc w:val="both"/>
        <w:rPr>
          <w:rFonts w:ascii="Times New Roman" w:eastAsia="Times New Roman" w:hAnsi="Times New Roman"/>
          <w:noProof w:val="0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color w:val="002060"/>
          <w:sz w:val="24"/>
          <w:szCs w:val="24"/>
          <w:lang w:eastAsia="pl-PL"/>
        </w:rPr>
        <w:t>w przypadku logopedów, terapeutów pedagogicznych opracowanie                                         i przekazanie rodzicom ćwiczeń doskonalących i utrwalających nabyte umiejętności oraz dokładne instrukcje, jak te ćwiczenia wykonywać, np. filmy instruktażowe, zestawy ćwiczeń, karty pracy, wykaz najefektywniejszych metod pracy wraz z instrukcją ich zastosowania;</w:t>
      </w:r>
    </w:p>
    <w:p w:rsidR="00825C7F" w:rsidRDefault="00825C7F" w:rsidP="00825C7F">
      <w:pPr>
        <w:pStyle w:val="paragraf"/>
        <w:numPr>
          <w:ilvl w:val="0"/>
          <w:numId w:val="11"/>
        </w:numPr>
        <w:tabs>
          <w:tab w:val="left" w:pos="426"/>
        </w:tabs>
        <w:spacing w:before="120" w:after="120" w:line="276" w:lineRule="auto"/>
        <w:jc w:val="both"/>
        <w:rPr>
          <w:rFonts w:ascii="Times New Roman" w:eastAsia="Times New Roman" w:hAnsi="Times New Roman"/>
          <w:noProof w:val="0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color w:val="002060"/>
          <w:sz w:val="24"/>
          <w:szCs w:val="24"/>
          <w:lang w:eastAsia="pl-PL"/>
        </w:rPr>
        <w:t xml:space="preserve">w przypadku nauczyciela bibliotekarza prowadzenie działalności o charakterze propagatorskim wskazującym, np. strony internetowe największych bibliotek                           </w:t>
      </w:r>
      <w:r>
        <w:rPr>
          <w:rFonts w:ascii="Times New Roman" w:eastAsia="Times New Roman" w:hAnsi="Times New Roman"/>
          <w:noProof w:val="0"/>
          <w:color w:val="002060"/>
          <w:sz w:val="24"/>
          <w:szCs w:val="24"/>
          <w:lang w:eastAsia="pl-PL"/>
        </w:rPr>
        <w:lastRenderedPageBreak/>
        <w:t>w Polsce oraz serwisów internetowych udostępniających audiobooki, w tym                        z lekturami szkolnymi, a także udostępnianie w wersji elektronicznej według potrzeb nauczycieli, rodziców i uczniów podręczników, materiałów edukacyjnych i materiałów ćwiczeniowych oraz innych materiałów bibliotecznych;</w:t>
      </w:r>
    </w:p>
    <w:p w:rsidR="00825C7F" w:rsidRDefault="00825C7F" w:rsidP="00825C7F">
      <w:pPr>
        <w:pStyle w:val="paragraf"/>
        <w:numPr>
          <w:ilvl w:val="0"/>
          <w:numId w:val="6"/>
        </w:numPr>
        <w:tabs>
          <w:tab w:val="left" w:pos="426"/>
        </w:tabs>
        <w:spacing w:before="120" w:after="120" w:line="276" w:lineRule="auto"/>
        <w:jc w:val="both"/>
        <w:rPr>
          <w:rFonts w:ascii="Times New Roman" w:eastAsia="Times New Roman" w:hAnsi="Times New Roman"/>
          <w:noProof w:val="0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color w:val="002060"/>
          <w:sz w:val="24"/>
          <w:szCs w:val="24"/>
          <w:lang w:eastAsia="pl-PL"/>
        </w:rPr>
        <w:t>W przypadku odstąpienia od organizowania zajęć z wykorzystaniem metod i technik kształcenia na odległość nauczyciele mogą, w okresie zawieszenia zajęć przekazywać lub informować rodziców oraz uczniów o dostępnych materiałach i możliwych sposobach utrwalania wiedzy i rozwijania zainteresowań przez ucznia w miejscu zamieszkania poprzez e-dziennik lub adres e-mail wskazany przez rodziców/uczniów do kontaktu.</w:t>
      </w:r>
    </w:p>
    <w:p w:rsidR="00825C7F" w:rsidRDefault="00825C7F" w:rsidP="00825C7F">
      <w:pPr>
        <w:pStyle w:val="paragraf"/>
        <w:numPr>
          <w:ilvl w:val="0"/>
          <w:numId w:val="6"/>
        </w:numPr>
        <w:spacing w:before="120" w:afterLines="60" w:after="144"/>
        <w:jc w:val="both"/>
        <w:rPr>
          <w:rFonts w:ascii="Times New Roman" w:hAnsi="Times New Roman"/>
          <w:bCs/>
          <w:color w:val="002060"/>
          <w:sz w:val="24"/>
          <w:szCs w:val="24"/>
        </w:rPr>
      </w:pPr>
      <w:bookmarkStart w:id="1" w:name="_Toc492414586"/>
      <w:bookmarkEnd w:id="0"/>
      <w:r>
        <w:rPr>
          <w:rFonts w:ascii="Times New Roman" w:eastAsia="Times New Roman" w:hAnsi="Times New Roman"/>
          <w:noProof w:val="0"/>
          <w:color w:val="002060"/>
          <w:sz w:val="24"/>
          <w:szCs w:val="24"/>
          <w:lang w:eastAsia="pl-PL"/>
        </w:rPr>
        <w:t xml:space="preserve"> F</w:t>
      </w:r>
      <w:r>
        <w:rPr>
          <w:rFonts w:ascii="Times New Roman" w:eastAsia="Times New Roman" w:hAnsi="Times New Roman"/>
          <w:bCs/>
          <w:noProof w:val="0"/>
          <w:color w:val="002060"/>
          <w:sz w:val="24"/>
          <w:szCs w:val="24"/>
          <w:lang w:eastAsia="pl-PL"/>
        </w:rPr>
        <w:t>ormami</w:t>
      </w:r>
      <w:r>
        <w:rPr>
          <w:rFonts w:ascii="Times New Roman" w:hAnsi="Times New Roman"/>
          <w:bCs/>
          <w:color w:val="002060"/>
          <w:sz w:val="24"/>
          <w:szCs w:val="24"/>
        </w:rPr>
        <w:t xml:space="preserve"> działalności dydaktyczno-wychowawczej, </w:t>
      </w:r>
      <w:r>
        <w:rPr>
          <w:rFonts w:ascii="Times New Roman" w:hAnsi="Times New Roman"/>
          <w:color w:val="002060"/>
          <w:sz w:val="24"/>
          <w:szCs w:val="24"/>
        </w:rPr>
        <w:t>w przypadku organizacji zajęć                       z wykorzystaniem metod i technik kształcenia na odległość</w:t>
      </w:r>
      <w:r>
        <w:rPr>
          <w:rFonts w:ascii="Times New Roman" w:hAnsi="Times New Roman"/>
          <w:bCs/>
          <w:color w:val="002060"/>
          <w:sz w:val="24"/>
          <w:szCs w:val="24"/>
        </w:rPr>
        <w:t xml:space="preserve">, są: </w:t>
      </w:r>
    </w:p>
    <w:p w:rsidR="00825C7F" w:rsidRDefault="00825C7F" w:rsidP="00825C7F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zajęcia edukacyjne realizowane zgodnie ze szkolnym planem nauczania opracowanym dla danego oddziału z wykorzystaniem metod kształcenia na odległość,;</w:t>
      </w:r>
    </w:p>
    <w:p w:rsidR="00825C7F" w:rsidRDefault="00825C7F" w:rsidP="00825C7F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konsultacje ucznia z nauczycielami i specjalistami, z wykorzystaniem środków komunikacji elektronicznej zapewniających wymianę informacji pomiędzy nimi, np. za pośrednictwem dzienników elektronicznych, poczty elektronicznej, forum na platformie elektronicznego wspomagania zajęć, forum społecznościowego lub telefonu;</w:t>
      </w:r>
    </w:p>
    <w:p w:rsidR="00825C7F" w:rsidRDefault="00825C7F" w:rsidP="00825C7F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konsultacje rodzica z nauczycielami i specjalistami z wykorzystaniem środków komunikacji elektronicznej zapewniających wymianę informacji pomiędzy nimi, jw.</w:t>
      </w:r>
    </w:p>
    <w:p w:rsidR="00825C7F" w:rsidRDefault="00825C7F" w:rsidP="00825C7F">
      <w:pPr>
        <w:pStyle w:val="paragraf"/>
        <w:numPr>
          <w:ilvl w:val="0"/>
          <w:numId w:val="6"/>
        </w:num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Zajęcia z uczniem prowadzone są: </w:t>
      </w:r>
    </w:p>
    <w:p w:rsidR="00825C7F" w:rsidRDefault="00825C7F" w:rsidP="00825C7F">
      <w:pPr>
        <w:pStyle w:val="Akapitzlist"/>
        <w:numPr>
          <w:ilvl w:val="0"/>
          <w:numId w:val="13"/>
        </w:numPr>
        <w:tabs>
          <w:tab w:val="left" w:pos="142"/>
          <w:tab w:val="left" w:pos="426"/>
        </w:tabs>
        <w:spacing w:before="120" w:after="12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online  w grupach tworzonych z poszczególnych oddziałów lub w grupach międzyoddziałowych, w innych uznanych przez nauczyciela za właściwe oraz indywidualnie z uczniem/wychowankiem;</w:t>
      </w:r>
    </w:p>
    <w:p w:rsidR="00825C7F" w:rsidRDefault="00825C7F" w:rsidP="00825C7F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offline za pośrednictwem dziennika elektronicznego lub  innych komunikatorów internetowych oraz z wykorzystaniem nagrań video przygotowanych przez nauczycieli.</w:t>
      </w:r>
    </w:p>
    <w:bookmarkEnd w:id="1"/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w Rozdziale 3.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Organizacja wychowania i opieki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w §64. ust. 1. dodaje się pkt. 1)                                        w brzmieniu:</w:t>
      </w:r>
    </w:p>
    <w:p w:rsidR="00825C7F" w:rsidRDefault="00825C7F" w:rsidP="00825C7F">
      <w:pPr>
        <w:pStyle w:val="Akapitzlist"/>
        <w:numPr>
          <w:ilvl w:val="0"/>
          <w:numId w:val="14"/>
        </w:numPr>
        <w:tabs>
          <w:tab w:val="left" w:pos="0"/>
        </w:tabs>
        <w:spacing w:before="120" w:afterLines="60" w:after="144" w:line="240" w:lineRule="auto"/>
        <w:ind w:left="144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W godzinach pracy stołówki, w czasie pobytu w szkole każdy uprawniony uczeń może spożyć jeden gorący posiłek.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DZIALE V.   W Rozdziale 1.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Nauczyciele i inni pracownicy szkoły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w § 73.   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w ust. 3. dodaje się pkt. 3) w brzmieniu:</w:t>
      </w:r>
    </w:p>
    <w:p w:rsidR="00825C7F" w:rsidRDefault="00825C7F" w:rsidP="00825C7F">
      <w:pPr>
        <w:tabs>
          <w:tab w:val="left" w:pos="0"/>
          <w:tab w:val="left" w:pos="176"/>
          <w:tab w:val="left" w:pos="318"/>
        </w:tabs>
        <w:spacing w:before="120" w:afterLines="60" w:after="144" w:line="240" w:lineRule="auto"/>
        <w:jc w:val="both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pl-PL"/>
        </w:rPr>
        <w:t xml:space="preserve">3) konsultacje dla uczniów lub wychowanków lub ich rodziców w wymiarze 1 godziny na tydzień, a w przypadku nauczyciela zatrudnionego w wymiarze niższym niż 1/2 obowiązkowego wymiaru zajęć – w wymiarze 1 godziny na 2 tygodnie. 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dodaje się ust. 4. w brzmieniu:</w:t>
      </w:r>
    </w:p>
    <w:p w:rsidR="00825C7F" w:rsidRDefault="00825C7F" w:rsidP="00825C7F">
      <w:pPr>
        <w:pStyle w:val="Akapitzlist"/>
        <w:tabs>
          <w:tab w:val="left" w:pos="0"/>
        </w:tabs>
        <w:spacing w:before="120" w:afterLines="60" w:after="144" w:line="240" w:lineRule="auto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ust. 4. W szkole zatrudnia się nauczycieli oraz pracowników niepedagogicznych.</w:t>
      </w:r>
    </w:p>
    <w:p w:rsidR="00825C7F" w:rsidRDefault="00825C7F" w:rsidP="00825C7F">
      <w:pPr>
        <w:pStyle w:val="Akapitzlist"/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25C7F" w:rsidRDefault="00825C7F" w:rsidP="00825C7F">
      <w:pPr>
        <w:pStyle w:val="Akapitzlist"/>
        <w:tabs>
          <w:tab w:val="left" w:pos="0"/>
        </w:tabs>
        <w:spacing w:before="120" w:afterLines="60" w:after="144" w:line="240" w:lineRule="auto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hAnsi="Times New Roman"/>
          <w:color w:val="002060"/>
          <w:sz w:val="24"/>
          <w:szCs w:val="24"/>
        </w:rPr>
        <w:t>dodaje się ust. 5. w brzmieniu:</w:t>
      </w:r>
    </w:p>
    <w:p w:rsidR="00825C7F" w:rsidRDefault="00825C7F" w:rsidP="00825C7F">
      <w:pPr>
        <w:pStyle w:val="paragraf"/>
        <w:spacing w:before="120" w:afterLines="60" w:after="14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ust. 5. Na stanowiskach pedagogcznych zatrudnieni są:</w:t>
      </w:r>
    </w:p>
    <w:p w:rsidR="00825C7F" w:rsidRDefault="00825C7F" w:rsidP="00825C7F">
      <w:pPr>
        <w:pStyle w:val="paragraf"/>
        <w:numPr>
          <w:ilvl w:val="2"/>
          <w:numId w:val="15"/>
        </w:numPr>
        <w:spacing w:before="120" w:afterLines="60" w:after="14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nauczyciel realizujący zajęcia edukacyjne;</w:t>
      </w:r>
    </w:p>
    <w:p w:rsidR="00825C7F" w:rsidRDefault="00825C7F" w:rsidP="00825C7F">
      <w:pPr>
        <w:pStyle w:val="paragraf"/>
        <w:numPr>
          <w:ilvl w:val="2"/>
          <w:numId w:val="15"/>
        </w:numPr>
        <w:spacing w:before="120" w:afterLines="60" w:after="14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pedagog szkolny;</w:t>
      </w:r>
    </w:p>
    <w:p w:rsidR="00825C7F" w:rsidRDefault="00825C7F" w:rsidP="00825C7F">
      <w:pPr>
        <w:pStyle w:val="paragraf"/>
        <w:numPr>
          <w:ilvl w:val="2"/>
          <w:numId w:val="15"/>
        </w:numPr>
        <w:spacing w:before="120" w:afterLines="60" w:after="14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pedagog specjalny;</w:t>
      </w:r>
    </w:p>
    <w:p w:rsidR="00825C7F" w:rsidRDefault="00825C7F" w:rsidP="00825C7F">
      <w:pPr>
        <w:pStyle w:val="paragraf"/>
        <w:numPr>
          <w:ilvl w:val="2"/>
          <w:numId w:val="15"/>
        </w:numPr>
        <w:spacing w:before="120" w:afterLines="60" w:after="14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psycholog szkolny;</w:t>
      </w:r>
    </w:p>
    <w:p w:rsidR="00825C7F" w:rsidRDefault="00825C7F" w:rsidP="00825C7F">
      <w:pPr>
        <w:pStyle w:val="paragraf"/>
        <w:numPr>
          <w:ilvl w:val="2"/>
          <w:numId w:val="15"/>
        </w:numPr>
        <w:spacing w:before="120" w:afterLines="60" w:after="14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logopeda;</w:t>
      </w:r>
    </w:p>
    <w:p w:rsidR="00825C7F" w:rsidRDefault="00825C7F" w:rsidP="00825C7F">
      <w:pPr>
        <w:pStyle w:val="paragraf"/>
        <w:numPr>
          <w:ilvl w:val="2"/>
          <w:numId w:val="15"/>
        </w:numPr>
        <w:spacing w:before="120" w:afterLines="60" w:after="14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bibliotekarz;</w:t>
      </w:r>
    </w:p>
    <w:p w:rsidR="00825C7F" w:rsidRDefault="00825C7F" w:rsidP="00825C7F">
      <w:pPr>
        <w:pStyle w:val="Akapitzlist"/>
        <w:numPr>
          <w:ilvl w:val="2"/>
          <w:numId w:val="15"/>
        </w:numPr>
        <w:tabs>
          <w:tab w:val="left" w:pos="0"/>
        </w:tabs>
        <w:spacing w:before="120" w:afterLines="60" w:after="144" w:line="240" w:lineRule="auto"/>
        <w:ind w:left="164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nauczyciel współorganizujący proces kształcenia;</w:t>
      </w:r>
    </w:p>
    <w:p w:rsidR="00825C7F" w:rsidRDefault="00825C7F" w:rsidP="00825C7F">
      <w:pPr>
        <w:pStyle w:val="Akapitzlist"/>
        <w:tabs>
          <w:tab w:val="left" w:pos="0"/>
        </w:tabs>
        <w:spacing w:before="120" w:afterLines="60" w:after="144" w:line="240" w:lineRule="auto"/>
        <w:ind w:left="164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25C7F" w:rsidRDefault="00825C7F" w:rsidP="00825C7F">
      <w:pPr>
        <w:pStyle w:val="Akapitzlist"/>
        <w:numPr>
          <w:ilvl w:val="2"/>
          <w:numId w:val="15"/>
        </w:numPr>
        <w:tabs>
          <w:tab w:val="left" w:pos="0"/>
        </w:tabs>
        <w:spacing w:before="120" w:afterLines="60" w:after="144" w:line="240" w:lineRule="auto"/>
        <w:ind w:left="164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doradca zawodowy.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DZIALE VII.   w Rozdziale 1.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Wewnątrzszkolne Zasady Oceniania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w </w:t>
      </w:r>
      <w:r>
        <w:rPr>
          <w:rFonts w:ascii="Tahoma" w:hAnsi="Tahoma" w:cs="Tahoma"/>
          <w:b/>
          <w:color w:val="00206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105. 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w ust. 1. pkt. 1) otrzymuje brzmienie:</w:t>
      </w:r>
    </w:p>
    <w:p w:rsidR="00825C7F" w:rsidRDefault="00825C7F" w:rsidP="00825C7F">
      <w:pPr>
        <w:pStyle w:val="Default"/>
        <w:jc w:val="both"/>
        <w:rPr>
          <w:color w:val="002060"/>
        </w:rPr>
      </w:pPr>
      <w:r>
        <w:rPr>
          <w:b/>
          <w:color w:val="002060"/>
        </w:rPr>
        <w:t>1)</w:t>
      </w:r>
      <w:r>
        <w:rPr>
          <w:color w:val="002060"/>
        </w:rPr>
        <w:t xml:space="preserve"> prace pisemne: </w:t>
      </w:r>
    </w:p>
    <w:p w:rsidR="00825C7F" w:rsidRDefault="00825C7F" w:rsidP="00825C7F">
      <w:pPr>
        <w:pStyle w:val="Default"/>
        <w:ind w:left="720"/>
        <w:jc w:val="both"/>
        <w:rPr>
          <w:color w:val="002060"/>
        </w:rPr>
      </w:pPr>
      <w:r>
        <w:rPr>
          <w:b/>
          <w:color w:val="002060"/>
        </w:rPr>
        <w:t>a)</w:t>
      </w:r>
      <w:r>
        <w:rPr>
          <w:color w:val="002060"/>
        </w:rPr>
        <w:t xml:space="preserve">praca klasowa, czyli zapowiedziana z co najmniej tygodniowym wyprzedzeniem pisemna wypowiedź ucznia obejmująca określony przez nauczyciela zakres materiału trwająca nie dłużej niż 2 godziny lekcyjne, </w:t>
      </w:r>
    </w:p>
    <w:p w:rsidR="00825C7F" w:rsidRDefault="00825C7F" w:rsidP="00825C7F">
      <w:pPr>
        <w:pStyle w:val="Default"/>
        <w:ind w:left="720"/>
        <w:jc w:val="both"/>
        <w:rPr>
          <w:color w:val="002060"/>
        </w:rPr>
      </w:pPr>
      <w:r>
        <w:rPr>
          <w:b/>
          <w:color w:val="002060"/>
        </w:rPr>
        <w:t>b)</w:t>
      </w:r>
      <w:r>
        <w:rPr>
          <w:color w:val="002060"/>
        </w:rPr>
        <w:t xml:space="preserve"> kartkówka - pisemna wypowiedź ucznia obejmująca zagadnienia z jednego tematu, może być niezapowiedziana, </w:t>
      </w:r>
    </w:p>
    <w:p w:rsidR="00825C7F" w:rsidRDefault="00825C7F" w:rsidP="00825C7F">
      <w:pPr>
        <w:pStyle w:val="Default"/>
        <w:ind w:left="720"/>
        <w:jc w:val="both"/>
        <w:rPr>
          <w:color w:val="002060"/>
        </w:rPr>
      </w:pPr>
      <w:r>
        <w:rPr>
          <w:b/>
          <w:color w:val="002060"/>
        </w:rPr>
        <w:t>c)</w:t>
      </w:r>
      <w:r>
        <w:rPr>
          <w:color w:val="002060"/>
        </w:rPr>
        <w:t xml:space="preserve"> referaty, </w:t>
      </w:r>
    </w:p>
    <w:p w:rsidR="00825C7F" w:rsidRDefault="00825C7F" w:rsidP="00825C7F">
      <w:pPr>
        <w:pStyle w:val="Default"/>
        <w:ind w:left="720"/>
        <w:jc w:val="both"/>
        <w:rPr>
          <w:color w:val="002060"/>
        </w:rPr>
      </w:pPr>
      <w:r>
        <w:rPr>
          <w:b/>
          <w:color w:val="002060"/>
        </w:rPr>
        <w:t>d)</w:t>
      </w:r>
      <w:r>
        <w:rPr>
          <w:color w:val="002060"/>
        </w:rPr>
        <w:t xml:space="preserve"> zadania domowe.</w:t>
      </w:r>
    </w:p>
    <w:p w:rsidR="00825C7F" w:rsidRDefault="00825C7F" w:rsidP="00825C7F">
      <w:pPr>
        <w:pStyle w:val="Default"/>
        <w:ind w:left="720"/>
        <w:jc w:val="both"/>
        <w:rPr>
          <w:color w:val="002060"/>
        </w:rPr>
      </w:pPr>
      <w:r>
        <w:rPr>
          <w:b/>
          <w:color w:val="002060"/>
        </w:rPr>
        <w:t xml:space="preserve">e) </w:t>
      </w:r>
      <w:r>
        <w:rPr>
          <w:color w:val="002060"/>
        </w:rPr>
        <w:t>sprawdzian – pisemna wypowiedź obejmująca 2 – 3 tematy, która musi być zapowiedziana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ust. 5. otrzymuje brzmienie:</w:t>
      </w:r>
    </w:p>
    <w:p w:rsidR="00825C7F" w:rsidRDefault="00825C7F" w:rsidP="00825C7F">
      <w:pPr>
        <w:pStyle w:val="Default"/>
        <w:jc w:val="both"/>
        <w:rPr>
          <w:color w:val="002060"/>
        </w:rPr>
      </w:pPr>
      <w:r>
        <w:rPr>
          <w:color w:val="002060"/>
        </w:rPr>
        <w:t xml:space="preserve">ust.5. </w:t>
      </w:r>
      <w:r>
        <w:rPr>
          <w:i/>
          <w:color w:val="002060"/>
        </w:rPr>
        <w:t xml:space="preserve"> </w:t>
      </w:r>
      <w:r>
        <w:rPr>
          <w:color w:val="002060"/>
        </w:rPr>
        <w:t xml:space="preserve">Zapowiedziane prace klasowe/sprawdziany nie powinny być bez szczególnie ważnych powodów przekładane. </w:t>
      </w:r>
    </w:p>
    <w:p w:rsidR="00825C7F" w:rsidRDefault="00825C7F" w:rsidP="00825C7F">
      <w:pPr>
        <w:pStyle w:val="Default"/>
        <w:jc w:val="both"/>
        <w:rPr>
          <w:color w:val="002060"/>
        </w:rPr>
      </w:pPr>
    </w:p>
    <w:p w:rsidR="00825C7F" w:rsidRDefault="00825C7F" w:rsidP="00825C7F">
      <w:pPr>
        <w:pStyle w:val="Default"/>
        <w:jc w:val="both"/>
        <w:rPr>
          <w:color w:val="002060"/>
        </w:rPr>
      </w:pPr>
      <w:r>
        <w:rPr>
          <w:color w:val="002060"/>
        </w:rPr>
        <w:t>ust. 6. otrzymuje brzmienie: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6.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Każdą pracę klasową uczeń musi zaliczyć w terminie uzgodnionym z nauczycielem – nie później jednak niż do dwóch tygodni od daty pracy klasowej lub powrotu do szkoły po czasowej nieobecności. W przypadku ponownej nieobecności ucznia w ustalonym terminie uczeń pisze pracę klasową po powrocie do szkoły. Zaliczenie polega na pisaniu pracy klasowej o tym samym stopniu trudności. W sytuacjach uzasadnionych nauczyciel może zwolnić ucznia                            z zaliczania zaległej pracy klasowej.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ust. 11. Otrzymuje brzmienie: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ust.11. </w:t>
      </w:r>
      <w:r>
        <w:rPr>
          <w:rFonts w:ascii="Cambria" w:hAnsi="Cambria" w:cs="Arial"/>
          <w:color w:val="002060"/>
        </w:rPr>
        <w:t>Nauczyciel ma obowiązek podać ocenę z pracy klasowej do wiadomości uczniów                             w terminie do 2 tygodni od dnia jej napisania. Dopuszcza się przesunięcie terminu zwrotu prac klasowych w sytuacjach losowych - o czas nieobecności nauczyciela oraz w okresach świąt, ferii.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dodaje się ust. 11.a w brzmieniu: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11.a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Nauczyciel ma obowiązek podać oceny ze sprawdzianów i kartkówek na następnych zajęciach po formie sprawdzającej.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dodaje się ust. 12. w brzmieniu: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12.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Maksymalna ilość form sprawdzających w ciągu tygodnia:  dwie prace klasowe (jedna                      w ciągu dnia), dwa sprawdziany (jeden w ciągu dnia), kartkówki – bez limitu.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dodaje się  Rozdział 3. w brzmieniu: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  <w:lang w:eastAsia="pl-PL"/>
        </w:rPr>
        <w:t>Uczniowie przybywający z zagranicy - ocenianie  z uwzględnieniem ich potencjalnych trudności adaptacyjnych spowodowanych różnicami kulturowymi lub związanymi ze zmianą środowiska edukacyjnego, w tym wcześniejszym kształceniem za granicą</w:t>
      </w:r>
    </w:p>
    <w:p w:rsidR="00825C7F" w:rsidRDefault="00825C7F" w:rsidP="00825C7F">
      <w:pPr>
        <w:tabs>
          <w:tab w:val="left" w:pos="0"/>
        </w:tabs>
        <w:spacing w:before="120" w:afterLines="60" w:after="144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W związku z tym, że ograniczona znajomość języka polskiego utrudnia uczniowi zrozumienie czytanego tekstu w dostosowaniach wymagań pisemnych prac uwzględniać należy: </w:t>
      </w:r>
    </w:p>
    <w:p w:rsidR="00825C7F" w:rsidRDefault="00825C7F" w:rsidP="00825C7F">
      <w:pPr>
        <w:pStyle w:val="paragraf"/>
        <w:spacing w:before="240" w:after="120"/>
        <w:jc w:val="both"/>
        <w:rPr>
          <w:rFonts w:ascii="Times New Roman" w:hAnsi="Times New Roman"/>
          <w:noProof w:val="0"/>
          <w:color w:val="002060"/>
          <w:sz w:val="24"/>
          <w:szCs w:val="24"/>
        </w:rPr>
      </w:pPr>
      <w:r>
        <w:rPr>
          <w:rFonts w:ascii="Times New Roman" w:hAnsi="Times New Roman"/>
          <w:b/>
          <w:noProof w:val="0"/>
          <w:color w:val="002060"/>
          <w:sz w:val="24"/>
          <w:szCs w:val="24"/>
        </w:rPr>
        <w:t>1)</w:t>
      </w:r>
      <w:r>
        <w:rPr>
          <w:rFonts w:ascii="Times New Roman" w:hAnsi="Times New Roman"/>
          <w:noProof w:val="0"/>
          <w:color w:val="002060"/>
          <w:sz w:val="24"/>
          <w:szCs w:val="24"/>
        </w:rPr>
        <w:t xml:space="preserve">  przedłużenie czasu przeprowadzania prac pisemnych nie więcej niż o 15 minut ze wszystkich przedmiotów z wyjątkiem arkuszy z języków obcych nowożytnych;</w:t>
      </w:r>
    </w:p>
    <w:p w:rsidR="00825C7F" w:rsidRDefault="00825C7F" w:rsidP="00825C7F">
      <w:pPr>
        <w:pStyle w:val="paragraf"/>
        <w:spacing w:before="240" w:after="120"/>
        <w:jc w:val="both"/>
        <w:rPr>
          <w:rFonts w:ascii="Times New Roman" w:hAnsi="Times New Roman"/>
          <w:noProof w:val="0"/>
          <w:color w:val="002060"/>
          <w:sz w:val="24"/>
          <w:szCs w:val="24"/>
        </w:rPr>
      </w:pPr>
      <w:r>
        <w:rPr>
          <w:rFonts w:ascii="Times New Roman" w:hAnsi="Times New Roman"/>
          <w:b/>
          <w:noProof w:val="0"/>
          <w:color w:val="002060"/>
          <w:sz w:val="24"/>
          <w:szCs w:val="24"/>
        </w:rPr>
        <w:t>2)</w:t>
      </w:r>
      <w:r>
        <w:rPr>
          <w:rFonts w:ascii="Times New Roman" w:hAnsi="Times New Roman"/>
          <w:noProof w:val="0"/>
          <w:color w:val="002060"/>
          <w:sz w:val="24"/>
          <w:szCs w:val="24"/>
        </w:rPr>
        <w:t xml:space="preserve"> korzystanie przez ucznia ze słownika dwujęzycznego w wersji papierowej lub elektronicznej;</w:t>
      </w:r>
    </w:p>
    <w:p w:rsidR="00825C7F" w:rsidRDefault="00825C7F" w:rsidP="00825C7F">
      <w:pPr>
        <w:pStyle w:val="paragraf"/>
        <w:spacing w:before="240" w:after="120"/>
        <w:jc w:val="both"/>
        <w:rPr>
          <w:rFonts w:ascii="Times New Roman" w:hAnsi="Times New Roman"/>
          <w:noProof w:val="0"/>
          <w:color w:val="002060"/>
          <w:sz w:val="24"/>
          <w:szCs w:val="24"/>
        </w:rPr>
      </w:pPr>
      <w:r>
        <w:rPr>
          <w:rFonts w:ascii="Times New Roman" w:hAnsi="Times New Roman"/>
          <w:b/>
          <w:noProof w:val="0"/>
          <w:color w:val="002060"/>
          <w:sz w:val="24"/>
          <w:szCs w:val="24"/>
        </w:rPr>
        <w:t>3)</w:t>
      </w:r>
      <w:r>
        <w:rPr>
          <w:rFonts w:ascii="Times New Roman" w:hAnsi="Times New Roman"/>
          <w:noProof w:val="0"/>
          <w:color w:val="002060"/>
          <w:sz w:val="24"/>
          <w:szCs w:val="24"/>
        </w:rPr>
        <w:t xml:space="preserve"> w przypadku języka polskiego zastosowanie przez nauczycieli szczegółowych zasad oceniania rozwiązań zadań otwartych podanych uczniowi do wiadomości;</w:t>
      </w:r>
    </w:p>
    <w:p w:rsidR="00825C7F" w:rsidRDefault="00825C7F" w:rsidP="00825C7F">
      <w:pPr>
        <w:pStyle w:val="paragraf"/>
        <w:spacing w:before="240" w:after="120"/>
        <w:jc w:val="both"/>
        <w:rPr>
          <w:rFonts w:ascii="Times New Roman" w:hAnsi="Times New Roman"/>
          <w:noProof w:val="0"/>
          <w:color w:val="002060"/>
          <w:sz w:val="24"/>
          <w:szCs w:val="24"/>
        </w:rPr>
      </w:pPr>
      <w:r>
        <w:rPr>
          <w:rFonts w:ascii="Times New Roman" w:hAnsi="Times New Roman"/>
          <w:b/>
          <w:noProof w:val="0"/>
          <w:color w:val="002060"/>
          <w:sz w:val="24"/>
          <w:szCs w:val="24"/>
        </w:rPr>
        <w:t>4)</w:t>
      </w:r>
      <w:r>
        <w:rPr>
          <w:rFonts w:ascii="Times New Roman" w:hAnsi="Times New Roman"/>
          <w:noProof w:val="0"/>
          <w:color w:val="002060"/>
          <w:sz w:val="24"/>
          <w:szCs w:val="24"/>
        </w:rPr>
        <w:t xml:space="preserve"> stosowanie języka instrukcji w komunikacji (krótkie polecenia, np. ułóż, narysuj, wskaż);</w:t>
      </w:r>
    </w:p>
    <w:p w:rsidR="00825C7F" w:rsidRDefault="00825C7F" w:rsidP="00825C7F">
      <w:pPr>
        <w:pStyle w:val="paragraf"/>
        <w:spacing w:before="240" w:after="120"/>
        <w:jc w:val="both"/>
        <w:rPr>
          <w:rFonts w:ascii="Times New Roman" w:hAnsi="Times New Roman"/>
          <w:noProof w:val="0"/>
          <w:color w:val="002060"/>
          <w:sz w:val="24"/>
          <w:szCs w:val="24"/>
        </w:rPr>
      </w:pPr>
      <w:r>
        <w:rPr>
          <w:rFonts w:ascii="Times New Roman" w:hAnsi="Times New Roman"/>
          <w:b/>
          <w:noProof w:val="0"/>
          <w:color w:val="002060"/>
          <w:sz w:val="24"/>
          <w:szCs w:val="24"/>
        </w:rPr>
        <w:t>5)</w:t>
      </w:r>
      <w:r>
        <w:rPr>
          <w:rFonts w:ascii="Times New Roman" w:hAnsi="Times New Roman"/>
          <w:noProof w:val="0"/>
          <w:color w:val="002060"/>
          <w:sz w:val="24"/>
          <w:szCs w:val="24"/>
        </w:rPr>
        <w:t xml:space="preserve"> instrukcję dotyczącą zadania dostosowaną do umiejętności językowych ucznia;</w:t>
      </w:r>
    </w:p>
    <w:p w:rsidR="00825C7F" w:rsidRDefault="00825C7F" w:rsidP="00825C7F">
      <w:pPr>
        <w:pStyle w:val="paragraf"/>
        <w:spacing w:before="240" w:after="120"/>
        <w:jc w:val="both"/>
        <w:rPr>
          <w:rFonts w:ascii="Times New Roman" w:hAnsi="Times New Roman"/>
          <w:noProof w:val="0"/>
          <w:color w:val="002060"/>
          <w:sz w:val="24"/>
          <w:szCs w:val="24"/>
        </w:rPr>
      </w:pPr>
      <w:r>
        <w:rPr>
          <w:rFonts w:ascii="Times New Roman" w:hAnsi="Times New Roman"/>
          <w:b/>
          <w:noProof w:val="0"/>
          <w:color w:val="002060"/>
          <w:sz w:val="24"/>
          <w:szCs w:val="24"/>
        </w:rPr>
        <w:t>6)</w:t>
      </w:r>
      <w:r>
        <w:rPr>
          <w:rFonts w:ascii="Times New Roman" w:hAnsi="Times New Roman"/>
          <w:noProof w:val="0"/>
          <w:color w:val="002060"/>
          <w:sz w:val="24"/>
          <w:szCs w:val="24"/>
        </w:rPr>
        <w:t xml:space="preserve"> udział pomocy nauczyciela w przypadku gdy, uczeń korzysta z ww. pomocy w pisaniu albo w pisaniu i czytaniu poleceń zawartych w pracy pisemnej. Przebieg pracy pisemnej jest rejestrowany za pomocą urządzenia rejestrującego dźwięk. Zapis dźwiękowy stanowi integralną część pracy pisemnej zarejestrowaną na nośniku elektronicznym.</w:t>
      </w:r>
    </w:p>
    <w:p w:rsidR="00825C7F" w:rsidRDefault="00825C7F" w:rsidP="00825C7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W ocenianiu bieżącym z uczniem przybywającym z zagranicy uwzględniać:</w:t>
      </w:r>
    </w:p>
    <w:p w:rsidR="00825C7F" w:rsidRDefault="00825C7F" w:rsidP="00825C7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1)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korzystanie podczas lekcji ze słownika dwujęzycznego, </w:t>
      </w:r>
    </w:p>
    <w:p w:rsidR="00825C7F" w:rsidRDefault="00825C7F" w:rsidP="00825C7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2)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każdą formę wypowiedzi świadczącą o zrozumieniu zagadnienia m.in. z użyciem mowa ciała lub gestów; </w:t>
      </w:r>
    </w:p>
    <w:p w:rsidR="00825C7F" w:rsidRDefault="00825C7F" w:rsidP="00825C7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3)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w wypowiedziach uczniów ich komunikacyjność; </w:t>
      </w:r>
    </w:p>
    <w:p w:rsidR="00825C7F" w:rsidRDefault="00825C7F" w:rsidP="00825C7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4)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ocenianie tych elementów, które możliwe są do oceny, np. wyszukiwanie informacji przez ucznia; </w:t>
      </w:r>
    </w:p>
    <w:p w:rsidR="00825C7F" w:rsidRDefault="00825C7F" w:rsidP="00825C7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5)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zaangażowanie w pracę, podejmowanie prób rozwiązania zadania, problemu;</w:t>
      </w:r>
    </w:p>
    <w:p w:rsidR="00825C7F" w:rsidRDefault="00825C7F" w:rsidP="00825C7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6)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postępy ucznia.</w:t>
      </w:r>
    </w:p>
    <w:p w:rsidR="00825C7F" w:rsidRDefault="00825C7F" w:rsidP="00825C7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3.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W ocenianiu bieżącym rezygnować z oceny sumującej wyrażonej cyfrą na rzecz oceniania kształtującego.</w:t>
      </w:r>
    </w:p>
    <w:p w:rsidR="00674C15" w:rsidRPr="00825C7F" w:rsidRDefault="00825C7F" w:rsidP="00825C7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4.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W pracy z uczniem przybywającym z zagranicy stosować przede wszystkim formy włączające go w pracę zespołową oddziału.</w:t>
      </w:r>
      <w:bookmarkStart w:id="2" w:name="_GoBack"/>
      <w:bookmarkEnd w:id="2"/>
    </w:p>
    <w:sectPr w:rsidR="00674C15" w:rsidRPr="00825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C25"/>
    <w:multiLevelType w:val="hybridMultilevel"/>
    <w:tmpl w:val="DA78F112"/>
    <w:lvl w:ilvl="0" w:tplc="E878F024">
      <w:start w:val="1"/>
      <w:numFmt w:val="lowerLetter"/>
      <w:lvlText w:val="%1)"/>
      <w:lvlJc w:val="left"/>
      <w:pPr>
        <w:ind w:left="720" w:hanging="360"/>
      </w:pPr>
      <w:rPr>
        <w:b/>
        <w:bCs w:val="0"/>
        <w:i w:val="0"/>
        <w:iCs w:val="0"/>
        <w:color w:val="00206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6098"/>
    <w:multiLevelType w:val="multilevel"/>
    <w:tmpl w:val="E3F4A080"/>
    <w:lvl w:ilvl="0">
      <w:start w:val="1"/>
      <w:numFmt w:val="lowerLetter"/>
      <w:lvlText w:val="%1)"/>
      <w:lvlJc w:val="left"/>
      <w:pPr>
        <w:ind w:left="1040" w:hanging="360"/>
      </w:pPr>
      <w:rPr>
        <w:b/>
        <w:bCs w:val="0"/>
        <w:i w:val="0"/>
        <w:iCs w:val="0"/>
        <w:strike w:val="0"/>
        <w:dstrike w:val="0"/>
        <w:color w:val="002060"/>
        <w:sz w:val="24"/>
        <w:szCs w:val="24"/>
        <w:u w:val="none"/>
        <w:effect w:val="none"/>
      </w:rPr>
    </w:lvl>
    <w:lvl w:ilvl="1">
      <w:start w:val="1"/>
      <w:numFmt w:val="decimal"/>
      <w:lvlText w:val="§%2.1"/>
      <w:lvlJc w:val="left"/>
      <w:pPr>
        <w:ind w:left="0" w:firstLine="680"/>
      </w:pPr>
    </w:lvl>
    <w:lvl w:ilvl="2">
      <w:start w:val="2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AD192F"/>
    <w:multiLevelType w:val="hybridMultilevel"/>
    <w:tmpl w:val="CF54829E"/>
    <w:lvl w:ilvl="0" w:tplc="8A8C86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706"/>
    <w:multiLevelType w:val="hybridMultilevel"/>
    <w:tmpl w:val="89EED528"/>
    <w:lvl w:ilvl="0" w:tplc="1B42F9D4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58AF"/>
    <w:multiLevelType w:val="hybridMultilevel"/>
    <w:tmpl w:val="0D48CB24"/>
    <w:lvl w:ilvl="0" w:tplc="DF5A07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Calibri"/>
        <w:b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E1B3F"/>
    <w:multiLevelType w:val="hybridMultilevel"/>
    <w:tmpl w:val="516E3A10"/>
    <w:lvl w:ilvl="0" w:tplc="C786FF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B54BC"/>
    <w:multiLevelType w:val="hybridMultilevel"/>
    <w:tmpl w:val="3D703D74"/>
    <w:lvl w:ilvl="0" w:tplc="F42A7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76AF"/>
    <w:multiLevelType w:val="hybridMultilevel"/>
    <w:tmpl w:val="D4C62E1C"/>
    <w:lvl w:ilvl="0" w:tplc="46045F00">
      <w:start w:val="1"/>
      <w:numFmt w:val="lowerLetter"/>
      <w:lvlText w:val="%1)"/>
      <w:lvlJc w:val="left"/>
      <w:pPr>
        <w:ind w:left="720" w:hanging="360"/>
      </w:pPr>
      <w:rPr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054BC"/>
    <w:multiLevelType w:val="multilevel"/>
    <w:tmpl w:val="8786CA06"/>
    <w:lvl w:ilvl="0">
      <w:start w:val="1"/>
      <w:numFmt w:val="decimal"/>
      <w:suff w:val="space"/>
      <w:lvlText w:val="§%1."/>
      <w:lvlJc w:val="left"/>
      <w:pPr>
        <w:ind w:left="0" w:firstLine="68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§%2.1"/>
      <w:lvlJc w:val="left"/>
      <w:pPr>
        <w:ind w:left="0" w:firstLine="680"/>
      </w:pPr>
    </w:lvl>
    <w:lvl w:ilvl="2">
      <w:start w:val="1"/>
      <w:numFmt w:val="lowerLetter"/>
      <w:lvlText w:val="%3)"/>
      <w:lvlJc w:val="left"/>
      <w:pPr>
        <w:ind w:left="928" w:hanging="360"/>
      </w:pPr>
      <w:rPr>
        <w:b/>
        <w:bCs w:val="0"/>
        <w:i w:val="0"/>
        <w:iCs w:val="0"/>
        <w:strike w:val="0"/>
        <w:dstrike w:val="0"/>
        <w:color w:val="002060"/>
        <w:sz w:val="24"/>
        <w:szCs w:val="24"/>
        <w:u w:val="none"/>
        <w:effect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8178A3"/>
    <w:multiLevelType w:val="hybridMultilevel"/>
    <w:tmpl w:val="70A4DC60"/>
    <w:lvl w:ilvl="0" w:tplc="E7A2B62C">
      <w:start w:val="1"/>
      <w:numFmt w:val="lowerLetter"/>
      <w:lvlText w:val="%1)"/>
      <w:lvlJc w:val="left"/>
      <w:pPr>
        <w:ind w:left="720" w:hanging="360"/>
      </w:pPr>
      <w:rPr>
        <w:b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D16C5"/>
    <w:multiLevelType w:val="multilevel"/>
    <w:tmpl w:val="D876BCD8"/>
    <w:lvl w:ilvl="0">
      <w:start w:val="1"/>
      <w:numFmt w:val="lowerLetter"/>
      <w:lvlText w:val="%1)"/>
      <w:lvlJc w:val="left"/>
      <w:pPr>
        <w:ind w:left="1040" w:hanging="360"/>
      </w:pPr>
      <w:rPr>
        <w:b/>
        <w:bCs w:val="0"/>
        <w:i w:val="0"/>
        <w:iCs w:val="0"/>
        <w:strike w:val="0"/>
        <w:dstrike w:val="0"/>
        <w:color w:val="002060"/>
        <w:sz w:val="24"/>
        <w:szCs w:val="24"/>
        <w:u w:val="none"/>
        <w:effect w:val="none"/>
      </w:rPr>
    </w:lvl>
    <w:lvl w:ilvl="1">
      <w:start w:val="1"/>
      <w:numFmt w:val="decimal"/>
      <w:lvlText w:val="§%2.1"/>
      <w:lvlJc w:val="left"/>
      <w:pPr>
        <w:ind w:left="0" w:firstLine="680"/>
      </w:pPr>
    </w:lvl>
    <w:lvl w:ilvl="2">
      <w:start w:val="2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5020092"/>
    <w:multiLevelType w:val="hybridMultilevel"/>
    <w:tmpl w:val="4ACE2274"/>
    <w:lvl w:ilvl="0" w:tplc="389077B8">
      <w:start w:val="1"/>
      <w:numFmt w:val="lowerLetter"/>
      <w:lvlText w:val="%1)"/>
      <w:lvlJc w:val="left"/>
      <w:pPr>
        <w:ind w:left="1440" w:hanging="360"/>
      </w:pPr>
      <w:rPr>
        <w:b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B7A86"/>
    <w:multiLevelType w:val="hybridMultilevel"/>
    <w:tmpl w:val="06D688A8"/>
    <w:lvl w:ilvl="0" w:tplc="1B98E7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C7CF1"/>
    <w:multiLevelType w:val="multilevel"/>
    <w:tmpl w:val="DC14AA2C"/>
    <w:lvl w:ilvl="0">
      <w:start w:val="1"/>
      <w:numFmt w:val="lowerLetter"/>
      <w:lvlText w:val="%1)"/>
      <w:lvlJc w:val="left"/>
      <w:pPr>
        <w:ind w:left="1040" w:hanging="360"/>
      </w:pPr>
      <w:rPr>
        <w:b/>
        <w:bCs w:val="0"/>
        <w:i w:val="0"/>
        <w:iCs w:val="0"/>
        <w:strike w:val="0"/>
        <w:dstrike w:val="0"/>
        <w:color w:val="002060"/>
        <w:sz w:val="24"/>
        <w:szCs w:val="24"/>
        <w:u w:val="none"/>
        <w:effect w:val="none"/>
      </w:rPr>
    </w:lvl>
    <w:lvl w:ilvl="1">
      <w:start w:val="1"/>
      <w:numFmt w:val="decimal"/>
      <w:lvlText w:val="§%2.1"/>
      <w:lvlJc w:val="left"/>
      <w:pPr>
        <w:ind w:left="0" w:firstLine="680"/>
      </w:pPr>
    </w:lvl>
    <w:lvl w:ilvl="2">
      <w:start w:val="2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13E454D"/>
    <w:multiLevelType w:val="multilevel"/>
    <w:tmpl w:val="60760400"/>
    <w:lvl w:ilvl="0">
      <w:start w:val="1"/>
      <w:numFmt w:val="decimal"/>
      <w:lvlText w:val="%1)"/>
      <w:lvlJc w:val="left"/>
      <w:pPr>
        <w:ind w:left="360" w:hanging="360"/>
      </w:pPr>
      <w:rPr>
        <w:b/>
        <w:bCs w:val="0"/>
        <w:i w:val="0"/>
        <w:iCs w:val="0"/>
        <w:strike w:val="0"/>
        <w:dstrike w:val="0"/>
        <w:color w:val="002060"/>
        <w:sz w:val="24"/>
        <w:szCs w:val="24"/>
        <w:u w:val="none"/>
        <w:effect w:val="none"/>
      </w:rPr>
    </w:lvl>
    <w:lvl w:ilvl="1">
      <w:start w:val="1"/>
      <w:numFmt w:val="decimal"/>
      <w:lvlText w:val="§%2.1"/>
      <w:lvlJc w:val="left"/>
      <w:pPr>
        <w:ind w:left="0" w:firstLine="680"/>
      </w:pPr>
    </w:lvl>
    <w:lvl w:ilvl="2">
      <w:start w:val="2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F"/>
    <w:rsid w:val="005B7B6A"/>
    <w:rsid w:val="00825C7F"/>
    <w:rsid w:val="00B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33A9"/>
  <w15:chartTrackingRefBased/>
  <w15:docId w15:val="{811E9D63-9CA8-44F7-9E9B-881A3DF4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C7F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C7F"/>
    <w:pPr>
      <w:keepNext/>
      <w:keepLines/>
      <w:spacing w:before="360" w:after="240" w:line="360" w:lineRule="auto"/>
      <w:contextualSpacing/>
      <w:jc w:val="center"/>
      <w:outlineLvl w:val="2"/>
    </w:pPr>
    <w:rPr>
      <w:rFonts w:ascii="Calibri" w:eastAsia="Times New Roman" w:hAnsi="Calibri" w:cs="Times New Roman"/>
      <w:bCs/>
      <w:noProof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C7F"/>
    <w:rPr>
      <w:rFonts w:ascii="Calibri" w:eastAsia="Times New Roman" w:hAnsi="Calibri" w:cs="Times New Roman"/>
      <w:bCs/>
      <w:noProof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25C7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25C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ny"/>
    <w:rsid w:val="00825C7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customStyle="1" w:styleId="Default">
    <w:name w:val="Default"/>
    <w:rsid w:val="00825C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3570</Words>
  <Characters>21422</Characters>
  <Application>Microsoft Office Word</Application>
  <DocSecurity>0</DocSecurity>
  <Lines>178</Lines>
  <Paragraphs>49</Paragraphs>
  <ScaleCrop>false</ScaleCrop>
  <Company/>
  <LinksUpToDate>false</LinksUpToDate>
  <CharactersWithSpaces>24943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Zoneo</dc:creator>
  <cp:keywords/>
  <dc:description/>
  <cp:lastModifiedBy>Zoneo</cp:lastModifiedBy>
  <cp:revision>1</cp:revision>
  <dcterms:created xsi:type="dcterms:W3CDTF">2022-12-15T07:56:00Z</dcterms:created>
  <dcterms:modified xsi:type="dcterms:W3CDTF">2022-12-15T08:01:00Z</dcterms:modified>
</cp:coreProperties>
</file>