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IDFont+F1" w:hAnsi="CIDFont+F1" w:cs="CIDFont+F1"/>
          <w:b/>
          <w:b/>
          <w:bCs/>
          <w:sz w:val="24"/>
          <w:szCs w:val="24"/>
        </w:rPr>
      </w:pPr>
      <w:r>
        <w:rPr>
          <w:rFonts w:cs="CIDFont+F1" w:ascii="CIDFont+F1" w:hAnsi="CIDFont+F1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Regulamin Gminnego Rodzinnego Konkursu Plastycznego na najpiękniejszą</w:t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„</w:t>
      </w:r>
      <w:r>
        <w:rPr>
          <w:rFonts w:cs="Calibri" w:cstheme="minorHAnsi"/>
          <w:b/>
          <w:bCs/>
          <w:sz w:val="24"/>
          <w:szCs w:val="24"/>
        </w:rPr>
        <w:t>BOMBKĘ BOŻONARODZENIOWĄ 2021”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I. Organizator: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Gminne Centrum Kultury i Bibliotek w Iwanowicach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ul. Strażacka 5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32-095 Iwanowice Włościańskie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tel. 12 388 45 16</w:t>
      </w:r>
    </w:p>
    <w:p>
      <w:pPr>
        <w:pStyle w:val="Normal"/>
        <w:rPr>
          <w:rFonts w:cs="Calibri" w:cstheme="minorHAnsi"/>
          <w:color w:val="000081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mail: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gckib@iwanowice.pl</w:t>
        </w:r>
      </w:hyperlink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 xml:space="preserve">II. Prace należy składać mailowo na adres: </w:t>
      </w:r>
      <w:r>
        <w:rPr>
          <w:rFonts w:cs="Calibri" w:cstheme="minorHAnsi"/>
          <w:b/>
          <w:bCs/>
          <w:color w:val="000081"/>
          <w:sz w:val="24"/>
          <w:szCs w:val="24"/>
          <w:u w:val="single"/>
        </w:rPr>
        <w:t>gckib@iwanowice.pl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1. Aby zgłosić pracę do konkursu na powyższy adres mailowy należy przesłać maksymalnie </w:t>
        <w:br/>
        <w:t>3 zdjęcia pracy wraz z wypełnioną i podpisaną Zgodą na udział w konkursie oraz podpisaną Klauzulą RODO.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III. Termin składania prac: 20.12.2021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Prace konkursowe pojawią się na stornie Gminnego Centrum Kultury i Bibliotek </w:t>
        <w:br/>
        <w:t>w Iwanowicach w dniu 24 grudnia 2021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IV. Celem konkursu jest: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Alternatywna forma twórczego wypełnienia czasu wolnego oraz wspieranie działań i możliwości twórczych dzieci i młodzieży.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Integracja międzypokoleniowa.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Ukazanie piękna i tradycji bożonarodzeniowych.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Wspieranie czytelnictwa poprzez wplecenie w wykonywane prace motywów z literatury (baśnie i legendy).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/>
          <w:b/>
          <w:bCs/>
          <w:color w:val="000000"/>
          <w:sz w:val="24"/>
          <w:szCs w:val="24"/>
        </w:rPr>
        <w:t>V. Warunki uczestnictwa: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1. Tematem konkursu jest bombka bożonarodzeniowa nawiązująca do motywów z literatury (baśnie, legendy).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2. Forma pracy: przestrzenna.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3. Technika: dowolna.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4. Jeden uczestnik/rodzina może zgłosić jedną pracę.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5. Aby wziąć udział w konkursie należy: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a) wykonać bombkę bożonarodzeniową,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b) zrobić maksymalnie 3 zdjęcia swojej pracy, dbając o staranną kompozycję zdjęcia (ładne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tło, dobre światło - zdjęcia najlepiej wykonać w świetle dziennym),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c) przesłać zdjęcia pracy wraz z wypełnioną i podpisaną Zgodą na udział w konkursie oraz podpisaną Klauzulą RODO na adres mailowy: </w:t>
      </w:r>
      <w:r>
        <w:rPr>
          <w:rFonts w:cs="Calibri" w:cstheme="minorHAnsi"/>
          <w:color w:val="000081"/>
          <w:sz w:val="24"/>
          <w:szCs w:val="24"/>
        </w:rPr>
        <w:t xml:space="preserve">gckib@iwanowice.pl </w:t>
      </w:r>
      <w:r>
        <w:rPr>
          <w:rFonts w:cs="Calibri" w:cstheme="minorHAnsi"/>
          <w:color w:val="000000"/>
          <w:sz w:val="24"/>
          <w:szCs w:val="24"/>
        </w:rPr>
        <w:t>do dnia 20 grudnia 2021 roku,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d) w tytule maila należy wpisać „Bombka bożonarodzeniowa 2021”.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VI. Kategorie: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W konkursie mogą brać udział wszystkie dzieci mieszkające na terenie Gminy lub uczęszczające do szkół podstawowych i przedszkoli na terenie Gminy Iwanowice wraz z rodzinami.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Zgłoszenia mogą być zarówno indywidualne jak i rodzinne.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VII. Kryteria oceniania: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1. O wyłonieniu zwycięzców decyduje ilość oddanych polubień /reakcji „Lubię to!” pod postem prezentującym zgłoszoną pracę, na fanpage’u Gminnego Centrum Kultury i Bibliotek </w:t>
        <w:br/>
        <w:t>w Iwanowicach, w dniach głosowania tj. od 24 grudnia do 31 grudnia 2021 r. do godziny 12:00.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VIII. Ogłoszenie wyników konkursu: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Lista nagrodzonych osób zostanie opublikowana na stronie internetowej Gminnego Centrum Kultury i Bibliotek w Iwanowicach oraz fanpage’u na Facebooku.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IX. Nagrody: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Laureaci otrzymają nagrody rzeczowe, których odbiór będzie możliwy w siedzibie  Gminnego Centrum Kultury i Bibliotek w Iwanowicach. Organizator zastrzega sobie prawo do nagrodzenia prac wyróżnionych.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Termin odebrania nagrody przez uczestników zostanie podany w późniejszym terminie.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X. Postanowienia końcowe: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Przystępując do konkursu, poprzez wysłanie zdjęcia i zgłoszenia wykonanej bombki, rodzic lub opiekun Uczestnika: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a) akceptuje postanowienia niniejszego Regulaminu,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b) wyraża zgodę na udział dziecka w konkursie,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c) wyraża zgodę na przetwarzanie danych osobowych udostępnionych w konkursie,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d) zapoznał się z treścią klauzuli informacyjnej RODO, w tym z informacją o celu i sposobach przetwarzania danych osobowych oraz prawie dostępu do treści podanych danych i prawie ich poprawiania.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Organizator zastrzega sobie prawo do zmian w Regulaminie konkursu.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sz w:val="24"/>
          <w:szCs w:val="24"/>
        </w:rPr>
        <w:t>4. W sprawach nieuregulowanych niniejszym regulaminem decyduje organizator konkursu.</w:t>
      </w:r>
    </w:p>
    <w:sectPr>
      <w:headerReference w:type="default" r:id="rId3"/>
      <w:type w:val="nextPage"/>
      <w:pgSz w:w="11906" w:h="16838"/>
      <w:pgMar w:left="1417" w:right="141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IDFont+F1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2682875</wp:posOffset>
          </wp:positionH>
          <wp:positionV relativeFrom="paragraph">
            <wp:posOffset>-419100</wp:posOffset>
          </wp:positionV>
          <wp:extent cx="830580" cy="989330"/>
          <wp:effectExtent l="0" t="0" r="0" b="0"/>
          <wp:wrapNone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1919605</wp:posOffset>
          </wp:positionH>
          <wp:positionV relativeFrom="paragraph">
            <wp:posOffset>-210185</wp:posOffset>
          </wp:positionV>
          <wp:extent cx="647700" cy="711835"/>
          <wp:effectExtent l="0" t="0" r="0" b="0"/>
          <wp:wrapSquare wrapText="bothSides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d3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392e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09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09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09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609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ckib@iwanowice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3</Pages>
  <Words>473</Words>
  <Characters>2948</Characters>
  <CharactersWithSpaces>3380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2021-12-06T07:23:00Z</dcterms:created>
  <dc:creator>Natalia Rajtar</dc:creator>
  <dc:description/>
  <dc:language>pl-PL</dc:language>
  <cp:lastModifiedBy>Natalia Rajtar</cp:lastModifiedBy>
  <cp:lastPrinted>2021-11-29T14:25:00Z</cp:lastPrinted>
  <dcterms:modified xsi:type="dcterms:W3CDTF">2021-12-06T07:23:00Z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